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1.0 -->
  <w:body>
    <w:p w:rsidR="00BD544B" w:rsidRPr="001655BB" w:rsidP="001655BB">
      <w:pPr>
        <w:ind w:firstLine="5670"/>
        <w:jc w:val="right"/>
        <w:rPr>
          <w:b/>
          <w:sz w:val="24"/>
          <w:u w:val="single"/>
        </w:rPr>
      </w:pPr>
      <w:r w:rsidR="00F00DB7">
        <w:rPr>
          <w:b/>
          <w:sz w:val="24"/>
          <w:u w:val="single"/>
        </w:rPr>
        <w:t xml:space="preserve"> </w:t>
      </w:r>
    </w:p>
    <w:p w:rsidR="00BD544B" w:rsidP="00BD544B">
      <w:pPr>
        <w:pStyle w:val="ConsNormal"/>
        <w:spacing w:line="264" w:lineRule="auto"/>
        <w:ind w:left="-540" w:right="0" w:firstLine="0"/>
        <w:jc w:val="center"/>
        <w:rPr>
          <w:rFonts w:ascii="Times New Roman" w:hAnsi="Times New Roman"/>
          <w:b/>
          <w:sz w:val="24"/>
        </w:rPr>
      </w:pPr>
    </w:p>
    <w:tbl>
      <w:tblPr>
        <w:tblStyle w:val="TableNormal"/>
        <w:tblW w:w="10065" w:type="dxa"/>
        <w:tblInd w:w="-72" w:type="dxa"/>
        <w:tblBorders>
          <w:top w:val="none" w:sz="0" w:space="0" w:color="auto"/>
          <w:left w:val="none" w:sz="0" w:space="0" w:color="auto"/>
          <w:bottom w:val="double" w:sz="6" w:space="0" w:color="auto"/>
          <w:right w:val="none" w:sz="0" w:space="0" w:color="auto"/>
          <w:insideH w:val="none" w:sz="0" w:space="0" w:color="auto"/>
          <w:insideV w:val="none" w:sz="0" w:space="0" w:color="auto"/>
        </w:tblBorders>
        <w:tblLayout w:type="fixed"/>
        <w:tblCellMar>
          <w:left w:w="70" w:type="dxa"/>
          <w:right w:w="70" w:type="dxa"/>
        </w:tblCellMar>
        <w:tblLook w:val="04A0"/>
      </w:tblPr>
      <w:tblGrid>
        <w:gridCol w:w="4253"/>
        <w:gridCol w:w="1559"/>
        <w:gridCol w:w="4253"/>
      </w:tblGrid>
      <w:tr w:rsidTr="003A724A">
        <w:tblPrEx>
          <w:tblW w:w="10065" w:type="dxa"/>
          <w:tblInd w:w="-72" w:type="dxa"/>
          <w:tblBorders>
            <w:top w:val="none" w:sz="0" w:space="0" w:color="auto"/>
            <w:left w:val="none" w:sz="0" w:space="0" w:color="auto"/>
            <w:bottom w:val="double" w:sz="6" w:space="0" w:color="auto"/>
            <w:right w:val="none" w:sz="0" w:space="0" w:color="auto"/>
            <w:insideH w:val="none" w:sz="0" w:space="0" w:color="auto"/>
            <w:insideV w:val="none" w:sz="0" w:space="0" w:color="auto"/>
          </w:tblBorders>
          <w:tblLayout w:type="fixed"/>
          <w:tblCellMar>
            <w:left w:w="70" w:type="dxa"/>
            <w:right w:w="70" w:type="dxa"/>
          </w:tblCellMar>
          <w:tblLook w:val="04A0"/>
        </w:tblPrEx>
        <w:trPr>
          <w:trHeight w:val="2085"/>
        </w:trPr>
        <w:tc>
          <w:tcPr>
            <w:tcW w:w="4253" w:type="dxa"/>
            <w:tcBorders>
              <w:top w:val="nil"/>
              <w:left w:val="nil"/>
              <w:bottom w:val="single" w:sz="12" w:space="0" w:color="auto"/>
              <w:right w:val="nil"/>
            </w:tcBorders>
          </w:tcPr>
          <w:p w:rsidR="003874E9" w:rsidRPr="00196605" w:rsidP="003A724A">
            <w:pPr>
              <w:jc w:val="center"/>
              <w:rPr>
                <w:sz w:val="28"/>
                <w:szCs w:val="28"/>
              </w:rPr>
            </w:pPr>
            <w:r w:rsidRPr="00196605">
              <w:rPr>
                <w:sz w:val="28"/>
                <w:szCs w:val="28"/>
              </w:rPr>
              <w:t xml:space="preserve">АЛЕКСЕЕВСКИЙ </w:t>
            </w:r>
          </w:p>
          <w:p w:rsidR="003874E9" w:rsidRPr="00196605" w:rsidP="003A724A">
            <w:pPr>
              <w:jc w:val="center"/>
              <w:rPr>
                <w:sz w:val="28"/>
                <w:szCs w:val="28"/>
              </w:rPr>
            </w:pPr>
            <w:r w:rsidRPr="003874E9">
              <w:rPr>
                <w:sz w:val="24"/>
              </w:rPr>
              <w:t xml:space="preserve"> </w:t>
            </w:r>
            <w:r w:rsidRPr="00196605">
              <w:rPr>
                <w:sz w:val="28"/>
                <w:szCs w:val="28"/>
              </w:rPr>
              <w:t>РАЙОННЫЙ СОВЕТ</w:t>
            </w:r>
          </w:p>
          <w:p w:rsidR="003874E9" w:rsidRPr="00196605" w:rsidP="003A724A">
            <w:pPr>
              <w:jc w:val="center"/>
              <w:rPr>
                <w:sz w:val="28"/>
                <w:szCs w:val="28"/>
              </w:rPr>
            </w:pPr>
            <w:r w:rsidRPr="00196605">
              <w:rPr>
                <w:sz w:val="28"/>
                <w:szCs w:val="28"/>
              </w:rPr>
              <w:t xml:space="preserve">АЛЕКСЕЕВСКОГО </w:t>
            </w:r>
          </w:p>
          <w:p w:rsidR="003874E9" w:rsidRPr="00196605" w:rsidP="003A724A">
            <w:pPr>
              <w:jc w:val="center"/>
              <w:rPr>
                <w:sz w:val="28"/>
                <w:szCs w:val="28"/>
              </w:rPr>
            </w:pPr>
            <w:r w:rsidRPr="00196605">
              <w:rPr>
                <w:sz w:val="28"/>
                <w:szCs w:val="28"/>
              </w:rPr>
              <w:t>МУНИЦИПАЛЬНОГО РАЙОНА</w:t>
            </w:r>
          </w:p>
          <w:p w:rsidR="003874E9" w:rsidRPr="00196605" w:rsidP="003A724A">
            <w:pPr>
              <w:jc w:val="center"/>
              <w:rPr>
                <w:sz w:val="28"/>
                <w:szCs w:val="28"/>
              </w:rPr>
            </w:pPr>
            <w:r w:rsidRPr="00196605">
              <w:rPr>
                <w:sz w:val="28"/>
                <w:szCs w:val="28"/>
              </w:rPr>
              <w:t>РЕСПУБЛИКИ ТАТАРСТАН</w:t>
            </w:r>
          </w:p>
          <w:p w:rsidR="003874E9" w:rsidRPr="00E42694" w:rsidP="003A724A">
            <w:pPr>
              <w:pStyle w:val="BodyTextIndent"/>
              <w:rPr>
                <w:sz w:val="20"/>
                <w:lang w:val="ru-RU" w:eastAsia="ru-RU"/>
              </w:rPr>
            </w:pPr>
          </w:p>
        </w:tc>
        <w:tc>
          <w:tcPr>
            <w:tcW w:w="1559" w:type="dxa"/>
            <w:tcBorders>
              <w:top w:val="nil"/>
              <w:left w:val="nil"/>
              <w:bottom w:val="single" w:sz="12" w:space="0" w:color="auto"/>
              <w:right w:val="nil"/>
            </w:tcBorders>
          </w:tcPr>
          <w:p w:rsidR="003874E9" w:rsidP="003A724A">
            <w:pPr>
              <w:ind w:right="-14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02pt;height:62.42pt" o:preferrelative="t" stroked="f">
                  <v:imagedata r:id="rId4" o:title="герб4" gain="86232f" blacklevel="-1966f"/>
                  <o:lock v:ext="edit" aspectratio="f"/>
                </v:shape>
              </w:pict>
            </w:r>
          </w:p>
        </w:tc>
        <w:tc>
          <w:tcPr>
            <w:tcW w:w="4253" w:type="dxa"/>
            <w:tcBorders>
              <w:top w:val="nil"/>
              <w:left w:val="nil"/>
              <w:bottom w:val="single" w:sz="12" w:space="0" w:color="auto"/>
              <w:right w:val="nil"/>
            </w:tcBorders>
          </w:tcPr>
          <w:p w:rsidR="003874E9" w:rsidRPr="00196605" w:rsidP="003A724A">
            <w:pPr>
              <w:jc w:val="center"/>
              <w:rPr>
                <w:sz w:val="28"/>
                <w:szCs w:val="28"/>
                <w:lang w:val="tt-RU"/>
              </w:rPr>
            </w:pPr>
            <w:r w:rsidRPr="00196605">
              <w:rPr>
                <w:sz w:val="28"/>
                <w:szCs w:val="28"/>
                <w:lang w:val="tt-RU"/>
              </w:rPr>
              <w:t>ТАТАРСТАН РЕСПУБЛИКАСЫ</w:t>
            </w:r>
          </w:p>
          <w:p w:rsidR="003874E9" w:rsidRPr="00196605" w:rsidP="003A724A">
            <w:pPr>
              <w:jc w:val="center"/>
              <w:rPr>
                <w:sz w:val="28"/>
                <w:szCs w:val="28"/>
                <w:lang w:val="tt-RU"/>
              </w:rPr>
            </w:pPr>
            <w:r w:rsidRPr="00196605">
              <w:rPr>
                <w:sz w:val="28"/>
                <w:szCs w:val="28"/>
                <w:lang w:val="tt-RU"/>
              </w:rPr>
              <w:t>АЛЕКСЕЕВСК</w:t>
            </w:r>
          </w:p>
          <w:p w:rsidR="003874E9" w:rsidRPr="00196605" w:rsidP="003A724A">
            <w:pPr>
              <w:jc w:val="center"/>
              <w:rPr>
                <w:sz w:val="28"/>
                <w:szCs w:val="28"/>
                <w:lang w:val="tt-RU"/>
              </w:rPr>
            </w:pPr>
            <w:r w:rsidRPr="00196605">
              <w:rPr>
                <w:sz w:val="28"/>
                <w:szCs w:val="28"/>
                <w:lang w:val="tt-RU"/>
              </w:rPr>
              <w:t>МУНИЦИПАЛЬ РАЙОНЫНЫҢ</w:t>
            </w:r>
          </w:p>
          <w:p w:rsidR="003874E9" w:rsidRPr="00196605" w:rsidP="003A724A">
            <w:pPr>
              <w:jc w:val="center"/>
              <w:rPr>
                <w:sz w:val="28"/>
                <w:szCs w:val="28"/>
              </w:rPr>
            </w:pPr>
            <w:r w:rsidRPr="00196605">
              <w:rPr>
                <w:sz w:val="28"/>
                <w:szCs w:val="28"/>
              </w:rPr>
              <w:t>АЛЕКСЕЕВСК</w:t>
            </w:r>
          </w:p>
          <w:p w:rsidR="003874E9" w:rsidRPr="00DC7A72" w:rsidP="003A724A">
            <w:pPr>
              <w:jc w:val="center"/>
              <w:rPr>
                <w:sz w:val="18"/>
                <w:lang w:val="tt-RU"/>
              </w:rPr>
            </w:pPr>
            <w:r w:rsidRPr="00196605">
              <w:rPr>
                <w:sz w:val="28"/>
                <w:szCs w:val="28"/>
              </w:rPr>
              <w:t>РАЙОН СОВЕТЫ</w:t>
            </w:r>
          </w:p>
        </w:tc>
      </w:tr>
      <w:tr w:rsidTr="003A724A">
        <w:tblPrEx>
          <w:tblW w:w="10065" w:type="dxa"/>
          <w:tblInd w:w="-72" w:type="dxa"/>
          <w:tblLayout w:type="fixed"/>
          <w:tblCellMar>
            <w:left w:w="70" w:type="dxa"/>
            <w:right w:w="70" w:type="dxa"/>
          </w:tblCellMar>
          <w:tblLook w:val="04A0"/>
        </w:tblPrEx>
        <w:trPr>
          <w:trHeight w:val="1092"/>
        </w:trPr>
        <w:tc>
          <w:tcPr>
            <w:tcW w:w="4253" w:type="dxa"/>
            <w:tcBorders>
              <w:top w:val="single" w:sz="12" w:space="0" w:color="auto"/>
              <w:left w:val="nil"/>
              <w:bottom w:val="nil"/>
              <w:right w:val="nil"/>
            </w:tcBorders>
          </w:tcPr>
          <w:p w:rsidR="003874E9" w:rsidP="003A724A">
            <w:pPr>
              <w:spacing w:line="360" w:lineRule="auto"/>
              <w:jc w:val="center"/>
              <w:rPr>
                <w:b/>
                <w:sz w:val="28"/>
                <w:szCs w:val="28"/>
              </w:rPr>
            </w:pPr>
            <w:r w:rsidRPr="006E5907">
              <w:rPr>
                <w:b/>
                <w:sz w:val="28"/>
                <w:szCs w:val="28"/>
              </w:rPr>
              <w:t>РЕШЕНИЕ</w:t>
            </w:r>
          </w:p>
          <w:p w:rsidR="003874E9" w:rsidRPr="00862F0A" w:rsidP="003A724A">
            <w:pPr>
              <w:spacing w:line="360" w:lineRule="auto"/>
              <w:jc w:val="center"/>
              <w:rPr>
                <w:sz w:val="24"/>
                <w:szCs w:val="24"/>
              </w:rPr>
            </w:pPr>
            <w:r w:rsidR="00ED5CD7">
              <w:rPr>
                <w:sz w:val="24"/>
                <w:szCs w:val="24"/>
              </w:rPr>
              <w:t>15.11.2021</w:t>
            </w:r>
          </w:p>
        </w:tc>
        <w:tc>
          <w:tcPr>
            <w:tcW w:w="1559" w:type="dxa"/>
            <w:tcBorders>
              <w:top w:val="single" w:sz="12" w:space="0" w:color="auto"/>
              <w:left w:val="nil"/>
              <w:bottom w:val="nil"/>
              <w:right w:val="nil"/>
            </w:tcBorders>
          </w:tcPr>
          <w:p w:rsidR="003874E9" w:rsidP="003A724A">
            <w:pPr>
              <w:jc w:val="center"/>
              <w:rPr>
                <w:lang w:val="tt-RU"/>
              </w:rPr>
            </w:pPr>
          </w:p>
          <w:p w:rsidR="003874E9" w:rsidP="003A724A">
            <w:pPr>
              <w:jc w:val="center"/>
              <w:rPr>
                <w:lang w:val="tt-RU"/>
              </w:rPr>
            </w:pPr>
          </w:p>
          <w:p w:rsidR="003874E9" w:rsidRPr="0055345A" w:rsidP="003A724A">
            <w:pPr>
              <w:jc w:val="center"/>
              <w:rPr>
                <w:sz w:val="12"/>
                <w:szCs w:val="12"/>
                <w:lang w:val="tt-RU"/>
              </w:rPr>
            </w:pPr>
          </w:p>
          <w:p w:rsidR="003874E9" w:rsidRPr="00862F0A" w:rsidP="003A724A">
            <w:pPr>
              <w:ind w:left="-70" w:right="-70"/>
              <w:jc w:val="center"/>
              <w:rPr>
                <w:sz w:val="18"/>
                <w:szCs w:val="18"/>
              </w:rPr>
            </w:pPr>
            <w:r w:rsidRPr="00862F0A">
              <w:rPr>
                <w:sz w:val="18"/>
                <w:szCs w:val="18"/>
                <w:lang w:val="tt-RU"/>
              </w:rPr>
              <w:t>п</w:t>
            </w:r>
            <w:r w:rsidRPr="00862F0A">
              <w:rPr>
                <w:sz w:val="18"/>
                <w:szCs w:val="18"/>
              </w:rPr>
              <w:t>.г.т. Алексее</w:t>
            </w:r>
            <w:r w:rsidRPr="00862F0A">
              <w:rPr>
                <w:sz w:val="18"/>
                <w:szCs w:val="18"/>
              </w:rPr>
              <w:t>в</w:t>
            </w:r>
            <w:r w:rsidRPr="00862F0A">
              <w:rPr>
                <w:sz w:val="18"/>
                <w:szCs w:val="18"/>
              </w:rPr>
              <w:t>ское</w:t>
            </w:r>
            <w:r w:rsidRPr="00862F0A">
              <w:rPr>
                <w:sz w:val="18"/>
                <w:szCs w:val="18"/>
                <w:lang w:val="tt-RU"/>
              </w:rPr>
              <w:t xml:space="preserve"> </w:t>
            </w:r>
          </w:p>
        </w:tc>
        <w:tc>
          <w:tcPr>
            <w:tcW w:w="4253" w:type="dxa"/>
            <w:tcBorders>
              <w:top w:val="single" w:sz="12" w:space="0" w:color="auto"/>
              <w:left w:val="nil"/>
              <w:bottom w:val="nil"/>
              <w:right w:val="nil"/>
            </w:tcBorders>
          </w:tcPr>
          <w:p w:rsidR="003874E9" w:rsidRPr="00E42694" w:rsidP="003A724A">
            <w:pPr>
              <w:pStyle w:val="Heading2"/>
              <w:rPr>
                <w:sz w:val="28"/>
                <w:szCs w:val="28"/>
                <w:lang w:val="ru-RU" w:eastAsia="ru-RU"/>
              </w:rPr>
            </w:pPr>
            <w:r w:rsidRPr="00E42694">
              <w:rPr>
                <w:sz w:val="28"/>
                <w:szCs w:val="28"/>
                <w:lang w:val="ru-RU" w:eastAsia="ru-RU"/>
              </w:rPr>
              <w:t>КАРАР</w:t>
            </w:r>
          </w:p>
          <w:p w:rsidR="003874E9" w:rsidRPr="00862F0A" w:rsidP="00AC22FE">
            <w:pPr>
              <w:jc w:val="center"/>
              <w:rPr>
                <w:sz w:val="24"/>
                <w:szCs w:val="24"/>
              </w:rPr>
            </w:pPr>
            <w:r w:rsidRPr="00862F0A">
              <w:rPr>
                <w:sz w:val="24"/>
                <w:szCs w:val="24"/>
              </w:rPr>
              <w:t>№</w:t>
            </w:r>
            <w:r>
              <w:rPr>
                <w:sz w:val="24"/>
                <w:szCs w:val="24"/>
              </w:rPr>
              <w:t xml:space="preserve"> </w:t>
            </w:r>
            <w:r w:rsidR="00ED5CD7">
              <w:rPr>
                <w:sz w:val="24"/>
                <w:szCs w:val="24"/>
              </w:rPr>
              <w:t>68</w:t>
            </w:r>
          </w:p>
        </w:tc>
      </w:tr>
    </w:tbl>
    <w:p w:rsidR="008E17B8" w:rsidRPr="008E17B8" w:rsidP="008E17B8">
      <w:pPr>
        <w:ind w:left="-426"/>
        <w:jc w:val="both"/>
        <w:rPr>
          <w:b/>
          <w:sz w:val="28"/>
          <w:szCs w:val="28"/>
        </w:rPr>
      </w:pPr>
      <w:r w:rsidRPr="008E17B8">
        <w:rPr>
          <w:b/>
          <w:sz w:val="28"/>
          <w:szCs w:val="28"/>
        </w:rPr>
        <w:t xml:space="preserve">Об утверждении генерального плана </w:t>
      </w:r>
    </w:p>
    <w:p w:rsidR="008E17B8" w:rsidRPr="008E17B8" w:rsidP="008E17B8">
      <w:pPr>
        <w:ind w:left="-426"/>
        <w:jc w:val="both"/>
        <w:rPr>
          <w:b/>
          <w:sz w:val="28"/>
          <w:szCs w:val="28"/>
        </w:rPr>
      </w:pPr>
      <w:r w:rsidRPr="008E17B8">
        <w:rPr>
          <w:b/>
          <w:sz w:val="28"/>
          <w:szCs w:val="28"/>
        </w:rPr>
        <w:t xml:space="preserve">Лебединского сельского </w:t>
      </w:r>
    </w:p>
    <w:p w:rsidR="008E17B8" w:rsidRPr="008E17B8" w:rsidP="008E17B8">
      <w:pPr>
        <w:ind w:left="-426"/>
        <w:jc w:val="both"/>
        <w:rPr>
          <w:b/>
          <w:sz w:val="28"/>
          <w:szCs w:val="28"/>
        </w:rPr>
      </w:pPr>
      <w:r w:rsidRPr="008E17B8">
        <w:rPr>
          <w:b/>
          <w:sz w:val="28"/>
          <w:szCs w:val="28"/>
        </w:rPr>
        <w:t xml:space="preserve">поселения Алексеевского муниципального </w:t>
      </w:r>
    </w:p>
    <w:p w:rsidR="008E17B8" w:rsidRPr="008E17B8" w:rsidP="008E17B8">
      <w:pPr>
        <w:ind w:left="-426"/>
        <w:jc w:val="both"/>
        <w:rPr>
          <w:b/>
          <w:sz w:val="28"/>
          <w:szCs w:val="28"/>
        </w:rPr>
      </w:pPr>
      <w:r w:rsidRPr="008E17B8">
        <w:rPr>
          <w:b/>
          <w:sz w:val="28"/>
          <w:szCs w:val="28"/>
        </w:rPr>
        <w:t>района Республики Татарстан</w:t>
      </w:r>
    </w:p>
    <w:p w:rsidR="008E17B8" w:rsidRPr="008E17B8" w:rsidP="008E17B8">
      <w:pPr>
        <w:ind w:left="-426"/>
        <w:jc w:val="both"/>
        <w:rPr>
          <w:b/>
          <w:sz w:val="28"/>
          <w:szCs w:val="28"/>
        </w:rPr>
      </w:pPr>
    </w:p>
    <w:p w:rsidR="008E17B8" w:rsidP="008E17B8">
      <w:pPr>
        <w:ind w:left="-426" w:firstLine="1134"/>
        <w:jc w:val="both"/>
        <w:rPr>
          <w:sz w:val="28"/>
          <w:szCs w:val="28"/>
        </w:rPr>
      </w:pPr>
      <w:r w:rsidRPr="008E17B8">
        <w:rPr>
          <w:sz w:val="28"/>
          <w:szCs w:val="28"/>
        </w:rPr>
        <w:t xml:space="preserve">В целях создания условий для устойчивого развития Лебединского сельского поселения Алексеевского муниципального района Республики Татарстан, руководствуясь Федеральным законом от 06 октября 2003 года №131-ФЗ «Об общих принципах организации местного самоуправления в Российской Федерации», Градостроительным кодексом Российской Федерации, Уставом Алексеевского муниципального района, принимая во внимание протокол публичных слушаний, учитывая заключение на проект генерального плана Лебединского сельского поселения Алексеевского муниципального района Республики Татарстан от 28.10.2021 №10-53/14241, согласованное Кабинетом Министров Республики Татарстан,  </w:t>
      </w:r>
    </w:p>
    <w:p w:rsidR="008E17B8" w:rsidRPr="008E17B8" w:rsidP="008E17B8">
      <w:pPr>
        <w:ind w:left="-426"/>
        <w:jc w:val="both"/>
        <w:rPr>
          <w:sz w:val="28"/>
          <w:szCs w:val="28"/>
        </w:rPr>
      </w:pPr>
    </w:p>
    <w:p w:rsidR="008E17B8" w:rsidP="008E17B8">
      <w:pPr>
        <w:ind w:left="-426"/>
        <w:jc w:val="center"/>
        <w:rPr>
          <w:b/>
          <w:sz w:val="28"/>
          <w:szCs w:val="28"/>
        </w:rPr>
      </w:pPr>
      <w:r w:rsidRPr="008E17B8">
        <w:rPr>
          <w:b/>
          <w:sz w:val="28"/>
          <w:szCs w:val="28"/>
        </w:rPr>
        <w:t>Совет Алексеевского муниципального района решил:</w:t>
      </w:r>
    </w:p>
    <w:p w:rsidR="008E17B8" w:rsidRPr="008E17B8" w:rsidP="008E17B8">
      <w:pPr>
        <w:ind w:left="-426"/>
        <w:jc w:val="center"/>
        <w:rPr>
          <w:b/>
          <w:sz w:val="28"/>
          <w:szCs w:val="28"/>
        </w:rPr>
      </w:pPr>
    </w:p>
    <w:p w:rsidR="008E17B8" w:rsidRPr="008E17B8" w:rsidP="008E17B8">
      <w:pPr>
        <w:ind w:left="-426"/>
        <w:jc w:val="both"/>
        <w:rPr>
          <w:sz w:val="28"/>
          <w:szCs w:val="28"/>
        </w:rPr>
      </w:pPr>
      <w:r w:rsidRPr="008E17B8">
        <w:rPr>
          <w:sz w:val="28"/>
          <w:szCs w:val="28"/>
        </w:rPr>
        <w:t>1. Утвердить генеральный план Лебединского сельского поселение Алексеевского муниципального района Республики Татарстан (Приложение).</w:t>
      </w:r>
    </w:p>
    <w:p w:rsidR="008E17B8" w:rsidRPr="008E17B8" w:rsidP="008E17B8">
      <w:pPr>
        <w:ind w:left="-426"/>
        <w:jc w:val="both"/>
        <w:rPr>
          <w:sz w:val="28"/>
          <w:szCs w:val="28"/>
        </w:rPr>
      </w:pPr>
      <w:r w:rsidRPr="008E17B8">
        <w:rPr>
          <w:sz w:val="28"/>
          <w:szCs w:val="28"/>
        </w:rPr>
        <w:t>2. Разместить настоящее решение на официальном сайте Алексеевского муниципального района и на Официальном портале правовой информации Республики Татарстан.</w:t>
      </w:r>
    </w:p>
    <w:p w:rsidR="006E6347" w:rsidRPr="008E17B8" w:rsidP="008E17B8">
      <w:pPr>
        <w:ind w:left="-426"/>
        <w:jc w:val="both"/>
        <w:rPr>
          <w:sz w:val="28"/>
          <w:szCs w:val="28"/>
        </w:rPr>
      </w:pPr>
      <w:r w:rsidRPr="008E17B8" w:rsidR="008E17B8">
        <w:rPr>
          <w:sz w:val="28"/>
          <w:szCs w:val="28"/>
        </w:rPr>
        <w:t>3. Контроль за исполнением настоящего решения возложить на постоянную комиссию Совета Алексеевского муниципального района по экологии, земельным вопросам, строительству, ЖКХ и транспорту (Козин Н.М.).</w:t>
      </w:r>
    </w:p>
    <w:p w:rsidR="00FE723F" w:rsidRPr="00FE723F" w:rsidP="000A60BE">
      <w:pPr>
        <w:ind w:left="-426"/>
        <w:jc w:val="both"/>
        <w:rPr>
          <w:color w:val="000000"/>
          <w:sz w:val="28"/>
          <w:szCs w:val="28"/>
        </w:rPr>
      </w:pPr>
    </w:p>
    <w:p w:rsidR="00711D77" w:rsidP="00711D77">
      <w:pPr>
        <w:ind w:left="-142"/>
        <w:jc w:val="both"/>
        <w:rPr>
          <w:b/>
          <w:sz w:val="28"/>
          <w:szCs w:val="28"/>
        </w:rPr>
      </w:pPr>
      <w:r w:rsidRPr="00790E5B">
        <w:rPr>
          <w:b/>
          <w:sz w:val="28"/>
          <w:szCs w:val="28"/>
        </w:rPr>
        <w:t>Глава муниципального района,</w:t>
      </w:r>
    </w:p>
    <w:p w:rsidR="00711D77" w:rsidRPr="00790E5B" w:rsidP="00711D77">
      <w:pPr>
        <w:ind w:left="-142"/>
        <w:jc w:val="both"/>
        <w:rPr>
          <w:b/>
          <w:sz w:val="28"/>
          <w:szCs w:val="28"/>
        </w:rPr>
      </w:pPr>
      <w:r w:rsidRPr="00790E5B">
        <w:rPr>
          <w:b/>
          <w:sz w:val="28"/>
          <w:szCs w:val="28"/>
        </w:rPr>
        <w:t>Председатель Совета</w:t>
        <w:tab/>
        <w:tab/>
        <w:tab/>
        <w:tab/>
        <w:tab/>
        <w:tab/>
        <w:tab/>
        <w:tab/>
        <w:t xml:space="preserve"> </w:t>
      </w:r>
      <w:r>
        <w:rPr>
          <w:b/>
          <w:sz w:val="28"/>
          <w:szCs w:val="28"/>
        </w:rPr>
        <w:t xml:space="preserve">   </w:t>
      </w:r>
      <w:r w:rsidRPr="00790E5B">
        <w:rPr>
          <w:b/>
          <w:sz w:val="28"/>
          <w:szCs w:val="28"/>
        </w:rPr>
        <w:t>С.А.Демидов</w:t>
      </w:r>
    </w:p>
    <w:p w:rsidR="0069121B" w:rsidP="00BD544B">
      <w:pPr>
        <w:ind w:left="-360"/>
        <w:sectPr w:rsidSect="00926F7E">
          <w:pgSz w:w="11906" w:h="16838"/>
          <w:pgMar w:top="0" w:right="746" w:bottom="539" w:left="1418" w:header="708" w:footer="708" w:gutter="0"/>
          <w:cols w:space="708"/>
          <w:docGrid w:linePitch="360"/>
        </w:sectPr>
      </w:pPr>
    </w:p>
    <w:tbl>
      <w:tblPr>
        <w:tblStyle w:val="TableNormal0"/>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01"/>
        <w:gridCol w:w="5703"/>
      </w:tblGrid>
      <w:tr>
        <w:tblPrEx>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Ex>
        <w:trPr>
          <w:trHeight w:val="968"/>
          <w:jc w:val="left"/>
        </w:trPr>
        <w:tc>
          <w:tcPr>
            <w:tcW w:w="5001" w:type="dxa"/>
          </w:tcPr>
          <w:p>
            <w:pPr>
              <w:pStyle w:val="TableParagraph"/>
              <w:ind w:left="199" w:right="2466" w:firstLine="4"/>
              <w:jc w:val="center"/>
              <w:rPr>
                <w:b/>
                <w:sz w:val="20"/>
              </w:rPr>
            </w:pPr>
            <w:r>
              <w:rPr>
                <w:b/>
                <w:sz w:val="20"/>
              </w:rPr>
              <w:t>ОБЩЕСТВО С</w:t>
            </w:r>
            <w:r>
              <w:rPr>
                <w:b/>
                <w:spacing w:val="1"/>
                <w:sz w:val="20"/>
              </w:rPr>
              <w:t xml:space="preserve"> </w:t>
            </w:r>
            <w:r>
              <w:rPr>
                <w:b/>
                <w:sz w:val="20"/>
              </w:rPr>
              <w:t>ОГРАНИЧЕННОЙ</w:t>
            </w:r>
            <w:r>
              <w:rPr>
                <w:b/>
                <w:spacing w:val="1"/>
                <w:sz w:val="20"/>
              </w:rPr>
              <w:t xml:space="preserve"> </w:t>
            </w:r>
            <w:r>
              <w:rPr>
                <w:b/>
                <w:spacing w:val="-1"/>
                <w:sz w:val="20"/>
              </w:rPr>
              <w:t>ОТВЕТСТВЕННОСТЬЮ</w:t>
            </w:r>
          </w:p>
          <w:p>
            <w:pPr>
              <w:pStyle w:val="TableParagraph"/>
              <w:spacing w:line="229" w:lineRule="exact"/>
              <w:ind w:left="726" w:right="2988"/>
              <w:jc w:val="center"/>
              <w:rPr>
                <w:b/>
                <w:sz w:val="20"/>
              </w:rPr>
            </w:pPr>
            <w:r>
              <w:rPr>
                <w:b/>
                <w:sz w:val="20"/>
              </w:rPr>
              <w:t>«ГК-ГРУПП»</w:t>
            </w:r>
          </w:p>
        </w:tc>
        <w:tc>
          <w:tcPr>
            <w:tcW w:w="5703" w:type="dxa"/>
          </w:tcPr>
          <w:p>
            <w:pPr>
              <w:pStyle w:val="TableParagraph"/>
              <w:spacing w:line="237" w:lineRule="auto"/>
              <w:ind w:left="2467" w:right="194" w:firstLine="530"/>
              <w:rPr>
                <w:sz w:val="17"/>
              </w:rPr>
            </w:pPr>
            <w:r>
              <w:rPr>
                <w:sz w:val="17"/>
              </w:rPr>
              <w:t>РФ, Республика Татарстан;</w:t>
            </w:r>
            <w:r>
              <w:rPr>
                <w:spacing w:val="1"/>
                <w:sz w:val="17"/>
              </w:rPr>
              <w:t xml:space="preserve"> </w:t>
            </w:r>
            <w:r>
              <w:rPr>
                <w:sz w:val="17"/>
              </w:rPr>
              <w:t>421001,</w:t>
            </w:r>
            <w:r>
              <w:rPr>
                <w:spacing w:val="-1"/>
                <w:sz w:val="17"/>
              </w:rPr>
              <w:t xml:space="preserve"> </w:t>
            </w:r>
            <w:r>
              <w:rPr>
                <w:sz w:val="17"/>
              </w:rPr>
              <w:t>г.</w:t>
            </w:r>
            <w:r>
              <w:rPr>
                <w:spacing w:val="-4"/>
                <w:sz w:val="17"/>
              </w:rPr>
              <w:t xml:space="preserve"> </w:t>
            </w:r>
            <w:r>
              <w:rPr>
                <w:sz w:val="17"/>
              </w:rPr>
              <w:t>Казань, ул.</w:t>
            </w:r>
            <w:r>
              <w:rPr>
                <w:spacing w:val="-1"/>
                <w:sz w:val="17"/>
              </w:rPr>
              <w:t xml:space="preserve"> </w:t>
            </w:r>
            <w:r>
              <w:rPr>
                <w:sz w:val="17"/>
              </w:rPr>
              <w:t>Четаева, д.</w:t>
            </w:r>
            <w:r>
              <w:rPr>
                <w:spacing w:val="-6"/>
                <w:sz w:val="17"/>
              </w:rPr>
              <w:t xml:space="preserve"> </w:t>
            </w:r>
            <w:r>
              <w:rPr>
                <w:sz w:val="17"/>
              </w:rPr>
              <w:t>4; оф.</w:t>
            </w:r>
            <w:r>
              <w:rPr>
                <w:spacing w:val="-4"/>
                <w:sz w:val="17"/>
              </w:rPr>
              <w:t xml:space="preserve"> </w:t>
            </w:r>
            <w:r>
              <w:rPr>
                <w:sz w:val="17"/>
              </w:rPr>
              <w:t>19</w:t>
            </w:r>
          </w:p>
          <w:p>
            <w:pPr>
              <w:pStyle w:val="TableParagraph"/>
              <w:spacing w:line="194" w:lineRule="exact"/>
              <w:ind w:left="2746" w:right="476" w:firstLine="3"/>
              <w:jc w:val="center"/>
              <w:rPr>
                <w:sz w:val="17"/>
              </w:rPr>
            </w:pPr>
            <w:r>
              <w:rPr>
                <w:sz w:val="17"/>
              </w:rPr>
              <w:t>Тел.</w:t>
            </w:r>
            <w:r>
              <w:rPr>
                <w:spacing w:val="5"/>
                <w:sz w:val="17"/>
              </w:rPr>
              <w:t xml:space="preserve"> </w:t>
            </w:r>
            <w:r>
              <w:rPr>
                <w:sz w:val="17"/>
              </w:rPr>
              <w:t>+7</w:t>
            </w:r>
            <w:r>
              <w:rPr>
                <w:spacing w:val="5"/>
                <w:sz w:val="17"/>
              </w:rPr>
              <w:t xml:space="preserve"> </w:t>
            </w:r>
            <w:r>
              <w:rPr>
                <w:sz w:val="17"/>
              </w:rPr>
              <w:t>(917)</w:t>
            </w:r>
            <w:r>
              <w:rPr>
                <w:spacing w:val="2"/>
                <w:sz w:val="17"/>
              </w:rPr>
              <w:t xml:space="preserve"> </w:t>
            </w:r>
            <w:r>
              <w:rPr>
                <w:sz w:val="17"/>
              </w:rPr>
              <w:t>231-59-81</w:t>
            </w:r>
            <w:r>
              <w:rPr>
                <w:spacing w:val="1"/>
                <w:sz w:val="17"/>
              </w:rPr>
              <w:t xml:space="preserve"> </w:t>
            </w:r>
            <w:r>
              <w:rPr>
                <w:sz w:val="17"/>
              </w:rPr>
              <w:t>ИНН/КПП</w:t>
            </w:r>
            <w:r>
              <w:rPr>
                <w:spacing w:val="-10"/>
                <w:sz w:val="17"/>
              </w:rPr>
              <w:t xml:space="preserve"> </w:t>
            </w:r>
            <w:r>
              <w:rPr>
                <w:sz w:val="17"/>
              </w:rPr>
              <w:t>1659199710/165701001</w:t>
            </w:r>
            <w:r>
              <w:rPr>
                <w:spacing w:val="-39"/>
                <w:sz w:val="17"/>
              </w:rPr>
              <w:t xml:space="preserve"> </w:t>
            </w:r>
            <w:r>
              <w:rPr>
                <w:sz w:val="17"/>
              </w:rPr>
              <w:t>ОГРН</w:t>
            </w:r>
            <w:r>
              <w:rPr>
                <w:spacing w:val="-2"/>
                <w:sz w:val="17"/>
              </w:rPr>
              <w:t xml:space="preserve"> </w:t>
            </w:r>
            <w:r>
              <w:rPr>
                <w:sz w:val="17"/>
              </w:rPr>
              <w:t>1191690048615</w:t>
            </w:r>
          </w:p>
        </w:tc>
      </w:tr>
    </w:tbl>
    <w:p>
      <w:pPr>
        <w:pStyle w:val="BodyText"/>
        <w:rPr>
          <w:sz w:val="20"/>
        </w:rPr>
      </w:pPr>
    </w:p>
    <w:p>
      <w:pPr>
        <w:pStyle w:val="BodyText"/>
        <w:rPr>
          <w:sz w:val="20"/>
        </w:rPr>
      </w:pPr>
    </w:p>
    <w:p>
      <w:pPr>
        <w:pStyle w:val="BodyText"/>
        <w:spacing w:before="6"/>
        <w:rPr>
          <w:sz w:val="23"/>
        </w:rPr>
      </w:pPr>
    </w:p>
    <w:p>
      <w:pPr>
        <w:pStyle w:val="BodyText"/>
        <w:spacing w:before="89"/>
        <w:ind w:left="2021" w:right="1829"/>
        <w:jc w:val="center"/>
      </w:pPr>
      <w:r>
        <w:drawing>
          <wp:anchor distT="0" distB="0" distL="0" distR="0" simplePos="0" relativeHeight="251658240" behindDoc="0" locked="0" layoutInCell="1" allowOverlap="1">
            <wp:simplePos x="0" y="0"/>
            <wp:positionH relativeFrom="page">
              <wp:posOffset>2560954</wp:posOffset>
            </wp:positionH>
            <wp:positionV relativeFrom="paragraph">
              <wp:posOffset>-1036951</wp:posOffset>
            </wp:positionV>
            <wp:extent cx="2385060" cy="6756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xmlns:r="http://schemas.openxmlformats.org/officeDocument/2006/relationships" r:embed="rId5" cstate="print"/>
                    <a:stretch>
                      <a:fillRect/>
                    </a:stretch>
                  </pic:blipFill>
                  <pic:spPr>
                    <a:xfrm>
                      <a:off x="0" y="0"/>
                      <a:ext cx="2385060" cy="675640"/>
                    </a:xfrm>
                    <a:prstGeom prst="rect">
                      <a:avLst/>
                    </a:prstGeom>
                  </pic:spPr>
                </pic:pic>
              </a:graphicData>
            </a:graphic>
          </wp:anchor>
        </w:drawing>
      </w:r>
      <w:r>
        <w:t>Заказчик:</w:t>
      </w:r>
      <w:r>
        <w:rPr>
          <w:spacing w:val="-2"/>
        </w:rPr>
        <w:t xml:space="preserve"> </w:t>
      </w:r>
      <w:r>
        <w:t>Исполнительный</w:t>
      </w:r>
      <w:r>
        <w:rPr>
          <w:spacing w:val="-2"/>
        </w:rPr>
        <w:t xml:space="preserve"> </w:t>
      </w:r>
      <w:r>
        <w:t>комитет</w:t>
      </w:r>
      <w:r>
        <w:rPr>
          <w:spacing w:val="-2"/>
        </w:rPr>
        <w:t xml:space="preserve"> </w:t>
      </w:r>
      <w:r>
        <w:t>Алексеевского</w:t>
      </w:r>
      <w:r>
        <w:rPr>
          <w:spacing w:val="-1"/>
        </w:rPr>
        <w:t xml:space="preserve"> </w:t>
      </w:r>
      <w:r>
        <w:t>МР</w:t>
      </w:r>
      <w:r>
        <w:rPr>
          <w:spacing w:val="-3"/>
        </w:rPr>
        <w:t xml:space="preserve"> </w:t>
      </w:r>
      <w:r>
        <w:t>РТ</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Title"/>
      </w:pPr>
      <w:r>
        <w:t>ГЕНЕРАЛЬНЫЙ</w:t>
      </w:r>
      <w:r>
        <w:rPr>
          <w:spacing w:val="-1"/>
        </w:rPr>
        <w:t xml:space="preserve"> </w:t>
      </w:r>
      <w:r>
        <w:t>ПЛАН</w:t>
      </w:r>
    </w:p>
    <w:p>
      <w:pPr>
        <w:spacing w:before="83"/>
        <w:ind w:left="2021" w:right="1832" w:firstLine="0"/>
        <w:jc w:val="center"/>
        <w:rPr>
          <w:b/>
          <w:sz w:val="32"/>
        </w:rPr>
      </w:pPr>
      <w:r>
        <w:rPr>
          <w:b/>
          <w:spacing w:val="-1"/>
          <w:sz w:val="32"/>
        </w:rPr>
        <w:t>ЛЕБЕДИНСКОГО</w:t>
      </w:r>
      <w:r>
        <w:rPr>
          <w:b/>
          <w:spacing w:val="-19"/>
          <w:sz w:val="32"/>
        </w:rPr>
        <w:t xml:space="preserve"> </w:t>
      </w:r>
      <w:r>
        <w:rPr>
          <w:b/>
          <w:sz w:val="32"/>
        </w:rPr>
        <w:t>СЕЛЬСКОГО</w:t>
      </w:r>
      <w:r>
        <w:rPr>
          <w:b/>
          <w:spacing w:val="-18"/>
          <w:sz w:val="32"/>
        </w:rPr>
        <w:t xml:space="preserve"> </w:t>
      </w:r>
      <w:r>
        <w:rPr>
          <w:b/>
          <w:sz w:val="32"/>
        </w:rPr>
        <w:t>ПОСЕЛЕНИЯ</w:t>
      </w:r>
      <w:r>
        <w:rPr>
          <w:b/>
          <w:spacing w:val="-77"/>
          <w:sz w:val="32"/>
        </w:rPr>
        <w:t xml:space="preserve"> </w:t>
      </w:r>
      <w:r>
        <w:rPr>
          <w:b/>
          <w:sz w:val="32"/>
        </w:rPr>
        <w:t>АЛЕКСЕЕВСКОГО</w:t>
      </w:r>
      <w:r>
        <w:rPr>
          <w:b/>
          <w:spacing w:val="-17"/>
          <w:sz w:val="32"/>
        </w:rPr>
        <w:t xml:space="preserve"> </w:t>
      </w:r>
      <w:r>
        <w:rPr>
          <w:b/>
          <w:sz w:val="32"/>
        </w:rPr>
        <w:t>МУНИЦИПАЛЬНОГО</w:t>
      </w:r>
    </w:p>
    <w:p>
      <w:pPr>
        <w:spacing w:before="0" w:line="368" w:lineRule="exact"/>
        <w:ind w:left="2021" w:right="1832" w:firstLine="0"/>
        <w:jc w:val="center"/>
        <w:rPr>
          <w:b/>
          <w:sz w:val="32"/>
        </w:rPr>
      </w:pPr>
      <w:r>
        <w:rPr>
          <w:b/>
          <w:sz w:val="32"/>
        </w:rPr>
        <w:t>РАЙОНА</w:t>
      </w:r>
    </w:p>
    <w:p>
      <w:pPr>
        <w:spacing w:before="0" w:line="368" w:lineRule="exact"/>
        <w:ind w:left="2019" w:right="1832" w:firstLine="0"/>
        <w:jc w:val="center"/>
        <w:rPr>
          <w:b/>
          <w:sz w:val="32"/>
        </w:rPr>
      </w:pPr>
      <w:r>
        <w:rPr>
          <w:b/>
          <w:sz w:val="32"/>
        </w:rPr>
        <w:t>РЕСПУБЛИКИ</w:t>
      </w:r>
      <w:r>
        <w:rPr>
          <w:b/>
          <w:spacing w:val="-19"/>
          <w:sz w:val="32"/>
        </w:rPr>
        <w:t xml:space="preserve"> </w:t>
      </w:r>
      <w:r>
        <w:rPr>
          <w:b/>
          <w:sz w:val="32"/>
        </w:rPr>
        <w:t>ТАТАРСТАН</w:t>
      </w: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spacing w:before="5"/>
        <w:rPr>
          <w:b/>
          <w:sz w:val="27"/>
        </w:rPr>
      </w:pPr>
    </w:p>
    <w:p>
      <w:pPr>
        <w:pStyle w:val="BodyText"/>
        <w:ind w:left="1426"/>
      </w:pPr>
      <w:r>
        <w:t>ПОЛОЖЕНИЕ</w:t>
      </w:r>
      <w:r>
        <w:rPr>
          <w:spacing w:val="-6"/>
        </w:rPr>
        <w:t xml:space="preserve"> </w:t>
      </w:r>
      <w:r>
        <w:t>О</w:t>
      </w:r>
      <w:r>
        <w:rPr>
          <w:spacing w:val="-6"/>
        </w:rPr>
        <w:t xml:space="preserve"> </w:t>
      </w:r>
      <w:r>
        <w:t>ТЕРРИТОРИАЛЬНОМ</w:t>
      </w:r>
      <w:r>
        <w:rPr>
          <w:spacing w:val="-4"/>
        </w:rPr>
        <w:t xml:space="preserve"> </w:t>
      </w:r>
      <w:r>
        <w:t>ПЛАНИРОВАНИИ</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46"/>
        <w:ind w:left="2021" w:right="1826"/>
        <w:jc w:val="center"/>
      </w:pPr>
      <w:r>
        <w:t>Казань,</w:t>
      </w:r>
      <w:r>
        <w:rPr>
          <w:spacing w:val="-2"/>
        </w:rPr>
        <w:t xml:space="preserve"> </w:t>
      </w:r>
      <w:r>
        <w:t>2021</w:t>
      </w:r>
      <w:r>
        <w:rPr>
          <w:spacing w:val="1"/>
        </w:rPr>
        <w:t xml:space="preserve"> </w:t>
      </w:r>
      <w:r>
        <w:t>г.</w:t>
      </w:r>
    </w:p>
    <w:p>
      <w:pPr>
        <w:spacing w:after="0"/>
        <w:jc w:val="center"/>
        <w:sectPr>
          <w:type w:val="continuous"/>
          <w:pgSz w:w="11910" w:h="16840"/>
          <w:pgMar w:top="440" w:right="160" w:bottom="280" w:left="820" w:header="720" w:footer="720"/>
          <w:cols w:space="720"/>
        </w:sectPr>
      </w:pPr>
    </w:p>
    <w:p>
      <w:pPr>
        <w:pStyle w:val="Heading10"/>
        <w:spacing w:before="69"/>
        <w:ind w:left="2021" w:right="1826" w:firstLine="0"/>
        <w:jc w:val="center"/>
      </w:pPr>
      <w:r>
        <w:t>СОДЕРЖАНИЕ</w:t>
      </w:r>
    </w:p>
    <w:sdt>
      <w:sdtPr>
        <w:id w:val="1217802723"/>
        <w:docPartObj>
          <w:docPartGallery w:val="Table of Contents"/>
          <w:docPartUnique/>
        </w:docPartObj>
      </w:sdtPr>
      <w:sdtContent>
        <w:p>
          <w:pPr>
            <w:pStyle w:val="TOC1"/>
            <w:tabs>
              <w:tab w:val="left" w:leader="dot" w:pos="10267"/>
            </w:tabs>
          </w:pPr>
          <w:hyperlink w:anchor="_bookmark0" w:history="1">
            <w:r>
              <w:t>ВВЕДЕНИЕ</w:t>
            </w:r>
            <w:r>
              <w:tab/>
            </w:r>
            <w:r>
              <w:t>3</w:t>
            </w:r>
          </w:hyperlink>
        </w:p>
        <w:p>
          <w:pPr>
            <w:pStyle w:val="TOC1"/>
            <w:numPr>
              <w:ilvl w:val="0"/>
              <w:numId w:val="3"/>
            </w:numPr>
            <w:tabs>
              <w:tab w:val="left" w:pos="1084"/>
            </w:tabs>
            <w:spacing w:before="118" w:after="0" w:line="240" w:lineRule="auto"/>
            <w:ind w:left="1083" w:right="0" w:hanging="202"/>
            <w:jc w:val="left"/>
          </w:pPr>
          <w:hyperlink w:anchor="_bookmark1" w:history="1">
            <w:r>
              <w:t>ОБЩИЕ</w:t>
            </w:r>
            <w:r>
              <w:rPr>
                <w:spacing w:val="-9"/>
              </w:rPr>
              <w:t xml:space="preserve"> </w:t>
            </w:r>
            <w:r>
              <w:t>СВЕДЕНИЯ</w:t>
            </w:r>
            <w:r>
              <w:rPr>
                <w:spacing w:val="-7"/>
              </w:rPr>
              <w:t xml:space="preserve"> </w:t>
            </w:r>
            <w:r>
              <w:t>О</w:t>
            </w:r>
            <w:r>
              <w:rPr>
                <w:spacing w:val="-2"/>
              </w:rPr>
              <w:t xml:space="preserve"> </w:t>
            </w:r>
            <w:r>
              <w:t>ЛЕБЕДИНСКОМ</w:t>
            </w:r>
            <w:r>
              <w:rPr>
                <w:spacing w:val="-4"/>
              </w:rPr>
              <w:t xml:space="preserve"> </w:t>
            </w:r>
            <w:r>
              <w:t>СЕЛЬСКОМ</w:t>
            </w:r>
            <w:r>
              <w:rPr>
                <w:spacing w:val="-3"/>
              </w:rPr>
              <w:t xml:space="preserve"> </w:t>
            </w:r>
            <w:r>
              <w:t>ПОСЕЛЕНИИ</w:t>
            </w:r>
            <w:r>
              <w:rPr>
                <w:spacing w:val="-6"/>
              </w:rPr>
              <w:t xml:space="preserve"> </w:t>
            </w:r>
            <w:r>
              <w:t>АЛЕКСЕЕВСКОГО</w:t>
            </w:r>
          </w:hyperlink>
        </w:p>
        <w:p>
          <w:pPr>
            <w:pStyle w:val="TOC1"/>
            <w:tabs>
              <w:tab w:val="left" w:leader="dot" w:pos="10267"/>
            </w:tabs>
            <w:spacing w:before="0"/>
          </w:pPr>
          <w:hyperlink w:anchor="_bookmark1" w:history="1">
            <w:r>
              <w:t>МУНИЦИПАЛЬНОГО</w:t>
            </w:r>
            <w:r>
              <w:rPr>
                <w:spacing w:val="-4"/>
              </w:rPr>
              <w:t xml:space="preserve"> </w:t>
            </w:r>
            <w:r>
              <w:t>РАЙОНА</w:t>
            </w:r>
            <w:r>
              <w:rPr>
                <w:spacing w:val="-5"/>
              </w:rPr>
              <w:t xml:space="preserve"> </w:t>
            </w:r>
            <w:r>
              <w:t>РЕСПУБЛИКИ</w:t>
            </w:r>
            <w:r>
              <w:rPr>
                <w:spacing w:val="-5"/>
              </w:rPr>
              <w:t xml:space="preserve"> </w:t>
            </w:r>
            <w:r>
              <w:t>ТАТАРСТАН</w:t>
            </w:r>
            <w:r>
              <w:tab/>
            </w:r>
            <w:r>
              <w:t>5</w:t>
            </w:r>
          </w:hyperlink>
        </w:p>
        <w:p>
          <w:pPr>
            <w:pStyle w:val="TOC1"/>
            <w:numPr>
              <w:ilvl w:val="0"/>
              <w:numId w:val="3"/>
            </w:numPr>
            <w:tabs>
              <w:tab w:val="left" w:pos="1084"/>
              <w:tab w:val="left" w:leader="dot" w:pos="10267"/>
            </w:tabs>
            <w:spacing w:before="121" w:after="0" w:line="240" w:lineRule="auto"/>
            <w:ind w:left="882" w:right="557" w:firstLine="0"/>
            <w:jc w:val="left"/>
          </w:pPr>
          <w:hyperlink w:anchor="_bookmark2" w:history="1">
            <w:r>
              <w:t>СВЕДЕНИЯ О ВИДАХ НАЗНАЧЕНИИ И НАИМЕНОВАНИЯХ ПЛАНИРУЕМЫХ ДЛЯ</w:t>
            </w:r>
          </w:hyperlink>
          <w:r>
            <w:rPr>
              <w:spacing w:val="1"/>
            </w:rPr>
            <w:t xml:space="preserve"> </w:t>
          </w:r>
          <w:hyperlink w:anchor="_bookmark2" w:history="1">
            <w:r>
              <w:t>РАЗМЕЩЕНИЯ ОБЪЕКТОВ МЕСТНОГО ЗНАЧЕНИЯ ЛЕБЕДИНСКОГО СЕЛЬСКОГО</w:t>
            </w:r>
          </w:hyperlink>
          <w:r>
            <w:rPr>
              <w:spacing w:val="1"/>
            </w:rPr>
            <w:t xml:space="preserve"> </w:t>
          </w:r>
          <w:hyperlink w:anchor="_bookmark2" w:history="1">
            <w:r>
              <w:t>ПОСЕЛЕНИЯ</w:t>
            </w:r>
            <w:r>
              <w:tab/>
            </w:r>
            <w:r>
              <w:rPr>
                <w:spacing w:val="-3"/>
              </w:rPr>
              <w:t>6</w:t>
            </w:r>
          </w:hyperlink>
        </w:p>
        <w:p>
          <w:pPr>
            <w:pStyle w:val="TOC2"/>
            <w:numPr>
              <w:ilvl w:val="1"/>
              <w:numId w:val="3"/>
            </w:numPr>
            <w:tabs>
              <w:tab w:val="left" w:pos="1425"/>
              <w:tab w:val="left" w:leader="dot" w:pos="10267"/>
            </w:tabs>
            <w:spacing w:before="116" w:after="0" w:line="229" w:lineRule="exact"/>
            <w:ind w:left="1424" w:right="0" w:hanging="344"/>
            <w:jc w:val="left"/>
            <w:rPr>
              <w:sz w:val="20"/>
            </w:rPr>
          </w:pPr>
          <w:hyperlink w:anchor="_bookmark3" w:history="1">
            <w:r>
              <w:rPr>
                <w:sz w:val="20"/>
              </w:rPr>
              <w:t>О</w:t>
            </w:r>
            <w:r>
              <w:t>БЩИЕ</w:t>
            </w:r>
            <w:r>
              <w:rPr>
                <w:spacing w:val="-3"/>
              </w:rPr>
              <w:t xml:space="preserve"> </w:t>
            </w:r>
            <w:r>
              <w:t>ОРГАНИЗАЦИОННЫЕ МЕРОПРИЯТИЯ</w:t>
              <w:tab/>
            </w:r>
            <w:r>
              <w:rPr>
                <w:sz w:val="20"/>
              </w:rPr>
              <w:t>6</w:t>
            </w:r>
          </w:hyperlink>
        </w:p>
        <w:p>
          <w:pPr>
            <w:pStyle w:val="TOC2"/>
            <w:numPr>
              <w:ilvl w:val="1"/>
              <w:numId w:val="3"/>
            </w:numPr>
            <w:tabs>
              <w:tab w:val="left" w:pos="1425"/>
              <w:tab w:val="left" w:leader="dot" w:pos="10267"/>
            </w:tabs>
            <w:spacing w:before="0" w:after="0" w:line="229" w:lineRule="exact"/>
            <w:ind w:left="1424" w:right="0" w:hanging="344"/>
            <w:jc w:val="left"/>
            <w:rPr>
              <w:sz w:val="20"/>
            </w:rPr>
          </w:pPr>
          <w:hyperlink w:anchor="_bookmark4" w:history="1">
            <w:r>
              <w:rPr>
                <w:sz w:val="20"/>
              </w:rPr>
              <w:t>М</w:t>
            </w:r>
            <w:r>
              <w:t>ЕРОПРИЯТИЯ</w:t>
            </w:r>
            <w:r>
              <w:rPr>
                <w:spacing w:val="-2"/>
              </w:rPr>
              <w:t xml:space="preserve"> </w:t>
            </w:r>
            <w:r>
              <w:t>ПО</w:t>
            </w:r>
            <w:r>
              <w:rPr>
                <w:spacing w:val="-4"/>
              </w:rPr>
              <w:t xml:space="preserve"> </w:t>
            </w:r>
            <w:r>
              <w:t>РАЗВИТИЮ</w:t>
            </w:r>
            <w:r>
              <w:rPr>
                <w:spacing w:val="-1"/>
              </w:rPr>
              <w:t xml:space="preserve"> </w:t>
            </w:r>
            <w:r>
              <w:t>ПРОМЫШЛЕННОГО</w:t>
            </w:r>
            <w:r>
              <w:rPr>
                <w:spacing w:val="-4"/>
              </w:rPr>
              <w:t xml:space="preserve"> </w:t>
            </w:r>
            <w:r>
              <w:t>ПРОИЗВОДСТВА</w:t>
              <w:tab/>
            </w:r>
            <w:r>
              <w:rPr>
                <w:sz w:val="20"/>
              </w:rPr>
              <w:t>6</w:t>
            </w:r>
          </w:hyperlink>
        </w:p>
        <w:p>
          <w:pPr>
            <w:pStyle w:val="TOC2"/>
            <w:numPr>
              <w:ilvl w:val="1"/>
              <w:numId w:val="3"/>
            </w:numPr>
            <w:tabs>
              <w:tab w:val="left" w:pos="1425"/>
              <w:tab w:val="left" w:leader="dot" w:pos="10267"/>
            </w:tabs>
            <w:spacing w:before="1" w:after="0" w:line="240" w:lineRule="auto"/>
            <w:ind w:left="1424" w:right="0" w:hanging="344"/>
            <w:jc w:val="left"/>
            <w:rPr>
              <w:sz w:val="20"/>
            </w:rPr>
          </w:pPr>
          <w:hyperlink w:anchor="_bookmark5" w:history="1">
            <w:r>
              <w:rPr>
                <w:sz w:val="20"/>
              </w:rPr>
              <w:t>М</w:t>
            </w:r>
            <w:r>
              <w:t>ЕРОПРИЯТИЯ</w:t>
            </w:r>
            <w:r>
              <w:rPr>
                <w:spacing w:val="-2"/>
              </w:rPr>
              <w:t xml:space="preserve"> </w:t>
            </w:r>
            <w:r>
              <w:t>ПО</w:t>
            </w:r>
            <w:r>
              <w:rPr>
                <w:spacing w:val="-3"/>
              </w:rPr>
              <w:t xml:space="preserve"> </w:t>
            </w:r>
            <w:r>
              <w:t>РАЗВИТИЮ</w:t>
            </w:r>
            <w:r>
              <w:rPr>
                <w:spacing w:val="-2"/>
              </w:rPr>
              <w:t xml:space="preserve"> </w:t>
            </w:r>
            <w:r>
              <w:t>АГРОПРОМЫШЛЕННОГО</w:t>
            </w:r>
            <w:r>
              <w:rPr>
                <w:spacing w:val="-1"/>
              </w:rPr>
              <w:t xml:space="preserve"> </w:t>
            </w:r>
            <w:r>
              <w:t>КОМПЛЕКСА</w:t>
              <w:tab/>
            </w:r>
            <w:r>
              <w:rPr>
                <w:sz w:val="20"/>
              </w:rPr>
              <w:t>6</w:t>
            </w:r>
          </w:hyperlink>
        </w:p>
        <w:p>
          <w:pPr>
            <w:pStyle w:val="TOC2"/>
            <w:numPr>
              <w:ilvl w:val="1"/>
              <w:numId w:val="3"/>
            </w:numPr>
            <w:tabs>
              <w:tab w:val="left" w:pos="1425"/>
              <w:tab w:val="left" w:leader="dot" w:pos="10267"/>
            </w:tabs>
            <w:spacing w:before="0" w:after="0" w:line="240" w:lineRule="auto"/>
            <w:ind w:left="1424" w:right="0" w:hanging="344"/>
            <w:jc w:val="left"/>
            <w:rPr>
              <w:sz w:val="20"/>
            </w:rPr>
          </w:pPr>
          <w:hyperlink w:anchor="_bookmark6" w:history="1">
            <w:r>
              <w:rPr>
                <w:sz w:val="20"/>
              </w:rPr>
              <w:t>М</w:t>
            </w:r>
            <w:r>
              <w:t>ЕРОПРИЯТИЯ</w:t>
            </w:r>
            <w:r>
              <w:rPr>
                <w:spacing w:val="-1"/>
              </w:rPr>
              <w:t xml:space="preserve"> </w:t>
            </w:r>
            <w:r>
              <w:t>ПО</w:t>
            </w:r>
            <w:r>
              <w:rPr>
                <w:spacing w:val="-3"/>
              </w:rPr>
              <w:t xml:space="preserve"> </w:t>
            </w:r>
            <w:r>
              <w:t>РАЗВИТИЮ</w:t>
            </w:r>
            <w:r>
              <w:rPr>
                <w:spacing w:val="-1"/>
              </w:rPr>
              <w:t xml:space="preserve"> </w:t>
            </w:r>
            <w:r>
              <w:t>ЛЕСНОГО</w:t>
            </w:r>
            <w:r>
              <w:rPr>
                <w:spacing w:val="-3"/>
              </w:rPr>
              <w:t xml:space="preserve"> </w:t>
            </w:r>
            <w:r>
              <w:t>КОМПЛЕКСА</w:t>
              <w:tab/>
            </w:r>
            <w:r>
              <w:rPr>
                <w:sz w:val="20"/>
              </w:rPr>
              <w:t>6</w:t>
            </w:r>
          </w:hyperlink>
        </w:p>
        <w:p>
          <w:pPr>
            <w:pStyle w:val="TOC2"/>
            <w:numPr>
              <w:ilvl w:val="1"/>
              <w:numId w:val="3"/>
            </w:numPr>
            <w:tabs>
              <w:tab w:val="left" w:pos="1425"/>
              <w:tab w:val="left" w:leader="dot" w:pos="10267"/>
            </w:tabs>
            <w:spacing w:before="0" w:after="0" w:line="240" w:lineRule="auto"/>
            <w:ind w:left="1424" w:right="0" w:hanging="344"/>
            <w:jc w:val="left"/>
            <w:rPr>
              <w:sz w:val="20"/>
            </w:rPr>
          </w:pPr>
          <w:hyperlink w:anchor="_bookmark7" w:history="1">
            <w:r>
              <w:rPr>
                <w:sz w:val="20"/>
              </w:rPr>
              <w:t>М</w:t>
            </w:r>
            <w:r>
              <w:t>ЕРОПРИЯТИЯ</w:t>
            </w:r>
            <w:r>
              <w:rPr>
                <w:spacing w:val="-2"/>
              </w:rPr>
              <w:t xml:space="preserve"> </w:t>
            </w:r>
            <w:r>
              <w:t>ПО</w:t>
            </w:r>
            <w:r>
              <w:rPr>
                <w:spacing w:val="-4"/>
              </w:rPr>
              <w:t xml:space="preserve"> </w:t>
            </w:r>
            <w:r>
              <w:t>РАЗВИТИЮ</w:t>
            </w:r>
            <w:r>
              <w:rPr>
                <w:spacing w:val="-1"/>
              </w:rPr>
              <w:t xml:space="preserve"> </w:t>
            </w:r>
            <w:r>
              <w:t>ЖИЛИЩНОЙ</w:t>
            </w:r>
            <w:r>
              <w:rPr>
                <w:spacing w:val="-4"/>
              </w:rPr>
              <w:t xml:space="preserve"> </w:t>
            </w:r>
            <w:r>
              <w:t>ИНФРАСТРУКТУРЫ</w:t>
              <w:tab/>
            </w:r>
            <w:r>
              <w:rPr>
                <w:sz w:val="20"/>
              </w:rPr>
              <w:t>7</w:t>
            </w:r>
          </w:hyperlink>
        </w:p>
        <w:p>
          <w:pPr>
            <w:pStyle w:val="TOC2"/>
            <w:numPr>
              <w:ilvl w:val="1"/>
              <w:numId w:val="3"/>
            </w:numPr>
            <w:tabs>
              <w:tab w:val="left" w:pos="1425"/>
              <w:tab w:val="left" w:leader="dot" w:pos="10267"/>
            </w:tabs>
            <w:spacing w:before="1" w:after="0" w:line="229" w:lineRule="exact"/>
            <w:ind w:left="1424" w:right="0" w:hanging="344"/>
            <w:jc w:val="left"/>
            <w:rPr>
              <w:sz w:val="20"/>
            </w:rPr>
          </w:pPr>
          <w:hyperlink w:anchor="_bookmark8" w:history="1">
            <w:r>
              <w:rPr>
                <w:sz w:val="20"/>
              </w:rPr>
              <w:t>М</w:t>
            </w:r>
            <w:r>
              <w:t>ЕРОПРИЯТИЯ</w:t>
            </w:r>
            <w:r>
              <w:rPr>
                <w:spacing w:val="-2"/>
              </w:rPr>
              <w:t xml:space="preserve"> </w:t>
            </w:r>
            <w:r>
              <w:t>ПО</w:t>
            </w:r>
            <w:r>
              <w:rPr>
                <w:spacing w:val="-3"/>
              </w:rPr>
              <w:t xml:space="preserve"> </w:t>
            </w:r>
            <w:r>
              <w:t>РАЗВИТИЮ</w:t>
            </w:r>
            <w:r>
              <w:rPr>
                <w:spacing w:val="-1"/>
              </w:rPr>
              <w:t xml:space="preserve"> </w:t>
            </w:r>
            <w:r>
              <w:t>СФЕРЫ</w:t>
            </w:r>
            <w:r>
              <w:rPr>
                <w:spacing w:val="-3"/>
              </w:rPr>
              <w:t xml:space="preserve"> </w:t>
            </w:r>
            <w:r>
              <w:t>ОБСЛУЖИВАНИЯ</w:t>
            </w:r>
            <w:r>
              <w:rPr>
                <w:spacing w:val="-4"/>
              </w:rPr>
              <w:t xml:space="preserve"> </w:t>
            </w:r>
            <w:r>
              <w:t>НАСЕЛЕНИЯ</w:t>
              <w:tab/>
            </w:r>
            <w:r>
              <w:rPr>
                <w:sz w:val="20"/>
              </w:rPr>
              <w:t>9</w:t>
            </w:r>
          </w:hyperlink>
        </w:p>
        <w:p>
          <w:pPr>
            <w:pStyle w:val="TOC2"/>
            <w:numPr>
              <w:ilvl w:val="1"/>
              <w:numId w:val="3"/>
            </w:numPr>
            <w:tabs>
              <w:tab w:val="left" w:pos="1425"/>
              <w:tab w:val="left" w:leader="dot" w:pos="10169"/>
            </w:tabs>
            <w:spacing w:before="0" w:after="0" w:line="229" w:lineRule="exact"/>
            <w:ind w:left="1424" w:right="0" w:hanging="344"/>
            <w:jc w:val="left"/>
            <w:rPr>
              <w:sz w:val="20"/>
            </w:rPr>
          </w:pPr>
          <w:hyperlink w:anchor="_bookmark9" w:history="1">
            <w:r>
              <w:rPr>
                <w:sz w:val="20"/>
              </w:rPr>
              <w:t>М</w:t>
            </w:r>
            <w:r>
              <w:t>ЕРОПРИЯТИЯ</w:t>
            </w:r>
            <w:r>
              <w:rPr>
                <w:spacing w:val="-2"/>
              </w:rPr>
              <w:t xml:space="preserve"> </w:t>
            </w:r>
            <w:r>
              <w:t>ПО</w:t>
            </w:r>
            <w:r>
              <w:rPr>
                <w:spacing w:val="-3"/>
              </w:rPr>
              <w:t xml:space="preserve"> </w:t>
            </w:r>
            <w:r>
              <w:t>РАЗВИТИЮ</w:t>
            </w:r>
            <w:r>
              <w:rPr>
                <w:spacing w:val="-2"/>
              </w:rPr>
              <w:t xml:space="preserve"> </w:t>
            </w:r>
            <w:r>
              <w:t>КЛАДБИЩ</w:t>
              <w:tab/>
            </w:r>
            <w:r>
              <w:rPr>
                <w:sz w:val="20"/>
              </w:rPr>
              <w:t>13</w:t>
            </w:r>
          </w:hyperlink>
        </w:p>
        <w:p>
          <w:pPr>
            <w:pStyle w:val="TOC2"/>
            <w:numPr>
              <w:ilvl w:val="1"/>
              <w:numId w:val="3"/>
            </w:numPr>
            <w:tabs>
              <w:tab w:val="left" w:pos="1425"/>
              <w:tab w:val="left" w:leader="dot" w:pos="10169"/>
            </w:tabs>
            <w:spacing w:before="0" w:after="0" w:line="240" w:lineRule="auto"/>
            <w:ind w:left="1424" w:right="0" w:hanging="344"/>
            <w:jc w:val="left"/>
            <w:rPr>
              <w:sz w:val="20"/>
            </w:rPr>
          </w:pPr>
          <w:hyperlink w:anchor="_bookmark10" w:history="1">
            <w:r>
              <w:rPr>
                <w:sz w:val="20"/>
              </w:rPr>
              <w:t>М</w:t>
            </w:r>
            <w:r>
              <w:t>ЕРОПРИЯТИЯ</w:t>
            </w:r>
            <w:r>
              <w:rPr>
                <w:spacing w:val="-3"/>
              </w:rPr>
              <w:t xml:space="preserve"> </w:t>
            </w:r>
            <w:r>
              <w:t>ПО</w:t>
            </w:r>
            <w:r>
              <w:rPr>
                <w:spacing w:val="-4"/>
              </w:rPr>
              <w:t xml:space="preserve"> </w:t>
            </w:r>
            <w:r>
              <w:t>РАЗВИТИЮ</w:t>
            </w:r>
            <w:r>
              <w:rPr>
                <w:spacing w:val="-2"/>
              </w:rPr>
              <w:t xml:space="preserve"> </w:t>
            </w:r>
            <w:r>
              <w:t>ТУРИСТСКО</w:t>
            </w:r>
            <w:r>
              <w:rPr>
                <w:sz w:val="20"/>
              </w:rPr>
              <w:t>-</w:t>
            </w:r>
            <w:r>
              <w:t>РЕКРЕАЦИОННЫХ</w:t>
            </w:r>
            <w:r>
              <w:rPr>
                <w:spacing w:val="-4"/>
              </w:rPr>
              <w:t xml:space="preserve"> </w:t>
            </w:r>
            <w:r>
              <w:t>ТЕРРИТОРИЙ</w:t>
              <w:tab/>
            </w:r>
            <w:r>
              <w:rPr>
                <w:sz w:val="20"/>
              </w:rPr>
              <w:t>13</w:t>
            </w:r>
          </w:hyperlink>
        </w:p>
        <w:p>
          <w:pPr>
            <w:pStyle w:val="TOC2"/>
            <w:numPr>
              <w:ilvl w:val="1"/>
              <w:numId w:val="3"/>
            </w:numPr>
            <w:tabs>
              <w:tab w:val="left" w:pos="1425"/>
              <w:tab w:val="left" w:leader="dot" w:pos="10169"/>
            </w:tabs>
            <w:spacing w:before="1" w:after="0" w:line="240" w:lineRule="auto"/>
            <w:ind w:left="1424" w:right="0" w:hanging="344"/>
            <w:jc w:val="left"/>
            <w:rPr>
              <w:sz w:val="20"/>
            </w:rPr>
          </w:pPr>
          <w:hyperlink w:anchor="_bookmark11" w:history="1">
            <w:r>
              <w:rPr>
                <w:sz w:val="20"/>
              </w:rPr>
              <w:t>М</w:t>
            </w:r>
            <w:r>
              <w:t>ЕРОПРИЯТИЯ</w:t>
            </w:r>
            <w:r>
              <w:rPr>
                <w:spacing w:val="-3"/>
              </w:rPr>
              <w:t xml:space="preserve"> </w:t>
            </w:r>
            <w:r>
              <w:t>ПО</w:t>
            </w:r>
            <w:r>
              <w:rPr>
                <w:spacing w:val="-5"/>
              </w:rPr>
              <w:t xml:space="preserve"> </w:t>
            </w:r>
            <w:r>
              <w:t>РАЗВИТИЮ</w:t>
            </w:r>
            <w:r>
              <w:rPr>
                <w:spacing w:val="-3"/>
              </w:rPr>
              <w:t xml:space="preserve"> </w:t>
            </w:r>
            <w:r>
              <w:t>ТРАНСПОРТНО</w:t>
            </w:r>
            <w:r>
              <w:rPr>
                <w:sz w:val="20"/>
              </w:rPr>
              <w:t>-</w:t>
            </w:r>
            <w:r>
              <w:t>КОММУНИКАЦИОННОЙ</w:t>
            </w:r>
            <w:r>
              <w:rPr>
                <w:spacing w:val="-5"/>
              </w:rPr>
              <w:t xml:space="preserve"> </w:t>
            </w:r>
            <w:r>
              <w:t>ИНФРАСТРУКТУРЫ</w:t>
              <w:tab/>
            </w:r>
            <w:r>
              <w:rPr>
                <w:sz w:val="20"/>
              </w:rPr>
              <w:t>16</w:t>
            </w:r>
          </w:hyperlink>
        </w:p>
        <w:p>
          <w:pPr>
            <w:pStyle w:val="TOC2"/>
            <w:numPr>
              <w:ilvl w:val="1"/>
              <w:numId w:val="3"/>
            </w:numPr>
            <w:tabs>
              <w:tab w:val="left" w:pos="1523"/>
              <w:tab w:val="left" w:leader="dot" w:pos="10169"/>
            </w:tabs>
            <w:spacing w:before="1" w:after="0" w:line="240" w:lineRule="auto"/>
            <w:ind w:left="1522" w:right="0" w:hanging="442"/>
            <w:jc w:val="left"/>
            <w:rPr>
              <w:sz w:val="20"/>
            </w:rPr>
          </w:pPr>
          <w:hyperlink w:anchor="_bookmark12" w:history="1">
            <w:r>
              <w:rPr>
                <w:sz w:val="20"/>
              </w:rPr>
              <w:t>М</w:t>
            </w:r>
            <w:r>
              <w:t>ЕРОПРИЯТИЯ</w:t>
            </w:r>
            <w:r>
              <w:rPr>
                <w:spacing w:val="-1"/>
              </w:rPr>
              <w:t xml:space="preserve"> </w:t>
            </w:r>
            <w:r>
              <w:t>ПО</w:t>
            </w:r>
            <w:r>
              <w:rPr>
                <w:spacing w:val="-2"/>
              </w:rPr>
              <w:t xml:space="preserve"> </w:t>
            </w:r>
            <w:r>
              <w:t>ОХРАНЕ</w:t>
            </w:r>
            <w:r>
              <w:rPr>
                <w:spacing w:val="1"/>
              </w:rPr>
              <w:t xml:space="preserve"> </w:t>
            </w:r>
            <w:r>
              <w:t>ОКРУЖАЮЩЕЙ</w:t>
            </w:r>
            <w:r>
              <w:rPr>
                <w:spacing w:val="-4"/>
              </w:rPr>
              <w:t xml:space="preserve"> </w:t>
            </w:r>
            <w:r>
              <w:t>СРЕДЫ</w:t>
              <w:tab/>
            </w:r>
            <w:r>
              <w:rPr>
                <w:sz w:val="20"/>
              </w:rPr>
              <w:t>18</w:t>
            </w:r>
          </w:hyperlink>
        </w:p>
        <w:p>
          <w:pPr>
            <w:pStyle w:val="TOC2"/>
            <w:numPr>
              <w:ilvl w:val="1"/>
              <w:numId w:val="3"/>
            </w:numPr>
            <w:tabs>
              <w:tab w:val="left" w:pos="1523"/>
              <w:tab w:val="left" w:leader="dot" w:pos="10169"/>
            </w:tabs>
            <w:spacing w:before="0" w:after="0" w:line="240" w:lineRule="auto"/>
            <w:ind w:left="1522" w:right="0" w:hanging="442"/>
            <w:jc w:val="left"/>
            <w:rPr>
              <w:sz w:val="20"/>
            </w:rPr>
          </w:pPr>
          <w:hyperlink w:anchor="_bookmark13" w:history="1">
            <w:r>
              <w:rPr>
                <w:sz w:val="20"/>
              </w:rPr>
              <w:t>М</w:t>
            </w:r>
            <w:r>
              <w:t>ЕРОПРИЯТИЯ</w:t>
            </w:r>
            <w:r>
              <w:rPr>
                <w:spacing w:val="-2"/>
              </w:rPr>
              <w:t xml:space="preserve"> </w:t>
            </w:r>
            <w:r>
              <w:t>ПО</w:t>
            </w:r>
            <w:r>
              <w:rPr>
                <w:spacing w:val="-2"/>
              </w:rPr>
              <w:t xml:space="preserve"> </w:t>
            </w:r>
            <w:r>
              <w:t>РАЗВИТИЮ</w:t>
            </w:r>
            <w:r>
              <w:rPr>
                <w:spacing w:val="-2"/>
              </w:rPr>
              <w:t xml:space="preserve"> </w:t>
            </w:r>
            <w:r>
              <w:t>ИНЖЕНЕРНОЙ</w:t>
            </w:r>
            <w:r>
              <w:rPr>
                <w:spacing w:val="-2"/>
              </w:rPr>
              <w:t xml:space="preserve"> </w:t>
            </w:r>
            <w:r>
              <w:t>ИНФРАСТРУКТУРЫ</w:t>
              <w:tab/>
            </w:r>
            <w:r>
              <w:rPr>
                <w:sz w:val="20"/>
              </w:rPr>
              <w:t>19</w:t>
            </w:r>
          </w:hyperlink>
        </w:p>
        <w:p>
          <w:pPr>
            <w:pStyle w:val="TOC2"/>
            <w:numPr>
              <w:ilvl w:val="1"/>
              <w:numId w:val="3"/>
            </w:numPr>
            <w:tabs>
              <w:tab w:val="left" w:pos="1564"/>
              <w:tab w:val="left" w:leader="dot" w:pos="10169"/>
            </w:tabs>
            <w:spacing w:before="1" w:after="0" w:line="229" w:lineRule="exact"/>
            <w:ind w:left="1563" w:right="0" w:hanging="483"/>
            <w:jc w:val="left"/>
            <w:rPr>
              <w:sz w:val="20"/>
            </w:rPr>
          </w:pPr>
          <w:hyperlink w:anchor="_bookmark14" w:history="1">
            <w:r>
              <w:rPr>
                <w:sz w:val="20"/>
              </w:rPr>
              <w:t>М</w:t>
            </w:r>
            <w:r>
              <w:t>ЕРОПРИЯТИЯ</w:t>
            </w:r>
            <w:r>
              <w:rPr>
                <w:spacing w:val="-2"/>
              </w:rPr>
              <w:t xml:space="preserve"> </w:t>
            </w:r>
            <w:r>
              <w:t>ПО</w:t>
            </w:r>
            <w:r>
              <w:rPr>
                <w:spacing w:val="-3"/>
              </w:rPr>
              <w:t xml:space="preserve"> </w:t>
            </w:r>
            <w:r>
              <w:t>РАЗВИТИЮ</w:t>
            </w:r>
            <w:r>
              <w:rPr>
                <w:spacing w:val="-1"/>
              </w:rPr>
              <w:t xml:space="preserve"> </w:t>
            </w:r>
            <w:r>
              <w:t>ИНЖЕНЕРНОЙ</w:t>
            </w:r>
            <w:r>
              <w:rPr>
                <w:spacing w:val="-4"/>
              </w:rPr>
              <w:t xml:space="preserve"> </w:t>
            </w:r>
            <w:r>
              <w:t>ПОДГОТОВКИ</w:t>
            </w:r>
            <w:r>
              <w:rPr>
                <w:spacing w:val="-3"/>
              </w:rPr>
              <w:t xml:space="preserve"> </w:t>
            </w:r>
            <w:r>
              <w:t>ТЕРРИТОРИИ</w:t>
              <w:tab/>
            </w:r>
            <w:r>
              <w:rPr>
                <w:sz w:val="20"/>
              </w:rPr>
              <w:t>32</w:t>
            </w:r>
          </w:hyperlink>
        </w:p>
        <w:p>
          <w:pPr>
            <w:pStyle w:val="TOC2"/>
            <w:numPr>
              <w:ilvl w:val="1"/>
              <w:numId w:val="3"/>
            </w:numPr>
            <w:tabs>
              <w:tab w:val="left" w:pos="1523"/>
            </w:tabs>
            <w:spacing w:before="0" w:after="0" w:line="229" w:lineRule="exact"/>
            <w:ind w:left="1522" w:right="0" w:hanging="442"/>
            <w:jc w:val="left"/>
          </w:pPr>
          <w:hyperlink w:anchor="_bookmark15" w:history="1">
            <w:r>
              <w:rPr>
                <w:sz w:val="20"/>
              </w:rPr>
              <w:t>М</w:t>
            </w:r>
            <w:r>
              <w:t>ЕРОПРИЯТИЯ</w:t>
            </w:r>
            <w:r>
              <w:rPr>
                <w:spacing w:val="-2"/>
              </w:rPr>
              <w:t xml:space="preserve"> </w:t>
            </w:r>
            <w:r>
              <w:t>ПО</w:t>
            </w:r>
            <w:r>
              <w:rPr>
                <w:spacing w:val="-3"/>
              </w:rPr>
              <w:t xml:space="preserve"> </w:t>
            </w:r>
            <w:r>
              <w:t>ГРАЖДАНСКОЙ</w:t>
            </w:r>
            <w:r>
              <w:rPr>
                <w:spacing w:val="-4"/>
              </w:rPr>
              <w:t xml:space="preserve"> </w:t>
            </w:r>
            <w:r>
              <w:t>ОБОРОНЕ</w:t>
            </w:r>
            <w:r>
              <w:rPr>
                <w:sz w:val="20"/>
              </w:rPr>
              <w:t>,</w:t>
            </w:r>
            <w:r>
              <w:rPr>
                <w:spacing w:val="-11"/>
                <w:sz w:val="20"/>
              </w:rPr>
              <w:t xml:space="preserve"> </w:t>
            </w:r>
            <w:r>
              <w:t>ПРЕДУПРЕЖДЕНИЮ</w:t>
            </w:r>
            <w:r>
              <w:rPr>
                <w:spacing w:val="-4"/>
              </w:rPr>
              <w:t xml:space="preserve"> </w:t>
            </w:r>
            <w:r>
              <w:t>ЧРЕЗВЫЧАЙНЫХ</w:t>
            </w:r>
            <w:r>
              <w:rPr>
                <w:spacing w:val="-3"/>
              </w:rPr>
              <w:t xml:space="preserve"> </w:t>
            </w:r>
            <w:r>
              <w:t>СИТУАЦИЙ</w:t>
            </w:r>
            <w:r>
              <w:rPr>
                <w:spacing w:val="-2"/>
              </w:rPr>
              <w:t xml:space="preserve"> </w:t>
            </w:r>
            <w:r>
              <w:t>ПРИРОДНОГО</w:t>
            </w:r>
          </w:hyperlink>
        </w:p>
        <w:p>
          <w:pPr>
            <w:pStyle w:val="TOC2"/>
            <w:tabs>
              <w:tab w:val="left" w:leader="dot" w:pos="10169"/>
            </w:tabs>
            <w:ind w:left="1081" w:firstLine="0"/>
            <w:rPr>
              <w:sz w:val="20"/>
            </w:rPr>
          </w:pPr>
          <w:hyperlink w:anchor="_bookmark15" w:history="1">
            <w:r>
              <w:t>И</w:t>
            </w:r>
            <w:r>
              <w:rPr>
                <w:spacing w:val="-2"/>
              </w:rPr>
              <w:t xml:space="preserve"> </w:t>
            </w:r>
            <w:r>
              <w:t>ТЕХНОГЕННОГО</w:t>
            </w:r>
            <w:r>
              <w:rPr>
                <w:spacing w:val="-2"/>
              </w:rPr>
              <w:t xml:space="preserve"> </w:t>
            </w:r>
            <w:r>
              <w:t>ХАРАКТЕРА</w:t>
              <w:tab/>
            </w:r>
            <w:r>
              <w:rPr>
                <w:sz w:val="20"/>
              </w:rPr>
              <w:t>33</w:t>
            </w:r>
          </w:hyperlink>
        </w:p>
        <w:p>
          <w:pPr>
            <w:pStyle w:val="TOC1"/>
            <w:numPr>
              <w:ilvl w:val="0"/>
              <w:numId w:val="3"/>
            </w:numPr>
            <w:tabs>
              <w:tab w:val="left" w:pos="1134"/>
              <w:tab w:val="left" w:leader="dot" w:pos="10169"/>
            </w:tabs>
            <w:spacing w:before="125" w:after="0" w:line="240" w:lineRule="auto"/>
            <w:ind w:left="1133" w:right="0" w:hanging="252"/>
            <w:jc w:val="left"/>
          </w:pPr>
          <w:hyperlink w:anchor="_bookmark16" w:history="1">
            <w:r>
              <w:t>ПАРАМЕТРЫ</w:t>
            </w:r>
            <w:r>
              <w:rPr>
                <w:spacing w:val="-3"/>
              </w:rPr>
              <w:t xml:space="preserve"> </w:t>
            </w:r>
            <w:r>
              <w:t>ФУНКЦИОНАЛЬНЫХ</w:t>
            </w:r>
            <w:r>
              <w:rPr>
                <w:spacing w:val="-3"/>
              </w:rPr>
              <w:t xml:space="preserve"> </w:t>
            </w:r>
            <w:r>
              <w:t>ЗОН</w:t>
            </w:r>
            <w:r>
              <w:tab/>
            </w:r>
            <w:r>
              <w:t>34</w:t>
            </w:r>
          </w:hyperlink>
        </w:p>
      </w:sdtContent>
    </w:sdt>
    <w:p>
      <w:pPr>
        <w:spacing w:after="0" w:line="240" w:lineRule="auto"/>
        <w:jc w:val="left"/>
        <w:sectPr>
          <w:footerReference w:type="default" r:id="rId6"/>
          <w:pgSz w:w="11910" w:h="16840"/>
          <w:pgMar w:top="1180" w:right="160" w:bottom="1240" w:left="820" w:header="0" w:footer="1056"/>
          <w:pgNumType w:start="2"/>
          <w:cols w:space="720"/>
        </w:sectPr>
      </w:pPr>
    </w:p>
    <w:p>
      <w:pPr>
        <w:pStyle w:val="Heading10"/>
        <w:spacing w:before="59"/>
        <w:ind w:left="1458" w:right="1832" w:firstLine="0"/>
        <w:jc w:val="center"/>
      </w:pPr>
      <w:bookmarkStart w:id="0" w:name="_bookmark0"/>
      <w:bookmarkEnd w:id="0"/>
      <w:r>
        <w:t>ВВЕДЕНИЕ</w:t>
      </w:r>
    </w:p>
    <w:p>
      <w:pPr>
        <w:pStyle w:val="BodyText"/>
        <w:spacing w:before="86"/>
        <w:ind w:left="312" w:right="687" w:firstLine="701"/>
        <w:jc w:val="both"/>
      </w:pPr>
      <w:r>
        <w:t>Генеральный</w:t>
      </w:r>
      <w:r>
        <w:rPr>
          <w:spacing w:val="1"/>
        </w:rPr>
        <w:t xml:space="preserve"> </w:t>
      </w:r>
      <w:r>
        <w:t>план</w:t>
      </w:r>
      <w:r>
        <w:rPr>
          <w:spacing w:val="1"/>
        </w:rPr>
        <w:t xml:space="preserve"> </w:t>
      </w:r>
      <w:r>
        <w:t>Лебединского</w:t>
      </w:r>
      <w:r>
        <w:rPr>
          <w:spacing w:val="1"/>
        </w:rPr>
        <w:t xml:space="preserve"> </w:t>
      </w:r>
      <w:r>
        <w:t>сельского</w:t>
      </w:r>
      <w:r>
        <w:rPr>
          <w:spacing w:val="1"/>
        </w:rPr>
        <w:t xml:space="preserve"> </w:t>
      </w:r>
      <w:r>
        <w:t>поселения</w:t>
      </w:r>
      <w:r>
        <w:rPr>
          <w:spacing w:val="1"/>
        </w:rPr>
        <w:t xml:space="preserve"> </w:t>
      </w:r>
      <w:r>
        <w:t>Алексеевского</w:t>
      </w:r>
      <w:r>
        <w:rPr>
          <w:spacing w:val="1"/>
        </w:rPr>
        <w:t xml:space="preserve"> </w:t>
      </w:r>
      <w:r>
        <w:t>муниципального района Республики Татарстан разработан ООО «ГК-Групп» в</w:t>
      </w:r>
      <w:r>
        <w:rPr>
          <w:spacing w:val="1"/>
        </w:rPr>
        <w:t xml:space="preserve"> </w:t>
      </w:r>
      <w:r>
        <w:t>соответствии</w:t>
      </w:r>
      <w:r>
        <w:rPr>
          <w:spacing w:val="-1"/>
        </w:rPr>
        <w:t xml:space="preserve"> </w:t>
      </w:r>
      <w:r>
        <w:t>с</w:t>
      </w:r>
      <w:r>
        <w:rPr>
          <w:spacing w:val="-1"/>
        </w:rPr>
        <w:t xml:space="preserve"> </w:t>
      </w:r>
      <w:r>
        <w:t>заданием на проектирование.</w:t>
      </w:r>
    </w:p>
    <w:p>
      <w:pPr>
        <w:pStyle w:val="BodyText"/>
        <w:spacing w:before="2"/>
        <w:ind w:left="312" w:right="691" w:firstLine="701"/>
        <w:jc w:val="both"/>
      </w:pPr>
      <w:r>
        <w:t>Заказчиком</w:t>
      </w:r>
      <w:r>
        <w:rPr>
          <w:spacing w:val="1"/>
        </w:rPr>
        <w:t xml:space="preserve"> </w:t>
      </w:r>
      <w:r>
        <w:t>на</w:t>
      </w:r>
      <w:r>
        <w:rPr>
          <w:spacing w:val="1"/>
        </w:rPr>
        <w:t xml:space="preserve"> </w:t>
      </w:r>
      <w:r>
        <w:t>разработку</w:t>
      </w:r>
      <w:r>
        <w:rPr>
          <w:spacing w:val="1"/>
        </w:rPr>
        <w:t xml:space="preserve"> </w:t>
      </w:r>
      <w:r>
        <w:t>проекта</w:t>
      </w:r>
      <w:r>
        <w:rPr>
          <w:spacing w:val="1"/>
        </w:rPr>
        <w:t xml:space="preserve"> </w:t>
      </w:r>
      <w:r>
        <w:t>генерального</w:t>
      </w:r>
      <w:r>
        <w:rPr>
          <w:spacing w:val="1"/>
        </w:rPr>
        <w:t xml:space="preserve"> </w:t>
      </w:r>
      <w:r>
        <w:t>плана</w:t>
      </w:r>
      <w:r>
        <w:rPr>
          <w:spacing w:val="1"/>
        </w:rPr>
        <w:t xml:space="preserve"> </w:t>
      </w:r>
      <w:r>
        <w:t>является</w:t>
      </w:r>
      <w:r>
        <w:rPr>
          <w:spacing w:val="1"/>
        </w:rPr>
        <w:t xml:space="preserve"> </w:t>
      </w:r>
      <w:r>
        <w:t>Исполнительный</w:t>
      </w:r>
      <w:r>
        <w:rPr>
          <w:spacing w:val="1"/>
        </w:rPr>
        <w:t xml:space="preserve"> </w:t>
      </w:r>
      <w:r>
        <w:t>комитет</w:t>
      </w:r>
      <w:r>
        <w:rPr>
          <w:spacing w:val="1"/>
        </w:rPr>
        <w:t xml:space="preserve"> </w:t>
      </w:r>
      <w:r>
        <w:t>Алексеевского</w:t>
      </w:r>
      <w:r>
        <w:rPr>
          <w:spacing w:val="1"/>
        </w:rPr>
        <w:t xml:space="preserve"> </w:t>
      </w:r>
      <w:r>
        <w:t>муниципального</w:t>
      </w:r>
      <w:r>
        <w:rPr>
          <w:spacing w:val="1"/>
        </w:rPr>
        <w:t xml:space="preserve"> </w:t>
      </w:r>
      <w:r>
        <w:t>района</w:t>
      </w:r>
      <w:r>
        <w:rPr>
          <w:spacing w:val="1"/>
        </w:rPr>
        <w:t xml:space="preserve"> </w:t>
      </w:r>
      <w:r>
        <w:t>Республики</w:t>
      </w:r>
      <w:r>
        <w:rPr>
          <w:spacing w:val="1"/>
        </w:rPr>
        <w:t xml:space="preserve"> </w:t>
      </w:r>
      <w:r>
        <w:t>Татарстан.</w:t>
      </w:r>
    </w:p>
    <w:p>
      <w:pPr>
        <w:pStyle w:val="BodyText"/>
        <w:ind w:left="312" w:right="685" w:firstLine="701"/>
        <w:jc w:val="both"/>
      </w:pPr>
      <w:r>
        <w:t>Генеральный</w:t>
      </w:r>
      <w:r>
        <w:rPr>
          <w:spacing w:val="1"/>
        </w:rPr>
        <w:t xml:space="preserve"> </w:t>
      </w:r>
      <w:r>
        <w:t>план</w:t>
      </w:r>
      <w:r>
        <w:rPr>
          <w:spacing w:val="1"/>
        </w:rPr>
        <w:t xml:space="preserve"> </w:t>
      </w:r>
      <w:r>
        <w:t>Лебединского</w:t>
      </w:r>
      <w:r>
        <w:rPr>
          <w:spacing w:val="1"/>
        </w:rPr>
        <w:t xml:space="preserve"> </w:t>
      </w:r>
      <w:r>
        <w:t>сельского</w:t>
      </w:r>
      <w:r>
        <w:rPr>
          <w:spacing w:val="1"/>
        </w:rPr>
        <w:t xml:space="preserve"> </w:t>
      </w:r>
      <w:r>
        <w:t>поселения</w:t>
      </w:r>
      <w:r>
        <w:rPr>
          <w:spacing w:val="1"/>
        </w:rPr>
        <w:t xml:space="preserve"> </w:t>
      </w:r>
      <w:r>
        <w:t>Алексеевского</w:t>
      </w:r>
      <w:r>
        <w:rPr>
          <w:spacing w:val="1"/>
        </w:rPr>
        <w:t xml:space="preserve"> </w:t>
      </w:r>
      <w:r>
        <w:t>муниципального</w:t>
      </w:r>
      <w:r>
        <w:rPr>
          <w:spacing w:val="1"/>
        </w:rPr>
        <w:t xml:space="preserve"> </w:t>
      </w:r>
      <w:r>
        <w:t>района</w:t>
      </w:r>
      <w:r>
        <w:rPr>
          <w:spacing w:val="1"/>
        </w:rPr>
        <w:t xml:space="preserve"> </w:t>
      </w:r>
      <w:r>
        <w:t>–</w:t>
      </w:r>
      <w:r>
        <w:rPr>
          <w:spacing w:val="1"/>
        </w:rPr>
        <w:t xml:space="preserve"> </w:t>
      </w:r>
      <w:r>
        <w:t>документ</w:t>
      </w:r>
      <w:r>
        <w:rPr>
          <w:spacing w:val="1"/>
        </w:rPr>
        <w:t xml:space="preserve"> </w:t>
      </w:r>
      <w:r>
        <w:t>территориального</w:t>
      </w:r>
      <w:r>
        <w:rPr>
          <w:spacing w:val="1"/>
        </w:rPr>
        <w:t xml:space="preserve"> </w:t>
      </w:r>
      <w:r>
        <w:t>планирования,</w:t>
      </w:r>
      <w:r>
        <w:rPr>
          <w:spacing w:val="1"/>
        </w:rPr>
        <w:t xml:space="preserve"> </w:t>
      </w:r>
      <w:r>
        <w:t>определяющий</w:t>
      </w:r>
      <w:r>
        <w:rPr>
          <w:spacing w:val="1"/>
        </w:rPr>
        <w:t xml:space="preserve"> </w:t>
      </w:r>
      <w:r>
        <w:t>градостроительную</w:t>
      </w:r>
      <w:r>
        <w:rPr>
          <w:spacing w:val="1"/>
        </w:rPr>
        <w:t xml:space="preserve"> </w:t>
      </w:r>
      <w:r>
        <w:t>стратегию,</w:t>
      </w:r>
      <w:r>
        <w:rPr>
          <w:spacing w:val="1"/>
        </w:rPr>
        <w:t xml:space="preserve"> </w:t>
      </w:r>
      <w:r>
        <w:t>условия</w:t>
      </w:r>
      <w:r>
        <w:rPr>
          <w:spacing w:val="1"/>
        </w:rPr>
        <w:t xml:space="preserve"> </w:t>
      </w:r>
      <w:r>
        <w:t>формирования</w:t>
      </w:r>
      <w:r>
        <w:rPr>
          <w:spacing w:val="1"/>
        </w:rPr>
        <w:t xml:space="preserve"> </w:t>
      </w:r>
      <w:r>
        <w:t>среды</w:t>
      </w:r>
      <w:r>
        <w:rPr>
          <w:spacing w:val="1"/>
        </w:rPr>
        <w:t xml:space="preserve"> </w:t>
      </w:r>
      <w:r>
        <w:t>жизнедеятельности,</w:t>
      </w:r>
      <w:r>
        <w:rPr>
          <w:spacing w:val="1"/>
        </w:rPr>
        <w:t xml:space="preserve"> </w:t>
      </w:r>
      <w:r>
        <w:t>направления</w:t>
      </w:r>
      <w:r>
        <w:rPr>
          <w:spacing w:val="1"/>
        </w:rPr>
        <w:t xml:space="preserve"> </w:t>
      </w:r>
      <w:r>
        <w:t>и</w:t>
      </w:r>
      <w:r>
        <w:rPr>
          <w:spacing w:val="1"/>
        </w:rPr>
        <w:t xml:space="preserve"> </w:t>
      </w:r>
      <w:r>
        <w:t>границы</w:t>
      </w:r>
      <w:r>
        <w:rPr>
          <w:spacing w:val="1"/>
        </w:rPr>
        <w:t xml:space="preserve"> </w:t>
      </w:r>
      <w:r>
        <w:t>развития</w:t>
      </w:r>
      <w:r>
        <w:rPr>
          <w:spacing w:val="1"/>
        </w:rPr>
        <w:t xml:space="preserve"> </w:t>
      </w:r>
      <w:r>
        <w:t>территорий</w:t>
      </w:r>
      <w:r>
        <w:rPr>
          <w:spacing w:val="1"/>
        </w:rPr>
        <w:t xml:space="preserve"> </w:t>
      </w:r>
      <w:r>
        <w:t>поселения,</w:t>
      </w:r>
      <w:r>
        <w:rPr>
          <w:spacing w:val="1"/>
        </w:rPr>
        <w:t xml:space="preserve"> </w:t>
      </w:r>
      <w:r>
        <w:t>установление</w:t>
      </w:r>
      <w:r>
        <w:rPr>
          <w:spacing w:val="1"/>
        </w:rPr>
        <w:t xml:space="preserve"> </w:t>
      </w:r>
      <w:r>
        <w:t>и</w:t>
      </w:r>
      <w:r>
        <w:rPr>
          <w:spacing w:val="1"/>
        </w:rPr>
        <w:t xml:space="preserve"> </w:t>
      </w:r>
      <w:r>
        <w:t>изменение</w:t>
      </w:r>
      <w:r>
        <w:rPr>
          <w:spacing w:val="1"/>
        </w:rPr>
        <w:t xml:space="preserve"> </w:t>
      </w:r>
      <w:r>
        <w:t>границ</w:t>
      </w:r>
      <w:r>
        <w:rPr>
          <w:spacing w:val="1"/>
        </w:rPr>
        <w:t xml:space="preserve"> </w:t>
      </w:r>
      <w:r>
        <w:t>населенных</w:t>
      </w:r>
      <w:r>
        <w:rPr>
          <w:spacing w:val="1"/>
        </w:rPr>
        <w:t xml:space="preserve"> </w:t>
      </w:r>
      <w:r>
        <w:t>пунктов</w:t>
      </w:r>
      <w:r>
        <w:rPr>
          <w:spacing w:val="1"/>
        </w:rPr>
        <w:t xml:space="preserve"> </w:t>
      </w:r>
      <w:r>
        <w:t>в</w:t>
      </w:r>
      <w:r>
        <w:rPr>
          <w:spacing w:val="1"/>
        </w:rPr>
        <w:t xml:space="preserve"> </w:t>
      </w:r>
      <w:r>
        <w:t>составе</w:t>
      </w:r>
      <w:r>
        <w:rPr>
          <w:spacing w:val="1"/>
        </w:rPr>
        <w:t xml:space="preserve"> </w:t>
      </w:r>
      <w:r>
        <w:t>поселения,</w:t>
      </w:r>
      <w:r>
        <w:rPr>
          <w:spacing w:val="1"/>
        </w:rPr>
        <w:t xml:space="preserve"> </w:t>
      </w:r>
      <w:r>
        <w:t>функциональное зонирование территорий, развитие инженерной, транспортной и</w:t>
      </w:r>
      <w:r>
        <w:rPr>
          <w:spacing w:val="1"/>
        </w:rPr>
        <w:t xml:space="preserve"> </w:t>
      </w:r>
      <w:r>
        <w:t>социальной</w:t>
      </w:r>
      <w:r>
        <w:rPr>
          <w:spacing w:val="1"/>
        </w:rPr>
        <w:t xml:space="preserve"> </w:t>
      </w:r>
      <w:r>
        <w:t>инфраструктур,</w:t>
      </w:r>
      <w:r>
        <w:rPr>
          <w:spacing w:val="1"/>
        </w:rPr>
        <w:t xml:space="preserve"> </w:t>
      </w:r>
      <w:r>
        <w:t>градостроительные</w:t>
      </w:r>
      <w:r>
        <w:rPr>
          <w:spacing w:val="1"/>
        </w:rPr>
        <w:t xml:space="preserve"> </w:t>
      </w:r>
      <w:r>
        <w:t>требования</w:t>
      </w:r>
      <w:r>
        <w:rPr>
          <w:spacing w:val="1"/>
        </w:rPr>
        <w:t xml:space="preserve"> </w:t>
      </w:r>
      <w:r>
        <w:t>к</w:t>
      </w:r>
      <w:r>
        <w:rPr>
          <w:spacing w:val="1"/>
        </w:rPr>
        <w:t xml:space="preserve"> </w:t>
      </w:r>
      <w:r>
        <w:t>сохранению</w:t>
      </w:r>
      <w:r>
        <w:rPr>
          <w:spacing w:val="1"/>
        </w:rPr>
        <w:t xml:space="preserve"> </w:t>
      </w:r>
      <w:r>
        <w:t>объектов</w:t>
      </w:r>
      <w:r>
        <w:rPr>
          <w:spacing w:val="1"/>
        </w:rPr>
        <w:t xml:space="preserve"> </w:t>
      </w:r>
      <w:r>
        <w:t>историко-культурного</w:t>
      </w:r>
      <w:r>
        <w:rPr>
          <w:spacing w:val="1"/>
        </w:rPr>
        <w:t xml:space="preserve"> </w:t>
      </w:r>
      <w:r>
        <w:t>наследия</w:t>
      </w:r>
      <w:r>
        <w:rPr>
          <w:spacing w:val="1"/>
        </w:rPr>
        <w:t xml:space="preserve"> </w:t>
      </w:r>
      <w:r>
        <w:t>и</w:t>
      </w:r>
      <w:r>
        <w:rPr>
          <w:spacing w:val="1"/>
        </w:rPr>
        <w:t xml:space="preserve"> </w:t>
      </w:r>
      <w:r>
        <w:t>особо</w:t>
      </w:r>
      <w:r>
        <w:rPr>
          <w:spacing w:val="1"/>
        </w:rPr>
        <w:t xml:space="preserve"> </w:t>
      </w:r>
      <w:r>
        <w:t>охраняемых</w:t>
      </w:r>
      <w:r>
        <w:rPr>
          <w:spacing w:val="1"/>
        </w:rPr>
        <w:t xml:space="preserve"> </w:t>
      </w:r>
      <w:r>
        <w:t>природных</w:t>
      </w:r>
      <w:r>
        <w:rPr>
          <w:spacing w:val="1"/>
        </w:rPr>
        <w:t xml:space="preserve"> </w:t>
      </w:r>
      <w:r>
        <w:t>территорий,</w:t>
      </w:r>
      <w:r>
        <w:rPr>
          <w:spacing w:val="-2"/>
        </w:rPr>
        <w:t xml:space="preserve"> </w:t>
      </w:r>
      <w:r>
        <w:t>экологическому</w:t>
      </w:r>
      <w:r>
        <w:rPr>
          <w:spacing w:val="-4"/>
        </w:rPr>
        <w:t xml:space="preserve"> </w:t>
      </w:r>
      <w:r>
        <w:t>и санитарному</w:t>
      </w:r>
      <w:r>
        <w:rPr>
          <w:spacing w:val="-4"/>
        </w:rPr>
        <w:t xml:space="preserve"> </w:t>
      </w:r>
      <w:r>
        <w:t>благополучию.</w:t>
      </w:r>
    </w:p>
    <w:p>
      <w:pPr>
        <w:pStyle w:val="BodyText"/>
        <w:spacing w:line="242" w:lineRule="auto"/>
        <w:ind w:left="312" w:right="694" w:firstLine="701"/>
        <w:jc w:val="both"/>
      </w:pPr>
      <w:r>
        <w:t>Генерального</w:t>
      </w:r>
      <w:r>
        <w:rPr>
          <w:spacing w:val="1"/>
        </w:rPr>
        <w:t xml:space="preserve"> </w:t>
      </w:r>
      <w:r>
        <w:t>плана</w:t>
      </w:r>
      <w:r>
        <w:rPr>
          <w:spacing w:val="1"/>
        </w:rPr>
        <w:t xml:space="preserve"> </w:t>
      </w:r>
      <w:r>
        <w:t>разработан</w:t>
      </w:r>
      <w:r>
        <w:rPr>
          <w:spacing w:val="1"/>
        </w:rPr>
        <w:t xml:space="preserve"> </w:t>
      </w:r>
      <w:r>
        <w:t>на</w:t>
      </w:r>
      <w:r>
        <w:rPr>
          <w:spacing w:val="1"/>
        </w:rPr>
        <w:t xml:space="preserve"> </w:t>
      </w:r>
      <w:r>
        <w:t>следующие</w:t>
      </w:r>
      <w:r>
        <w:rPr>
          <w:spacing w:val="1"/>
        </w:rPr>
        <w:t xml:space="preserve"> </w:t>
      </w:r>
      <w:r>
        <w:t>временные</w:t>
      </w:r>
      <w:r>
        <w:rPr>
          <w:spacing w:val="1"/>
        </w:rPr>
        <w:t xml:space="preserve"> </w:t>
      </w:r>
      <w:r>
        <w:t>сроки</w:t>
      </w:r>
      <w:r>
        <w:rPr>
          <w:spacing w:val="1"/>
        </w:rPr>
        <w:t xml:space="preserve"> </w:t>
      </w:r>
      <w:r>
        <w:t>его</w:t>
      </w:r>
      <w:r>
        <w:rPr>
          <w:spacing w:val="1"/>
        </w:rPr>
        <w:t xml:space="preserve"> </w:t>
      </w:r>
      <w:r>
        <w:t>реализации:</w:t>
      </w:r>
    </w:p>
    <w:p>
      <w:pPr>
        <w:pStyle w:val="BodyText"/>
        <w:ind w:left="312" w:right="693" w:firstLine="701"/>
        <w:jc w:val="both"/>
      </w:pPr>
      <w:r>
        <w:rPr>
          <w:u w:val="single"/>
        </w:rPr>
        <w:t>Первая очередь</w:t>
      </w:r>
      <w:r>
        <w:t>, на которую определены первоочередные мероприятия по</w:t>
      </w:r>
      <w:r>
        <w:rPr>
          <w:spacing w:val="1"/>
        </w:rPr>
        <w:t xml:space="preserve"> </w:t>
      </w:r>
      <w:r>
        <w:t>реализации</w:t>
      </w:r>
      <w:r>
        <w:rPr>
          <w:spacing w:val="-1"/>
        </w:rPr>
        <w:t xml:space="preserve"> </w:t>
      </w:r>
      <w:r>
        <w:t>генерального</w:t>
      </w:r>
      <w:r>
        <w:rPr>
          <w:spacing w:val="1"/>
        </w:rPr>
        <w:t xml:space="preserve"> </w:t>
      </w:r>
      <w:r>
        <w:t>плана</w:t>
      </w:r>
      <w:r>
        <w:rPr>
          <w:spacing w:val="3"/>
        </w:rPr>
        <w:t xml:space="preserve"> </w:t>
      </w:r>
      <w:r>
        <w:t>–</w:t>
      </w:r>
      <w:r>
        <w:rPr>
          <w:spacing w:val="-3"/>
        </w:rPr>
        <w:t xml:space="preserve"> </w:t>
      </w:r>
      <w:r>
        <w:t>до</w:t>
      </w:r>
      <w:r>
        <w:rPr>
          <w:spacing w:val="1"/>
        </w:rPr>
        <w:t xml:space="preserve"> </w:t>
      </w:r>
      <w:r>
        <w:t>2031 года.</w:t>
      </w:r>
    </w:p>
    <w:p>
      <w:pPr>
        <w:pStyle w:val="BodyText"/>
        <w:ind w:left="312" w:right="694" w:firstLine="701"/>
        <w:jc w:val="both"/>
      </w:pPr>
      <w:r>
        <w:rPr>
          <w:u w:val="single"/>
        </w:rPr>
        <w:t>Расчетный</w:t>
      </w:r>
      <w:r>
        <w:rPr>
          <w:spacing w:val="1"/>
          <w:u w:val="single"/>
        </w:rPr>
        <w:t xml:space="preserve"> </w:t>
      </w:r>
      <w:r>
        <w:rPr>
          <w:u w:val="single"/>
        </w:rPr>
        <w:t>срок</w:t>
      </w:r>
      <w:r>
        <w:t>,</w:t>
      </w:r>
      <w:r>
        <w:rPr>
          <w:spacing w:val="1"/>
        </w:rPr>
        <w:t xml:space="preserve"> </w:t>
      </w:r>
      <w:r>
        <w:t>на</w:t>
      </w:r>
      <w:r>
        <w:rPr>
          <w:spacing w:val="1"/>
        </w:rPr>
        <w:t xml:space="preserve"> </w:t>
      </w:r>
      <w:r>
        <w:t>который</w:t>
      </w:r>
      <w:r>
        <w:rPr>
          <w:spacing w:val="1"/>
        </w:rPr>
        <w:t xml:space="preserve"> </w:t>
      </w:r>
      <w:r>
        <w:t>запланированы</w:t>
      </w:r>
      <w:r>
        <w:rPr>
          <w:spacing w:val="1"/>
        </w:rPr>
        <w:t xml:space="preserve"> </w:t>
      </w:r>
      <w:r>
        <w:t>все</w:t>
      </w:r>
      <w:r>
        <w:rPr>
          <w:spacing w:val="1"/>
        </w:rPr>
        <w:t xml:space="preserve"> </w:t>
      </w:r>
      <w:r>
        <w:t>основные</w:t>
      </w:r>
      <w:r>
        <w:rPr>
          <w:spacing w:val="1"/>
        </w:rPr>
        <w:t xml:space="preserve"> </w:t>
      </w:r>
      <w:r>
        <w:t>проектные</w:t>
      </w:r>
      <w:r>
        <w:rPr>
          <w:spacing w:val="1"/>
        </w:rPr>
        <w:t xml:space="preserve"> </w:t>
      </w:r>
      <w:r>
        <w:t>решения</w:t>
      </w:r>
      <w:r>
        <w:rPr>
          <w:spacing w:val="-1"/>
        </w:rPr>
        <w:t xml:space="preserve"> </w:t>
      </w:r>
      <w:r>
        <w:t>генерального</w:t>
      </w:r>
      <w:r>
        <w:rPr>
          <w:spacing w:val="1"/>
        </w:rPr>
        <w:t xml:space="preserve"> </w:t>
      </w:r>
      <w:r>
        <w:t>плана</w:t>
      </w:r>
      <w:r>
        <w:rPr>
          <w:spacing w:val="2"/>
        </w:rPr>
        <w:t xml:space="preserve"> </w:t>
      </w:r>
      <w:r>
        <w:t>–</w:t>
      </w:r>
      <w:r>
        <w:rPr>
          <w:spacing w:val="-2"/>
        </w:rPr>
        <w:t xml:space="preserve"> </w:t>
      </w:r>
      <w:r>
        <w:t>до 2041 года.</w:t>
      </w:r>
    </w:p>
    <w:p>
      <w:pPr>
        <w:pStyle w:val="BodyText"/>
        <w:ind w:left="312" w:right="687" w:firstLine="701"/>
        <w:jc w:val="both"/>
      </w:pPr>
      <w:r>
        <w:t>В</w:t>
      </w:r>
      <w:r>
        <w:rPr>
          <w:spacing w:val="1"/>
        </w:rPr>
        <w:t xml:space="preserve"> </w:t>
      </w:r>
      <w:r>
        <w:t>соответствии</w:t>
      </w:r>
      <w:r>
        <w:rPr>
          <w:spacing w:val="1"/>
        </w:rPr>
        <w:t xml:space="preserve"> </w:t>
      </w:r>
      <w:r>
        <w:t>со</w:t>
      </w:r>
      <w:r>
        <w:rPr>
          <w:spacing w:val="1"/>
        </w:rPr>
        <w:t xml:space="preserve"> </w:t>
      </w:r>
      <w:r>
        <w:t>статьей</w:t>
      </w:r>
      <w:r>
        <w:rPr>
          <w:spacing w:val="1"/>
        </w:rPr>
        <w:t xml:space="preserve"> </w:t>
      </w:r>
      <w:r>
        <w:t>23</w:t>
      </w:r>
      <w:r>
        <w:rPr>
          <w:spacing w:val="1"/>
        </w:rPr>
        <w:t xml:space="preserve"> </w:t>
      </w:r>
      <w:r>
        <w:t>градостроительного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Генеральный</w:t>
      </w:r>
      <w:r>
        <w:rPr>
          <w:spacing w:val="1"/>
        </w:rPr>
        <w:t xml:space="preserve"> </w:t>
      </w:r>
      <w:r>
        <w:t>план</w:t>
      </w:r>
      <w:r>
        <w:rPr>
          <w:spacing w:val="1"/>
        </w:rPr>
        <w:t xml:space="preserve"> </w:t>
      </w:r>
      <w:r>
        <w:t>Лебединского</w:t>
      </w:r>
      <w:r>
        <w:rPr>
          <w:spacing w:val="1"/>
        </w:rPr>
        <w:t xml:space="preserve"> </w:t>
      </w:r>
      <w:r>
        <w:t>сельского</w:t>
      </w:r>
      <w:r>
        <w:rPr>
          <w:spacing w:val="1"/>
        </w:rPr>
        <w:t xml:space="preserve"> </w:t>
      </w:r>
      <w:r>
        <w:t>поселения</w:t>
      </w:r>
      <w:r>
        <w:rPr>
          <w:spacing w:val="1"/>
        </w:rPr>
        <w:t xml:space="preserve"> </w:t>
      </w:r>
      <w:r>
        <w:t>включает</w:t>
      </w:r>
      <w:r>
        <w:rPr>
          <w:spacing w:val="70"/>
        </w:rPr>
        <w:t xml:space="preserve"> </w:t>
      </w:r>
      <w:r>
        <w:t>в</w:t>
      </w:r>
      <w:r>
        <w:rPr>
          <w:spacing w:val="1"/>
        </w:rPr>
        <w:t xml:space="preserve"> </w:t>
      </w:r>
      <w:r>
        <w:t>себя:</w:t>
      </w:r>
    </w:p>
    <w:p>
      <w:pPr>
        <w:pStyle w:val="BodyText"/>
        <w:spacing w:line="316" w:lineRule="exact"/>
        <w:ind w:left="1083"/>
      </w:pPr>
      <w:r>
        <w:rPr>
          <w:u w:val="single"/>
        </w:rPr>
        <w:t>Утверждаемую</w:t>
      </w:r>
      <w:r>
        <w:rPr>
          <w:spacing w:val="-3"/>
          <w:u w:val="single"/>
        </w:rPr>
        <w:t xml:space="preserve"> </w:t>
      </w:r>
      <w:r>
        <w:rPr>
          <w:u w:val="single"/>
        </w:rPr>
        <w:t>в</w:t>
      </w:r>
      <w:r>
        <w:rPr>
          <w:spacing w:val="-3"/>
          <w:u w:val="single"/>
        </w:rPr>
        <w:t xml:space="preserve"> </w:t>
      </w:r>
      <w:r>
        <w:rPr>
          <w:u w:val="single"/>
        </w:rPr>
        <w:t>составе</w:t>
      </w:r>
      <w:r>
        <w:rPr>
          <w:spacing w:val="-2"/>
          <w:u w:val="single"/>
        </w:rPr>
        <w:t xml:space="preserve"> </w:t>
      </w:r>
      <w:r>
        <w:rPr>
          <w:u w:val="single"/>
        </w:rPr>
        <w:t>текстовых</w:t>
      </w:r>
      <w:r>
        <w:rPr>
          <w:spacing w:val="-1"/>
          <w:u w:val="single"/>
        </w:rPr>
        <w:t xml:space="preserve"> </w:t>
      </w:r>
      <w:r>
        <w:rPr>
          <w:u w:val="single"/>
        </w:rPr>
        <w:t>и</w:t>
      </w:r>
      <w:r>
        <w:rPr>
          <w:spacing w:val="-1"/>
          <w:u w:val="single"/>
        </w:rPr>
        <w:t xml:space="preserve"> </w:t>
      </w:r>
      <w:r>
        <w:rPr>
          <w:u w:val="single"/>
        </w:rPr>
        <w:t>графических</w:t>
      </w:r>
      <w:r>
        <w:rPr>
          <w:spacing w:val="-1"/>
          <w:u w:val="single"/>
        </w:rPr>
        <w:t xml:space="preserve"> </w:t>
      </w:r>
      <w:r>
        <w:rPr>
          <w:u w:val="single"/>
        </w:rPr>
        <w:t>материалов:</w:t>
      </w:r>
    </w:p>
    <w:p>
      <w:pPr>
        <w:pStyle w:val="BodyText"/>
        <w:ind w:left="312" w:right="691" w:firstLine="701"/>
        <w:jc w:val="both"/>
      </w:pPr>
      <w:r>
        <w:rPr>
          <w:i/>
        </w:rPr>
        <w:t>Текстовые</w:t>
      </w:r>
      <w:r>
        <w:rPr>
          <w:i/>
          <w:spacing w:val="1"/>
        </w:rPr>
        <w:t xml:space="preserve"> </w:t>
      </w:r>
      <w:r>
        <w:rPr>
          <w:i/>
        </w:rPr>
        <w:t>материалы</w:t>
      </w:r>
      <w:r>
        <w:rPr>
          <w:i/>
          <w:spacing w:val="1"/>
        </w:rPr>
        <w:t xml:space="preserve"> </w:t>
      </w:r>
      <w:r>
        <w:t>–</w:t>
      </w:r>
      <w:r>
        <w:rPr>
          <w:spacing w:val="1"/>
        </w:rPr>
        <w:t xml:space="preserve"> </w:t>
      </w:r>
      <w:r>
        <w:t>Положение</w:t>
      </w:r>
      <w:r>
        <w:rPr>
          <w:spacing w:val="1"/>
        </w:rPr>
        <w:t xml:space="preserve"> </w:t>
      </w:r>
      <w:r>
        <w:t>о</w:t>
      </w:r>
      <w:r>
        <w:rPr>
          <w:spacing w:val="1"/>
        </w:rPr>
        <w:t xml:space="preserve"> </w:t>
      </w:r>
      <w:r>
        <w:t>территориальном</w:t>
      </w:r>
      <w:r>
        <w:rPr>
          <w:spacing w:val="1"/>
        </w:rPr>
        <w:t xml:space="preserve"> </w:t>
      </w:r>
      <w:r>
        <w:t>планировании,</w:t>
      </w:r>
      <w:r>
        <w:rPr>
          <w:spacing w:val="1"/>
        </w:rPr>
        <w:t xml:space="preserve"> </w:t>
      </w:r>
      <w:r>
        <w:t>которое</w:t>
      </w:r>
      <w:r>
        <w:rPr>
          <w:spacing w:val="1"/>
        </w:rPr>
        <w:t xml:space="preserve"> </w:t>
      </w:r>
      <w:r>
        <w:t>включают</w:t>
      </w:r>
      <w:r>
        <w:rPr>
          <w:spacing w:val="1"/>
        </w:rPr>
        <w:t xml:space="preserve"> </w:t>
      </w:r>
      <w:r>
        <w:t>в</w:t>
      </w:r>
      <w:r>
        <w:rPr>
          <w:spacing w:val="1"/>
        </w:rPr>
        <w:t xml:space="preserve"> </w:t>
      </w:r>
      <w:r>
        <w:t>себя</w:t>
      </w:r>
      <w:r>
        <w:rPr>
          <w:spacing w:val="1"/>
        </w:rPr>
        <w:t xml:space="preserve"> </w:t>
      </w:r>
      <w:r>
        <w:t>цели</w:t>
      </w:r>
      <w:r>
        <w:rPr>
          <w:spacing w:val="1"/>
        </w:rPr>
        <w:t xml:space="preserve"> </w:t>
      </w:r>
      <w:r>
        <w:t>и</w:t>
      </w:r>
      <w:r>
        <w:rPr>
          <w:spacing w:val="1"/>
        </w:rPr>
        <w:t xml:space="preserve"> </w:t>
      </w:r>
      <w:r>
        <w:t>задачи</w:t>
      </w:r>
      <w:r>
        <w:rPr>
          <w:spacing w:val="1"/>
        </w:rPr>
        <w:t xml:space="preserve"> </w:t>
      </w:r>
      <w:r>
        <w:t>территориального</w:t>
      </w:r>
      <w:r>
        <w:rPr>
          <w:spacing w:val="71"/>
        </w:rPr>
        <w:t xml:space="preserve"> </w:t>
      </w:r>
      <w:r>
        <w:t>планирования,</w:t>
      </w:r>
      <w:r>
        <w:rPr>
          <w:spacing w:val="1"/>
        </w:rPr>
        <w:t xml:space="preserve"> </w:t>
      </w:r>
      <w:r>
        <w:t>перечень мероприятий по территориальному планированию и последовательность</w:t>
      </w:r>
      <w:r>
        <w:rPr>
          <w:spacing w:val="-67"/>
        </w:rPr>
        <w:t xml:space="preserve"> </w:t>
      </w:r>
      <w:r>
        <w:t>их выполнения по</w:t>
      </w:r>
      <w:r>
        <w:rPr>
          <w:spacing w:val="1"/>
        </w:rPr>
        <w:t xml:space="preserve"> </w:t>
      </w:r>
      <w:r>
        <w:t>этапам</w:t>
      </w:r>
      <w:r>
        <w:rPr>
          <w:spacing w:val="-4"/>
        </w:rPr>
        <w:t xml:space="preserve"> </w:t>
      </w:r>
      <w:r>
        <w:t>реализации генерального</w:t>
      </w:r>
      <w:r>
        <w:rPr>
          <w:spacing w:val="-2"/>
        </w:rPr>
        <w:t xml:space="preserve"> </w:t>
      </w:r>
      <w:r>
        <w:t>плана.</w:t>
      </w:r>
    </w:p>
    <w:p>
      <w:pPr>
        <w:spacing w:before="1" w:line="322" w:lineRule="exact"/>
        <w:ind w:left="1014" w:right="0" w:firstLine="0"/>
        <w:jc w:val="both"/>
        <w:rPr>
          <w:sz w:val="28"/>
        </w:rPr>
      </w:pPr>
      <w:r>
        <w:rPr>
          <w:i/>
          <w:sz w:val="28"/>
        </w:rPr>
        <w:t>Графические</w:t>
      </w:r>
      <w:r>
        <w:rPr>
          <w:i/>
          <w:spacing w:val="-5"/>
          <w:sz w:val="28"/>
        </w:rPr>
        <w:t xml:space="preserve"> </w:t>
      </w:r>
      <w:r>
        <w:rPr>
          <w:i/>
          <w:sz w:val="28"/>
        </w:rPr>
        <w:t>материалы</w:t>
      </w:r>
      <w:r>
        <w:rPr>
          <w:i/>
          <w:spacing w:val="-3"/>
          <w:sz w:val="28"/>
        </w:rPr>
        <w:t xml:space="preserve"> </w:t>
      </w:r>
      <w:r>
        <w:rPr>
          <w:sz w:val="28"/>
        </w:rPr>
        <w:t>содержат</w:t>
      </w:r>
      <w:r>
        <w:rPr>
          <w:spacing w:val="-4"/>
          <w:sz w:val="28"/>
        </w:rPr>
        <w:t xml:space="preserve"> </w:t>
      </w:r>
      <w:r>
        <w:rPr>
          <w:sz w:val="28"/>
        </w:rPr>
        <w:t>карты</w:t>
      </w:r>
      <w:r>
        <w:rPr>
          <w:spacing w:val="-4"/>
          <w:sz w:val="28"/>
        </w:rPr>
        <w:t xml:space="preserve"> </w:t>
      </w:r>
      <w:r>
        <w:rPr>
          <w:sz w:val="28"/>
        </w:rPr>
        <w:t>территориального</w:t>
      </w:r>
      <w:r>
        <w:rPr>
          <w:spacing w:val="-5"/>
          <w:sz w:val="28"/>
        </w:rPr>
        <w:t xml:space="preserve"> </w:t>
      </w:r>
      <w:r>
        <w:rPr>
          <w:sz w:val="28"/>
        </w:rPr>
        <w:t>планирования.</w:t>
      </w:r>
    </w:p>
    <w:p>
      <w:pPr>
        <w:pStyle w:val="BodyText"/>
        <w:ind w:left="312" w:right="688" w:firstLine="701"/>
        <w:jc w:val="both"/>
      </w:pPr>
      <w:r>
        <w:rPr>
          <w:u w:val="single"/>
        </w:rPr>
        <w:t>Материалы</w:t>
      </w:r>
      <w:r>
        <w:rPr>
          <w:spacing w:val="1"/>
          <w:u w:val="single"/>
        </w:rPr>
        <w:t xml:space="preserve"> </w:t>
      </w:r>
      <w:r>
        <w:rPr>
          <w:u w:val="single"/>
        </w:rPr>
        <w:t>по</w:t>
      </w:r>
      <w:r>
        <w:rPr>
          <w:spacing w:val="1"/>
          <w:u w:val="single"/>
        </w:rPr>
        <w:t xml:space="preserve"> </w:t>
      </w:r>
      <w:r>
        <w:rPr>
          <w:u w:val="single"/>
        </w:rPr>
        <w:t>обоснованию</w:t>
      </w:r>
      <w:r>
        <w:rPr>
          <w:spacing w:val="1"/>
          <w:u w:val="single"/>
        </w:rPr>
        <w:t xml:space="preserve"> </w:t>
      </w:r>
      <w:r>
        <w:rPr>
          <w:u w:val="single"/>
        </w:rPr>
        <w:t>проекта,</w:t>
      </w:r>
      <w:r>
        <w:rPr>
          <w:spacing w:val="1"/>
        </w:rPr>
        <w:t xml:space="preserve"> </w:t>
      </w:r>
      <w:r>
        <w:t>которые</w:t>
      </w:r>
      <w:r>
        <w:rPr>
          <w:spacing w:val="1"/>
        </w:rPr>
        <w:t xml:space="preserve"> </w:t>
      </w:r>
      <w:r>
        <w:t>разрабатываются</w:t>
      </w:r>
      <w:r>
        <w:rPr>
          <w:spacing w:val="1"/>
        </w:rPr>
        <w:t xml:space="preserve"> </w:t>
      </w:r>
      <w:r>
        <w:t>в</w:t>
      </w:r>
      <w:r>
        <w:rPr>
          <w:spacing w:val="1"/>
        </w:rPr>
        <w:t xml:space="preserve"> </w:t>
      </w:r>
      <w:r>
        <w:t>целях</w:t>
      </w:r>
      <w:r>
        <w:rPr>
          <w:spacing w:val="1"/>
        </w:rPr>
        <w:t xml:space="preserve"> </w:t>
      </w:r>
      <w:r>
        <w:t>обоснования</w:t>
      </w:r>
      <w:r>
        <w:rPr>
          <w:spacing w:val="1"/>
        </w:rPr>
        <w:t xml:space="preserve"> </w:t>
      </w:r>
      <w:r>
        <w:t>и</w:t>
      </w:r>
      <w:r>
        <w:rPr>
          <w:spacing w:val="1"/>
        </w:rPr>
        <w:t xml:space="preserve"> </w:t>
      </w:r>
      <w:r>
        <w:t>пояснения</w:t>
      </w:r>
      <w:r>
        <w:rPr>
          <w:spacing w:val="1"/>
        </w:rPr>
        <w:t xml:space="preserve"> </w:t>
      </w:r>
      <w:r>
        <w:t>предложений</w:t>
      </w:r>
      <w:r>
        <w:rPr>
          <w:spacing w:val="1"/>
        </w:rPr>
        <w:t xml:space="preserve"> </w:t>
      </w:r>
      <w:r>
        <w:t>территориального</w:t>
      </w:r>
      <w:r>
        <w:rPr>
          <w:spacing w:val="1"/>
        </w:rPr>
        <w:t xml:space="preserve"> </w:t>
      </w:r>
      <w:r>
        <w:t>планирования,</w:t>
      </w:r>
      <w:r>
        <w:rPr>
          <w:spacing w:val="1"/>
        </w:rPr>
        <w:t xml:space="preserve"> </w:t>
      </w:r>
      <w:r>
        <w:t>для</w:t>
      </w:r>
      <w:r>
        <w:rPr>
          <w:spacing w:val="1"/>
        </w:rPr>
        <w:t xml:space="preserve"> </w:t>
      </w:r>
      <w:r>
        <w:t>согласования и обеспечения процесса утверждения генерального плана сельского</w:t>
      </w:r>
      <w:r>
        <w:rPr>
          <w:spacing w:val="1"/>
        </w:rPr>
        <w:t xml:space="preserve"> </w:t>
      </w:r>
      <w:r>
        <w:t>поселения,</w:t>
      </w:r>
      <w:r>
        <w:rPr>
          <w:spacing w:val="-1"/>
        </w:rPr>
        <w:t xml:space="preserve"> </w:t>
      </w:r>
      <w:r>
        <w:t>выполненные</w:t>
      </w:r>
      <w:r>
        <w:rPr>
          <w:spacing w:val="-1"/>
        </w:rPr>
        <w:t xml:space="preserve"> </w:t>
      </w:r>
      <w:r>
        <w:t>в</w:t>
      </w:r>
      <w:r>
        <w:rPr>
          <w:spacing w:val="-2"/>
        </w:rPr>
        <w:t xml:space="preserve"> </w:t>
      </w:r>
      <w:r>
        <w:t>составе</w:t>
      </w:r>
      <w:r>
        <w:rPr>
          <w:spacing w:val="-2"/>
        </w:rPr>
        <w:t xml:space="preserve"> </w:t>
      </w:r>
      <w:r>
        <w:t>текстовых</w:t>
      </w:r>
      <w:r>
        <w:rPr>
          <w:spacing w:val="1"/>
        </w:rPr>
        <w:t xml:space="preserve"> </w:t>
      </w:r>
      <w:r>
        <w:t>и</w:t>
      </w:r>
      <w:r>
        <w:rPr>
          <w:spacing w:val="-1"/>
        </w:rPr>
        <w:t xml:space="preserve"> </w:t>
      </w:r>
      <w:r>
        <w:t>графических материалов.</w:t>
      </w:r>
    </w:p>
    <w:p>
      <w:pPr>
        <w:pStyle w:val="BodyText"/>
        <w:ind w:left="312" w:right="685" w:firstLine="701"/>
        <w:jc w:val="both"/>
      </w:pPr>
      <w:r>
        <w:rPr>
          <w:i/>
        </w:rPr>
        <w:t>Текстовые</w:t>
      </w:r>
      <w:r>
        <w:rPr>
          <w:i/>
          <w:spacing w:val="1"/>
        </w:rPr>
        <w:t xml:space="preserve"> </w:t>
      </w:r>
      <w:r>
        <w:rPr>
          <w:i/>
        </w:rPr>
        <w:t>материалы</w:t>
      </w:r>
      <w:r>
        <w:rPr>
          <w:i/>
          <w:spacing w:val="1"/>
        </w:rPr>
        <w:t xml:space="preserve"> </w:t>
      </w:r>
      <w:r>
        <w:t>включают</w:t>
      </w:r>
      <w:r>
        <w:rPr>
          <w:spacing w:val="1"/>
        </w:rPr>
        <w:t xml:space="preserve"> </w:t>
      </w:r>
      <w:r>
        <w:t>в</w:t>
      </w:r>
      <w:r>
        <w:rPr>
          <w:spacing w:val="1"/>
        </w:rPr>
        <w:t xml:space="preserve"> </w:t>
      </w:r>
      <w:r>
        <w:t>себя</w:t>
      </w:r>
      <w:r>
        <w:rPr>
          <w:spacing w:val="1"/>
        </w:rPr>
        <w:t xml:space="preserve"> </w:t>
      </w:r>
      <w:r>
        <w:t>анализ</w:t>
      </w:r>
      <w:r>
        <w:rPr>
          <w:spacing w:val="1"/>
        </w:rPr>
        <w:t xml:space="preserve"> </w:t>
      </w:r>
      <w:r>
        <w:t>состояния</w:t>
      </w:r>
      <w:r>
        <w:rPr>
          <w:spacing w:val="1"/>
        </w:rPr>
        <w:t xml:space="preserve"> </w:t>
      </w:r>
      <w:r>
        <w:t>территории</w:t>
      </w:r>
      <w:r>
        <w:rPr>
          <w:spacing w:val="1"/>
        </w:rPr>
        <w:t xml:space="preserve"> </w:t>
      </w:r>
      <w:r>
        <w:t>поселения,</w:t>
      </w:r>
      <w:r>
        <w:rPr>
          <w:spacing w:val="1"/>
        </w:rPr>
        <w:t xml:space="preserve"> </w:t>
      </w:r>
      <w:r>
        <w:t>проблем</w:t>
      </w:r>
      <w:r>
        <w:rPr>
          <w:spacing w:val="1"/>
        </w:rPr>
        <w:t xml:space="preserve"> </w:t>
      </w:r>
      <w:r>
        <w:t>и</w:t>
      </w:r>
      <w:r>
        <w:rPr>
          <w:spacing w:val="1"/>
        </w:rPr>
        <w:t xml:space="preserve"> </w:t>
      </w:r>
      <w:r>
        <w:t>направлений</w:t>
      </w:r>
      <w:r>
        <w:rPr>
          <w:spacing w:val="1"/>
        </w:rPr>
        <w:t xml:space="preserve"> </w:t>
      </w:r>
      <w:r>
        <w:t>ее</w:t>
      </w:r>
      <w:r>
        <w:rPr>
          <w:spacing w:val="1"/>
        </w:rPr>
        <w:t xml:space="preserve"> </w:t>
      </w:r>
      <w:r>
        <w:t>комплексного</w:t>
      </w:r>
      <w:r>
        <w:rPr>
          <w:spacing w:val="1"/>
        </w:rPr>
        <w:t xml:space="preserve"> </w:t>
      </w:r>
      <w:r>
        <w:t>развития,</w:t>
      </w:r>
      <w:r>
        <w:rPr>
          <w:spacing w:val="1"/>
        </w:rPr>
        <w:t xml:space="preserve"> </w:t>
      </w:r>
      <w:r>
        <w:t>обоснование</w:t>
      </w:r>
      <w:r>
        <w:rPr>
          <w:spacing w:val="1"/>
        </w:rPr>
        <w:t xml:space="preserve"> </w:t>
      </w:r>
      <w:r>
        <w:t>территориального</w:t>
      </w:r>
      <w:r>
        <w:rPr>
          <w:spacing w:val="1"/>
        </w:rPr>
        <w:t xml:space="preserve"> </w:t>
      </w:r>
      <w:r>
        <w:t>и</w:t>
      </w:r>
      <w:r>
        <w:rPr>
          <w:spacing w:val="1"/>
        </w:rPr>
        <w:t xml:space="preserve"> </w:t>
      </w:r>
      <w:r>
        <w:t>пространственно-планировочного</w:t>
      </w:r>
      <w:r>
        <w:rPr>
          <w:spacing w:val="1"/>
        </w:rPr>
        <w:t xml:space="preserve"> </w:t>
      </w:r>
      <w:r>
        <w:t>развития,</w:t>
      </w:r>
      <w:r>
        <w:rPr>
          <w:spacing w:val="1"/>
        </w:rPr>
        <w:t xml:space="preserve"> </w:t>
      </w:r>
      <w:r>
        <w:t>перечень</w:t>
      </w:r>
      <w:r>
        <w:rPr>
          <w:spacing w:val="1"/>
        </w:rPr>
        <w:t xml:space="preserve"> </w:t>
      </w:r>
      <w:r>
        <w:t>мероприятий по территориальному планированию, этапы их реализации, перечень</w:t>
      </w:r>
      <w:r>
        <w:rPr>
          <w:spacing w:val="-67"/>
        </w:rPr>
        <w:t xml:space="preserve"> </w:t>
      </w:r>
      <w:r>
        <w:t>основных факторов риска возникновения чрезвычайных ситуаций природного и</w:t>
      </w:r>
      <w:r>
        <w:rPr>
          <w:spacing w:val="1"/>
        </w:rPr>
        <w:t xml:space="preserve"> </w:t>
      </w:r>
      <w:r>
        <w:t>техногенного</w:t>
      </w:r>
      <w:r>
        <w:rPr>
          <w:spacing w:val="-4"/>
        </w:rPr>
        <w:t xml:space="preserve"> </w:t>
      </w:r>
      <w:r>
        <w:t>характера.</w:t>
      </w:r>
    </w:p>
    <w:p>
      <w:pPr>
        <w:spacing w:before="0"/>
        <w:ind w:left="312" w:right="693" w:firstLine="701"/>
        <w:jc w:val="both"/>
        <w:rPr>
          <w:sz w:val="28"/>
        </w:rPr>
      </w:pPr>
      <w:r>
        <w:rPr>
          <w:i/>
          <w:sz w:val="28"/>
        </w:rPr>
        <w:t>Графические</w:t>
      </w:r>
      <w:r>
        <w:rPr>
          <w:i/>
          <w:spacing w:val="1"/>
          <w:sz w:val="28"/>
        </w:rPr>
        <w:t xml:space="preserve"> </w:t>
      </w:r>
      <w:r>
        <w:rPr>
          <w:i/>
          <w:sz w:val="28"/>
        </w:rPr>
        <w:t>материалы</w:t>
      </w:r>
      <w:r>
        <w:rPr>
          <w:i/>
          <w:spacing w:val="1"/>
          <w:sz w:val="28"/>
        </w:rPr>
        <w:t xml:space="preserve"> </w:t>
      </w:r>
      <w:r>
        <w:rPr>
          <w:sz w:val="28"/>
        </w:rPr>
        <w:t>содержат</w:t>
      </w:r>
      <w:r>
        <w:rPr>
          <w:spacing w:val="1"/>
          <w:sz w:val="28"/>
        </w:rPr>
        <w:t xml:space="preserve"> </w:t>
      </w:r>
      <w:r>
        <w:rPr>
          <w:sz w:val="28"/>
        </w:rPr>
        <w:t>схемы</w:t>
      </w:r>
      <w:r>
        <w:rPr>
          <w:spacing w:val="1"/>
          <w:sz w:val="28"/>
        </w:rPr>
        <w:t xml:space="preserve"> </w:t>
      </w:r>
      <w:r>
        <w:rPr>
          <w:sz w:val="28"/>
        </w:rPr>
        <w:t>по</w:t>
      </w:r>
      <w:r>
        <w:rPr>
          <w:spacing w:val="1"/>
          <w:sz w:val="28"/>
        </w:rPr>
        <w:t xml:space="preserve"> </w:t>
      </w:r>
      <w:r>
        <w:rPr>
          <w:sz w:val="28"/>
        </w:rPr>
        <w:t>обоснованию</w:t>
      </w:r>
      <w:r>
        <w:rPr>
          <w:spacing w:val="1"/>
          <w:sz w:val="28"/>
        </w:rPr>
        <w:t xml:space="preserve"> </w:t>
      </w:r>
      <w:r>
        <w:rPr>
          <w:sz w:val="28"/>
        </w:rPr>
        <w:t>Положений</w:t>
      </w:r>
      <w:r>
        <w:rPr>
          <w:spacing w:val="1"/>
          <w:sz w:val="28"/>
        </w:rPr>
        <w:t xml:space="preserve"> </w:t>
      </w:r>
      <w:r>
        <w:rPr>
          <w:sz w:val="28"/>
        </w:rPr>
        <w:t>генерального плана.</w:t>
      </w:r>
    </w:p>
    <w:p>
      <w:pPr>
        <w:spacing w:after="0"/>
        <w:jc w:val="both"/>
        <w:rPr>
          <w:sz w:val="28"/>
        </w:rPr>
        <w:sectPr>
          <w:pgSz w:w="11910" w:h="16840"/>
          <w:pgMar w:top="820" w:right="160" w:bottom="1380" w:left="820" w:header="0" w:footer="1056"/>
          <w:cols w:space="720"/>
        </w:sectPr>
      </w:pPr>
    </w:p>
    <w:p>
      <w:pPr>
        <w:pStyle w:val="BodyText"/>
        <w:spacing w:before="74"/>
        <w:ind w:left="312" w:right="686" w:firstLine="701"/>
        <w:jc w:val="both"/>
      </w:pPr>
      <w:r>
        <w:t>При</w:t>
      </w:r>
      <w:r>
        <w:rPr>
          <w:spacing w:val="1"/>
        </w:rPr>
        <w:t xml:space="preserve"> </w:t>
      </w:r>
      <w:r>
        <w:t>разработке</w:t>
      </w:r>
      <w:r>
        <w:rPr>
          <w:spacing w:val="1"/>
        </w:rPr>
        <w:t xml:space="preserve"> </w:t>
      </w:r>
      <w:r>
        <w:t>проекта</w:t>
      </w:r>
      <w:r>
        <w:rPr>
          <w:spacing w:val="1"/>
        </w:rPr>
        <w:t xml:space="preserve"> </w:t>
      </w:r>
      <w:r>
        <w:t>Генерального</w:t>
      </w:r>
      <w:r>
        <w:rPr>
          <w:spacing w:val="1"/>
        </w:rPr>
        <w:t xml:space="preserve"> </w:t>
      </w:r>
      <w:r>
        <w:t>плана</w:t>
      </w:r>
      <w:r>
        <w:rPr>
          <w:spacing w:val="1"/>
        </w:rPr>
        <w:t xml:space="preserve"> </w:t>
      </w:r>
      <w:r>
        <w:t>Лебединского</w:t>
      </w:r>
      <w:r>
        <w:rPr>
          <w:spacing w:val="1"/>
        </w:rPr>
        <w:t xml:space="preserve"> </w:t>
      </w:r>
      <w:r>
        <w:t>сельского</w:t>
      </w:r>
      <w:r>
        <w:rPr>
          <w:spacing w:val="-67"/>
        </w:rPr>
        <w:t xml:space="preserve"> </w:t>
      </w:r>
      <w:r>
        <w:t>поселения</w:t>
      </w:r>
      <w:r>
        <w:rPr>
          <w:spacing w:val="1"/>
        </w:rPr>
        <w:t xml:space="preserve"> </w:t>
      </w:r>
      <w:r>
        <w:t>Алексеевского</w:t>
      </w:r>
      <w:r>
        <w:rPr>
          <w:spacing w:val="1"/>
        </w:rPr>
        <w:t xml:space="preserve"> </w:t>
      </w:r>
      <w:r>
        <w:t>муниципального</w:t>
      </w:r>
      <w:r>
        <w:rPr>
          <w:spacing w:val="1"/>
        </w:rPr>
        <w:t xml:space="preserve"> </w:t>
      </w:r>
      <w:r>
        <w:t>были</w:t>
      </w:r>
      <w:r>
        <w:rPr>
          <w:spacing w:val="1"/>
        </w:rPr>
        <w:t xml:space="preserve"> </w:t>
      </w:r>
      <w:r>
        <w:t>использованы</w:t>
      </w:r>
      <w:r>
        <w:rPr>
          <w:spacing w:val="1"/>
        </w:rPr>
        <w:t xml:space="preserve"> </w:t>
      </w:r>
      <w:r>
        <w:t>следующие</w:t>
      </w:r>
      <w:r>
        <w:rPr>
          <w:spacing w:val="1"/>
        </w:rPr>
        <w:t xml:space="preserve"> </w:t>
      </w:r>
      <w:r>
        <w:t>материалы:</w:t>
      </w:r>
    </w:p>
    <w:p>
      <w:pPr>
        <w:pStyle w:val="ListParagraph"/>
        <w:numPr>
          <w:ilvl w:val="0"/>
          <w:numId w:val="4"/>
        </w:numPr>
        <w:tabs>
          <w:tab w:val="left" w:pos="1446"/>
        </w:tabs>
        <w:spacing w:before="0" w:after="0" w:line="240" w:lineRule="auto"/>
        <w:ind w:left="312" w:right="692" w:firstLine="708"/>
        <w:jc w:val="both"/>
        <w:rPr>
          <w:sz w:val="28"/>
        </w:rPr>
      </w:pPr>
      <w:r>
        <w:rPr>
          <w:sz w:val="28"/>
        </w:rPr>
        <w:t>Схема</w:t>
      </w:r>
      <w:r>
        <w:rPr>
          <w:spacing w:val="1"/>
          <w:sz w:val="28"/>
        </w:rPr>
        <w:t xml:space="preserve"> </w:t>
      </w:r>
      <w:r>
        <w:rPr>
          <w:sz w:val="28"/>
        </w:rPr>
        <w:t>территориального</w:t>
      </w:r>
      <w:r>
        <w:rPr>
          <w:spacing w:val="1"/>
          <w:sz w:val="28"/>
        </w:rPr>
        <w:t xml:space="preserve"> </w:t>
      </w:r>
      <w:r>
        <w:rPr>
          <w:sz w:val="28"/>
        </w:rPr>
        <w:t>планирования</w:t>
      </w:r>
      <w:r>
        <w:rPr>
          <w:spacing w:val="1"/>
          <w:sz w:val="28"/>
        </w:rPr>
        <w:t xml:space="preserve"> </w:t>
      </w:r>
      <w:r>
        <w:rPr>
          <w:sz w:val="28"/>
        </w:rPr>
        <w:t>Республики</w:t>
      </w:r>
      <w:r>
        <w:rPr>
          <w:spacing w:val="1"/>
          <w:sz w:val="28"/>
        </w:rPr>
        <w:t xml:space="preserve"> </w:t>
      </w:r>
      <w:r>
        <w:rPr>
          <w:sz w:val="28"/>
        </w:rPr>
        <w:t>Татарстан,</w:t>
      </w:r>
      <w:r>
        <w:rPr>
          <w:spacing w:val="1"/>
          <w:sz w:val="28"/>
        </w:rPr>
        <w:t xml:space="preserve"> </w:t>
      </w:r>
      <w:r>
        <w:rPr>
          <w:sz w:val="28"/>
        </w:rPr>
        <w:t>утверждённая</w:t>
      </w:r>
      <w:r>
        <w:rPr>
          <w:spacing w:val="1"/>
          <w:sz w:val="28"/>
        </w:rPr>
        <w:t xml:space="preserve"> </w:t>
      </w:r>
      <w:r>
        <w:rPr>
          <w:sz w:val="28"/>
        </w:rPr>
        <w:t>постановлением</w:t>
      </w:r>
      <w:r>
        <w:rPr>
          <w:spacing w:val="1"/>
          <w:sz w:val="28"/>
        </w:rPr>
        <w:t xml:space="preserve"> </w:t>
      </w:r>
      <w:r>
        <w:rPr>
          <w:sz w:val="28"/>
        </w:rPr>
        <w:t>Кабинета</w:t>
      </w:r>
      <w:r>
        <w:rPr>
          <w:spacing w:val="1"/>
          <w:sz w:val="28"/>
        </w:rPr>
        <w:t xml:space="preserve"> </w:t>
      </w:r>
      <w:r>
        <w:rPr>
          <w:sz w:val="28"/>
        </w:rPr>
        <w:t>Министров</w:t>
      </w:r>
      <w:r>
        <w:rPr>
          <w:spacing w:val="1"/>
          <w:sz w:val="28"/>
        </w:rPr>
        <w:t xml:space="preserve"> </w:t>
      </w:r>
      <w:r>
        <w:rPr>
          <w:sz w:val="28"/>
        </w:rPr>
        <w:t>Республики</w:t>
      </w:r>
      <w:r>
        <w:rPr>
          <w:spacing w:val="1"/>
          <w:sz w:val="28"/>
        </w:rPr>
        <w:t xml:space="preserve"> </w:t>
      </w:r>
      <w:r>
        <w:rPr>
          <w:sz w:val="28"/>
        </w:rPr>
        <w:t>Татарстан</w:t>
      </w:r>
      <w:r>
        <w:rPr>
          <w:spacing w:val="1"/>
          <w:sz w:val="28"/>
        </w:rPr>
        <w:t xml:space="preserve"> </w:t>
      </w:r>
      <w:r>
        <w:rPr>
          <w:sz w:val="28"/>
        </w:rPr>
        <w:t>от</w:t>
      </w:r>
      <w:r>
        <w:rPr>
          <w:spacing w:val="1"/>
          <w:sz w:val="28"/>
        </w:rPr>
        <w:t xml:space="preserve"> </w:t>
      </w:r>
      <w:r>
        <w:rPr>
          <w:sz w:val="28"/>
        </w:rPr>
        <w:t>21.02.2011г.</w:t>
      </w:r>
      <w:r>
        <w:rPr>
          <w:spacing w:val="1"/>
          <w:sz w:val="28"/>
        </w:rPr>
        <w:t xml:space="preserve"> </w:t>
      </w:r>
      <w:r>
        <w:rPr>
          <w:sz w:val="28"/>
        </w:rPr>
        <w:t>№</w:t>
      </w:r>
      <w:r>
        <w:rPr>
          <w:spacing w:val="1"/>
          <w:sz w:val="28"/>
        </w:rPr>
        <w:t xml:space="preserve"> </w:t>
      </w:r>
      <w:r>
        <w:rPr>
          <w:sz w:val="28"/>
        </w:rPr>
        <w:t>134</w:t>
      </w:r>
      <w:r>
        <w:rPr>
          <w:spacing w:val="1"/>
          <w:sz w:val="28"/>
        </w:rPr>
        <w:t xml:space="preserve"> </w:t>
      </w:r>
      <w:r>
        <w:rPr>
          <w:sz w:val="28"/>
        </w:rPr>
        <w:t>(в</w:t>
      </w:r>
      <w:r>
        <w:rPr>
          <w:spacing w:val="1"/>
          <w:sz w:val="28"/>
        </w:rPr>
        <w:t xml:space="preserve"> </w:t>
      </w:r>
      <w:r>
        <w:rPr>
          <w:sz w:val="28"/>
        </w:rPr>
        <w:t>редакции</w:t>
      </w:r>
      <w:r>
        <w:rPr>
          <w:spacing w:val="1"/>
          <w:sz w:val="28"/>
        </w:rPr>
        <w:t xml:space="preserve"> </w:t>
      </w:r>
      <w:r>
        <w:rPr>
          <w:sz w:val="28"/>
        </w:rPr>
        <w:t>Постановления</w:t>
      </w:r>
      <w:r>
        <w:rPr>
          <w:spacing w:val="1"/>
          <w:sz w:val="28"/>
        </w:rPr>
        <w:t xml:space="preserve"> </w:t>
      </w:r>
      <w:r>
        <w:rPr>
          <w:sz w:val="28"/>
        </w:rPr>
        <w:t>Кабинета</w:t>
      </w:r>
      <w:r>
        <w:rPr>
          <w:spacing w:val="1"/>
          <w:sz w:val="28"/>
        </w:rPr>
        <w:t xml:space="preserve"> </w:t>
      </w:r>
      <w:r>
        <w:rPr>
          <w:sz w:val="28"/>
        </w:rPr>
        <w:t>Министров</w:t>
      </w:r>
      <w:r>
        <w:rPr>
          <w:spacing w:val="1"/>
          <w:sz w:val="28"/>
        </w:rPr>
        <w:t xml:space="preserve"> </w:t>
      </w:r>
      <w:r>
        <w:rPr>
          <w:sz w:val="28"/>
        </w:rPr>
        <w:t>от</w:t>
      </w:r>
      <w:r>
        <w:rPr>
          <w:spacing w:val="1"/>
          <w:sz w:val="28"/>
        </w:rPr>
        <w:t xml:space="preserve"> </w:t>
      </w:r>
      <w:r>
        <w:rPr>
          <w:sz w:val="28"/>
        </w:rPr>
        <w:t>09.07.2020г.</w:t>
      </w:r>
      <w:r>
        <w:rPr>
          <w:spacing w:val="-2"/>
          <w:sz w:val="28"/>
        </w:rPr>
        <w:t xml:space="preserve"> </w:t>
      </w:r>
      <w:r>
        <w:rPr>
          <w:sz w:val="28"/>
        </w:rPr>
        <w:t>№</w:t>
      </w:r>
      <w:r>
        <w:rPr>
          <w:spacing w:val="-3"/>
          <w:sz w:val="28"/>
        </w:rPr>
        <w:t xml:space="preserve"> </w:t>
      </w:r>
      <w:r>
        <w:rPr>
          <w:sz w:val="28"/>
        </w:rPr>
        <w:t>569);</w:t>
      </w:r>
    </w:p>
    <w:p>
      <w:pPr>
        <w:pStyle w:val="ListParagraph"/>
        <w:numPr>
          <w:ilvl w:val="0"/>
          <w:numId w:val="4"/>
        </w:numPr>
        <w:tabs>
          <w:tab w:val="left" w:pos="1446"/>
        </w:tabs>
        <w:spacing w:before="0" w:after="0" w:line="240" w:lineRule="auto"/>
        <w:ind w:left="312" w:right="686" w:firstLine="708"/>
        <w:jc w:val="both"/>
        <w:rPr>
          <w:sz w:val="28"/>
        </w:rPr>
      </w:pPr>
      <w:r>
        <w:rPr>
          <w:sz w:val="28"/>
        </w:rPr>
        <w:t>Схема территориального планирования Алексеевского муниципального</w:t>
      </w:r>
      <w:r>
        <w:rPr>
          <w:spacing w:val="1"/>
          <w:sz w:val="28"/>
        </w:rPr>
        <w:t xml:space="preserve"> </w:t>
      </w:r>
      <w:r>
        <w:rPr>
          <w:sz w:val="28"/>
        </w:rPr>
        <w:t>района</w:t>
      </w:r>
      <w:r>
        <w:rPr>
          <w:spacing w:val="1"/>
          <w:sz w:val="28"/>
        </w:rPr>
        <w:t xml:space="preserve"> </w:t>
      </w:r>
      <w:r>
        <w:rPr>
          <w:sz w:val="28"/>
        </w:rPr>
        <w:t>Республики</w:t>
      </w:r>
      <w:r>
        <w:rPr>
          <w:spacing w:val="1"/>
          <w:sz w:val="28"/>
        </w:rPr>
        <w:t xml:space="preserve"> </w:t>
      </w:r>
      <w:r>
        <w:rPr>
          <w:sz w:val="28"/>
        </w:rPr>
        <w:t>Татарстан,</w:t>
      </w:r>
      <w:r>
        <w:rPr>
          <w:spacing w:val="1"/>
          <w:sz w:val="28"/>
        </w:rPr>
        <w:t xml:space="preserve"> </w:t>
      </w:r>
      <w:r>
        <w:rPr>
          <w:sz w:val="28"/>
        </w:rPr>
        <w:t>утвержденная</w:t>
      </w:r>
      <w:r>
        <w:rPr>
          <w:spacing w:val="1"/>
          <w:sz w:val="28"/>
        </w:rPr>
        <w:t xml:space="preserve"> </w:t>
      </w:r>
      <w:r>
        <w:rPr>
          <w:sz w:val="28"/>
        </w:rPr>
        <w:t>Решением</w:t>
      </w:r>
      <w:r>
        <w:rPr>
          <w:spacing w:val="1"/>
          <w:sz w:val="28"/>
        </w:rPr>
        <w:t xml:space="preserve"> </w:t>
      </w:r>
      <w:r>
        <w:rPr>
          <w:sz w:val="28"/>
        </w:rPr>
        <w:t>Совета</w:t>
      </w:r>
      <w:r>
        <w:rPr>
          <w:spacing w:val="1"/>
          <w:sz w:val="28"/>
        </w:rPr>
        <w:t xml:space="preserve"> </w:t>
      </w:r>
      <w:r>
        <w:rPr>
          <w:sz w:val="28"/>
        </w:rPr>
        <w:t>Алексеевского</w:t>
      </w:r>
      <w:r>
        <w:rPr>
          <w:spacing w:val="1"/>
          <w:sz w:val="28"/>
        </w:rPr>
        <w:t xml:space="preserve"> </w:t>
      </w:r>
      <w:r>
        <w:rPr>
          <w:sz w:val="28"/>
        </w:rPr>
        <w:t>муниципального</w:t>
      </w:r>
      <w:r>
        <w:rPr>
          <w:spacing w:val="-3"/>
          <w:sz w:val="28"/>
        </w:rPr>
        <w:t xml:space="preserve"> </w:t>
      </w:r>
      <w:r>
        <w:rPr>
          <w:sz w:val="28"/>
        </w:rPr>
        <w:t>района от</w:t>
      </w:r>
      <w:r>
        <w:rPr>
          <w:spacing w:val="3"/>
          <w:sz w:val="28"/>
        </w:rPr>
        <w:t xml:space="preserve"> </w:t>
      </w:r>
      <w:r>
        <w:rPr>
          <w:sz w:val="28"/>
        </w:rPr>
        <w:t>23.04.2013г.</w:t>
      </w:r>
      <w:r>
        <w:rPr>
          <w:spacing w:val="-4"/>
          <w:sz w:val="28"/>
        </w:rPr>
        <w:t xml:space="preserve"> </w:t>
      </w:r>
      <w:r>
        <w:rPr>
          <w:sz w:val="28"/>
        </w:rPr>
        <w:t>№ 307;</w:t>
      </w:r>
    </w:p>
    <w:p>
      <w:pPr>
        <w:pStyle w:val="ListParagraph"/>
        <w:numPr>
          <w:ilvl w:val="0"/>
          <w:numId w:val="4"/>
        </w:numPr>
        <w:tabs>
          <w:tab w:val="left" w:pos="1446"/>
        </w:tabs>
        <w:spacing w:before="0" w:after="0" w:line="240" w:lineRule="auto"/>
        <w:ind w:left="312" w:right="686" w:firstLine="708"/>
        <w:jc w:val="both"/>
        <w:rPr>
          <w:sz w:val="28"/>
        </w:rPr>
      </w:pPr>
      <w:r>
        <w:rPr>
          <w:sz w:val="28"/>
        </w:rPr>
        <w:t>официальные данные, представленные администрацией</w:t>
      </w:r>
      <w:r>
        <w:rPr>
          <w:spacing w:val="1"/>
          <w:sz w:val="28"/>
        </w:rPr>
        <w:t xml:space="preserve"> </w:t>
      </w:r>
      <w:r>
        <w:rPr>
          <w:sz w:val="28"/>
        </w:rPr>
        <w:t>Алексеевского</w:t>
      </w:r>
      <w:r>
        <w:rPr>
          <w:spacing w:val="1"/>
          <w:sz w:val="28"/>
        </w:rPr>
        <w:t xml:space="preserve"> </w:t>
      </w:r>
      <w:r>
        <w:rPr>
          <w:sz w:val="28"/>
        </w:rPr>
        <w:t>муниципального района и Лебединского сельского поселения, входящего в его</w:t>
      </w:r>
      <w:r>
        <w:rPr>
          <w:spacing w:val="1"/>
          <w:sz w:val="28"/>
        </w:rPr>
        <w:t xml:space="preserve"> </w:t>
      </w:r>
      <w:r>
        <w:rPr>
          <w:sz w:val="28"/>
        </w:rPr>
        <w:t>состав.</w:t>
      </w:r>
    </w:p>
    <w:p>
      <w:pPr>
        <w:spacing w:after="0" w:line="240" w:lineRule="auto"/>
        <w:jc w:val="both"/>
        <w:rPr>
          <w:sz w:val="28"/>
        </w:rPr>
        <w:sectPr>
          <w:pgSz w:w="11910" w:h="16840"/>
          <w:pgMar w:top="800" w:right="160" w:bottom="1380" w:left="820" w:header="0" w:footer="1056"/>
          <w:cols w:space="720"/>
        </w:sectPr>
      </w:pPr>
    </w:p>
    <w:p>
      <w:pPr>
        <w:pStyle w:val="Heading10"/>
        <w:numPr>
          <w:ilvl w:val="0"/>
          <w:numId w:val="5"/>
        </w:numPr>
        <w:tabs>
          <w:tab w:val="left" w:pos="1113"/>
        </w:tabs>
        <w:spacing w:before="59" w:after="0" w:line="240" w:lineRule="auto"/>
        <w:ind w:left="759" w:right="706" w:firstLine="72"/>
        <w:jc w:val="left"/>
      </w:pPr>
      <w:bookmarkStart w:id="1" w:name="_bookmark1"/>
      <w:bookmarkEnd w:id="1"/>
      <w:bookmarkStart w:id="2" w:name="_bookmark1_0"/>
      <w:bookmarkEnd w:id="2"/>
      <w:r>
        <w:t>О</w:t>
      </w:r>
      <w:r>
        <w:t>БЩИЕ СВЕДЕНИЯ О ЛЕБЕДИНСКОМ СЕЛЬСКОМ ПОСЕЛЕНИИ</w:t>
      </w:r>
      <w:r>
        <w:rPr>
          <w:spacing w:val="-67"/>
        </w:rPr>
        <w:t xml:space="preserve"> </w:t>
      </w:r>
      <w:r>
        <w:t>АЛЕКСЕЕВСКОГО</w:t>
      </w:r>
      <w:r>
        <w:rPr>
          <w:spacing w:val="-2"/>
        </w:rPr>
        <w:t xml:space="preserve"> </w:t>
      </w:r>
      <w:r>
        <w:t>МУНИЦИПАЛЬНОГО</w:t>
      </w:r>
      <w:r>
        <w:rPr>
          <w:spacing w:val="-1"/>
        </w:rPr>
        <w:t xml:space="preserve"> </w:t>
      </w:r>
      <w:r>
        <w:t>РАЙОНА</w:t>
      </w:r>
      <w:r>
        <w:rPr>
          <w:spacing w:val="-3"/>
        </w:rPr>
        <w:t xml:space="preserve"> </w:t>
      </w:r>
      <w:r>
        <w:t>РЕСПУБЛИКИ</w:t>
      </w:r>
    </w:p>
    <w:p>
      <w:pPr>
        <w:spacing w:before="0" w:line="322" w:lineRule="exact"/>
        <w:ind w:left="4393" w:right="0" w:firstLine="0"/>
        <w:jc w:val="left"/>
        <w:rPr>
          <w:b/>
          <w:sz w:val="28"/>
        </w:rPr>
      </w:pPr>
      <w:r>
        <w:rPr>
          <w:b/>
          <w:sz w:val="28"/>
        </w:rPr>
        <w:t>ТАТАРСТАН</w:t>
      </w:r>
    </w:p>
    <w:p>
      <w:pPr>
        <w:pStyle w:val="BodyText"/>
        <w:spacing w:before="86"/>
        <w:ind w:left="312" w:right="690" w:firstLine="708"/>
        <w:jc w:val="both"/>
      </w:pPr>
      <w:r>
        <w:t>Лебединское</w:t>
      </w:r>
      <w:r>
        <w:rPr>
          <w:spacing w:val="1"/>
        </w:rPr>
        <w:t xml:space="preserve"> </w:t>
      </w:r>
      <w:r>
        <w:t>сельское</w:t>
      </w:r>
      <w:r>
        <w:rPr>
          <w:spacing w:val="1"/>
        </w:rPr>
        <w:t xml:space="preserve"> </w:t>
      </w:r>
      <w:r>
        <w:t>поселение</w:t>
      </w:r>
      <w:r>
        <w:rPr>
          <w:spacing w:val="1"/>
        </w:rPr>
        <w:t xml:space="preserve"> </w:t>
      </w:r>
      <w:r>
        <w:t>образовано</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законом</w:t>
      </w:r>
      <w:r>
        <w:rPr>
          <w:spacing w:val="1"/>
        </w:rPr>
        <w:t xml:space="preserve"> </w:t>
      </w:r>
      <w:r>
        <w:t>Республики</w:t>
      </w:r>
      <w:r>
        <w:rPr>
          <w:spacing w:val="1"/>
        </w:rPr>
        <w:t xml:space="preserve"> </w:t>
      </w:r>
      <w:r>
        <w:t>Татарстан</w:t>
      </w:r>
      <w:r>
        <w:rPr>
          <w:spacing w:val="1"/>
        </w:rPr>
        <w:t xml:space="preserve"> </w:t>
      </w:r>
      <w:r>
        <w:t>от</w:t>
      </w:r>
      <w:r>
        <w:rPr>
          <w:spacing w:val="1"/>
        </w:rPr>
        <w:t xml:space="preserve"> </w:t>
      </w:r>
      <w:r>
        <w:t>31.01.2005г.</w:t>
      </w:r>
      <w:r>
        <w:rPr>
          <w:spacing w:val="1"/>
        </w:rPr>
        <w:t xml:space="preserve"> </w:t>
      </w:r>
      <w:r>
        <w:t>№11-ЗРТ</w:t>
      </w:r>
      <w:r>
        <w:rPr>
          <w:spacing w:val="1"/>
        </w:rPr>
        <w:t xml:space="preserve"> </w:t>
      </w:r>
      <w:r>
        <w:t>"Об</w:t>
      </w:r>
      <w:r>
        <w:rPr>
          <w:spacing w:val="1"/>
        </w:rPr>
        <w:t xml:space="preserve"> </w:t>
      </w:r>
      <w:r>
        <w:t>установлении</w:t>
      </w:r>
      <w:r>
        <w:rPr>
          <w:spacing w:val="1"/>
        </w:rPr>
        <w:t xml:space="preserve"> </w:t>
      </w:r>
      <w:r>
        <w:t>границ</w:t>
      </w:r>
      <w:r>
        <w:rPr>
          <w:spacing w:val="1"/>
        </w:rPr>
        <w:t xml:space="preserve"> </w:t>
      </w:r>
      <w:r>
        <w:t>территорий</w:t>
      </w:r>
      <w:r>
        <w:rPr>
          <w:spacing w:val="1"/>
        </w:rPr>
        <w:t xml:space="preserve"> </w:t>
      </w:r>
      <w:r>
        <w:t>и</w:t>
      </w:r>
      <w:r>
        <w:rPr>
          <w:spacing w:val="1"/>
        </w:rPr>
        <w:t xml:space="preserve"> </w:t>
      </w:r>
      <w:r>
        <w:t>статусе</w:t>
      </w:r>
      <w:r>
        <w:rPr>
          <w:spacing w:val="1"/>
        </w:rPr>
        <w:t xml:space="preserve"> </w:t>
      </w:r>
      <w:r>
        <w:t>муниципального</w:t>
      </w:r>
      <w:r>
        <w:rPr>
          <w:spacing w:val="1"/>
        </w:rPr>
        <w:t xml:space="preserve"> </w:t>
      </w:r>
      <w:r>
        <w:t>образования</w:t>
      </w:r>
      <w:r>
        <w:rPr>
          <w:spacing w:val="1"/>
        </w:rPr>
        <w:t xml:space="preserve"> </w:t>
      </w:r>
      <w:r>
        <w:t>"Алексеевский</w:t>
      </w:r>
      <w:r>
        <w:rPr>
          <w:spacing w:val="1"/>
        </w:rPr>
        <w:t xml:space="preserve"> </w:t>
      </w:r>
      <w:r>
        <w:t>муниципальный</w:t>
      </w:r>
      <w:r>
        <w:rPr>
          <w:spacing w:val="1"/>
        </w:rPr>
        <w:t xml:space="preserve"> </w:t>
      </w:r>
      <w:r>
        <w:t>район"</w:t>
      </w:r>
      <w:r>
        <w:rPr>
          <w:spacing w:val="1"/>
        </w:rPr>
        <w:t xml:space="preserve"> </w:t>
      </w:r>
      <w:r>
        <w:t>и</w:t>
      </w:r>
      <w:r>
        <w:rPr>
          <w:spacing w:val="1"/>
        </w:rPr>
        <w:t xml:space="preserve"> </w:t>
      </w:r>
      <w:r>
        <w:t>муниципальных</w:t>
      </w:r>
      <w:r>
        <w:rPr>
          <w:spacing w:val="1"/>
        </w:rPr>
        <w:t xml:space="preserve"> </w:t>
      </w:r>
      <w:r>
        <w:t>образований</w:t>
      </w:r>
      <w:r>
        <w:rPr>
          <w:spacing w:val="1"/>
        </w:rPr>
        <w:t xml:space="preserve"> </w:t>
      </w:r>
      <w:r>
        <w:t>в</w:t>
      </w:r>
      <w:r>
        <w:rPr>
          <w:spacing w:val="1"/>
        </w:rPr>
        <w:t xml:space="preserve"> </w:t>
      </w:r>
      <w:r>
        <w:t>его</w:t>
      </w:r>
      <w:r>
        <w:rPr>
          <w:spacing w:val="1"/>
        </w:rPr>
        <w:t xml:space="preserve"> </w:t>
      </w:r>
      <w:r>
        <w:t>составе"</w:t>
      </w:r>
      <w:r>
        <w:rPr>
          <w:spacing w:val="1"/>
        </w:rPr>
        <w:t xml:space="preserve"> </w:t>
      </w:r>
      <w:r>
        <w:t>(с</w:t>
      </w:r>
      <w:r>
        <w:rPr>
          <w:spacing w:val="1"/>
        </w:rPr>
        <w:t xml:space="preserve"> </w:t>
      </w:r>
      <w:r>
        <w:t>изменениями</w:t>
      </w:r>
      <w:r>
        <w:rPr>
          <w:spacing w:val="-1"/>
        </w:rPr>
        <w:t xml:space="preserve"> </w:t>
      </w:r>
      <w:r>
        <w:t>на</w:t>
      </w:r>
      <w:r>
        <w:rPr>
          <w:spacing w:val="-3"/>
        </w:rPr>
        <w:t xml:space="preserve"> </w:t>
      </w:r>
      <w:r>
        <w:t>05.14.2019г.).</w:t>
      </w:r>
    </w:p>
    <w:p>
      <w:pPr>
        <w:pStyle w:val="BodyText"/>
        <w:spacing w:before="1"/>
        <w:ind w:left="312" w:right="687" w:firstLine="708"/>
        <w:jc w:val="both"/>
      </w:pPr>
      <w:r>
        <w:t>В</w:t>
      </w:r>
      <w:r>
        <w:rPr>
          <w:spacing w:val="1"/>
        </w:rPr>
        <w:t xml:space="preserve"> </w:t>
      </w:r>
      <w:r>
        <w:t>настоящее</w:t>
      </w:r>
      <w:r>
        <w:rPr>
          <w:spacing w:val="1"/>
        </w:rPr>
        <w:t xml:space="preserve"> </w:t>
      </w:r>
      <w:r>
        <w:t>время</w:t>
      </w:r>
      <w:r>
        <w:rPr>
          <w:spacing w:val="1"/>
        </w:rPr>
        <w:t xml:space="preserve"> </w:t>
      </w:r>
      <w:r>
        <w:t>на</w:t>
      </w:r>
      <w:r>
        <w:rPr>
          <w:spacing w:val="1"/>
        </w:rPr>
        <w:t xml:space="preserve"> </w:t>
      </w:r>
      <w:r>
        <w:t>территории</w:t>
      </w:r>
      <w:r>
        <w:rPr>
          <w:spacing w:val="1"/>
        </w:rPr>
        <w:t xml:space="preserve"> </w:t>
      </w:r>
      <w:r>
        <w:t>Лебединского</w:t>
      </w:r>
      <w:r>
        <w:rPr>
          <w:spacing w:val="1"/>
        </w:rPr>
        <w:t xml:space="preserve"> </w:t>
      </w:r>
      <w:r>
        <w:t>сельского</w:t>
      </w:r>
      <w:r>
        <w:rPr>
          <w:spacing w:val="1"/>
        </w:rPr>
        <w:t xml:space="preserve"> </w:t>
      </w:r>
      <w:r>
        <w:t>поселения,</w:t>
      </w:r>
      <w:r>
        <w:rPr>
          <w:spacing w:val="1"/>
        </w:rPr>
        <w:t xml:space="preserve"> </w:t>
      </w:r>
      <w:r>
        <w:t>расположены три населенных пункта: село Лебедино (административный центр</w:t>
      </w:r>
      <w:r>
        <w:rPr>
          <w:spacing w:val="1"/>
        </w:rPr>
        <w:t xml:space="preserve"> </w:t>
      </w:r>
      <w:r>
        <w:t>поселения),</w:t>
      </w:r>
      <w:r>
        <w:rPr>
          <w:spacing w:val="-1"/>
        </w:rPr>
        <w:t xml:space="preserve"> </w:t>
      </w:r>
      <w:r>
        <w:t>село</w:t>
      </w:r>
      <w:r>
        <w:rPr>
          <w:spacing w:val="1"/>
        </w:rPr>
        <w:t xml:space="preserve"> </w:t>
      </w:r>
      <w:r>
        <w:t>Новоспасск</w:t>
      </w:r>
      <w:r>
        <w:rPr>
          <w:spacing w:val="-4"/>
        </w:rPr>
        <w:t xml:space="preserve"> </w:t>
      </w:r>
      <w:r>
        <w:t>и деревня</w:t>
      </w:r>
      <w:r>
        <w:rPr>
          <w:spacing w:val="-3"/>
        </w:rPr>
        <w:t xml:space="preserve"> </w:t>
      </w:r>
      <w:r>
        <w:t>Березовая</w:t>
      </w:r>
      <w:r>
        <w:rPr>
          <w:spacing w:val="-1"/>
        </w:rPr>
        <w:t xml:space="preserve"> </w:t>
      </w:r>
      <w:r>
        <w:t>Грива.</w:t>
      </w:r>
    </w:p>
    <w:p>
      <w:pPr>
        <w:pStyle w:val="BodyText"/>
        <w:spacing w:before="1"/>
        <w:ind w:left="312" w:right="690" w:firstLine="701"/>
        <w:jc w:val="both"/>
      </w:pPr>
      <w:r>
        <w:t>Лебединское</w:t>
      </w:r>
      <w:r>
        <w:rPr>
          <w:spacing w:val="1"/>
        </w:rPr>
        <w:t xml:space="preserve"> </w:t>
      </w:r>
      <w:r>
        <w:t>сельское</w:t>
      </w:r>
      <w:r>
        <w:rPr>
          <w:spacing w:val="1"/>
        </w:rPr>
        <w:t xml:space="preserve"> </w:t>
      </w:r>
      <w:r>
        <w:t>поселение</w:t>
      </w:r>
      <w:r>
        <w:rPr>
          <w:spacing w:val="1"/>
        </w:rPr>
        <w:t xml:space="preserve"> </w:t>
      </w:r>
      <w:r>
        <w:t>располагается</w:t>
      </w:r>
      <w:r>
        <w:rPr>
          <w:spacing w:val="1"/>
        </w:rPr>
        <w:t xml:space="preserve"> </w:t>
      </w:r>
      <w:r>
        <w:t>в</w:t>
      </w:r>
      <w:r>
        <w:rPr>
          <w:spacing w:val="1"/>
        </w:rPr>
        <w:t xml:space="preserve"> </w:t>
      </w:r>
      <w:r>
        <w:t>западной</w:t>
      </w:r>
      <w:r>
        <w:rPr>
          <w:spacing w:val="1"/>
        </w:rPr>
        <w:t xml:space="preserve"> </w:t>
      </w:r>
      <w:r>
        <w:t>части</w:t>
      </w:r>
      <w:r>
        <w:rPr>
          <w:spacing w:val="1"/>
        </w:rPr>
        <w:t xml:space="preserve"> </w:t>
      </w:r>
      <w:r>
        <w:t>Алексеевского</w:t>
      </w:r>
      <w:r>
        <w:rPr>
          <w:spacing w:val="1"/>
        </w:rPr>
        <w:t xml:space="preserve"> </w:t>
      </w:r>
      <w:r>
        <w:t>муниципального</w:t>
      </w:r>
      <w:r>
        <w:rPr>
          <w:spacing w:val="1"/>
        </w:rPr>
        <w:t xml:space="preserve"> </w:t>
      </w:r>
      <w:r>
        <w:t>района</w:t>
      </w:r>
      <w:r>
        <w:rPr>
          <w:spacing w:val="1"/>
        </w:rPr>
        <w:t xml:space="preserve"> </w:t>
      </w:r>
      <w:r>
        <w:t>Республики</w:t>
      </w:r>
      <w:r>
        <w:rPr>
          <w:spacing w:val="1"/>
        </w:rPr>
        <w:t xml:space="preserve"> </w:t>
      </w:r>
      <w:r>
        <w:t>Татарстан</w:t>
      </w:r>
      <w:r>
        <w:rPr>
          <w:spacing w:val="1"/>
        </w:rPr>
        <w:t xml:space="preserve"> </w:t>
      </w:r>
      <w:r>
        <w:t>и</w:t>
      </w:r>
      <w:r>
        <w:rPr>
          <w:spacing w:val="1"/>
        </w:rPr>
        <w:t xml:space="preserve"> </w:t>
      </w:r>
      <w:r>
        <w:t>граничит</w:t>
      </w:r>
      <w:r>
        <w:rPr>
          <w:spacing w:val="1"/>
        </w:rPr>
        <w:t xml:space="preserve"> </w:t>
      </w:r>
      <w:r>
        <w:t>с</w:t>
      </w:r>
      <w:r>
        <w:rPr>
          <w:spacing w:val="1"/>
        </w:rPr>
        <w:t xml:space="preserve"> </w:t>
      </w:r>
      <w:r>
        <w:t>Войкинским</w:t>
      </w:r>
      <w:r>
        <w:rPr>
          <w:spacing w:val="1"/>
        </w:rPr>
        <w:t xml:space="preserve"> </w:t>
      </w:r>
      <w:r>
        <w:t>сельским</w:t>
      </w:r>
      <w:r>
        <w:rPr>
          <w:spacing w:val="1"/>
        </w:rPr>
        <w:t xml:space="preserve"> </w:t>
      </w:r>
      <w:r>
        <w:t>поселением,</w:t>
      </w:r>
      <w:r>
        <w:rPr>
          <w:spacing w:val="1"/>
        </w:rPr>
        <w:t xml:space="preserve"> </w:t>
      </w:r>
      <w:r>
        <w:t>Бутлеровским</w:t>
      </w:r>
      <w:r>
        <w:rPr>
          <w:spacing w:val="1"/>
        </w:rPr>
        <w:t xml:space="preserve"> </w:t>
      </w:r>
      <w:r>
        <w:t>сельским</w:t>
      </w:r>
      <w:r>
        <w:rPr>
          <w:spacing w:val="1"/>
        </w:rPr>
        <w:t xml:space="preserve"> </w:t>
      </w:r>
      <w:r>
        <w:t>поселением,</w:t>
      </w:r>
      <w:r>
        <w:rPr>
          <w:spacing w:val="1"/>
        </w:rPr>
        <w:t xml:space="preserve"> </w:t>
      </w:r>
      <w:r>
        <w:t>Курналинским</w:t>
      </w:r>
      <w:r>
        <w:rPr>
          <w:spacing w:val="1"/>
        </w:rPr>
        <w:t xml:space="preserve"> </w:t>
      </w:r>
      <w:r>
        <w:t>сельским</w:t>
      </w:r>
      <w:r>
        <w:rPr>
          <w:spacing w:val="1"/>
        </w:rPr>
        <w:t xml:space="preserve"> </w:t>
      </w:r>
      <w:r>
        <w:t>поселением,</w:t>
      </w:r>
      <w:r>
        <w:rPr>
          <w:spacing w:val="1"/>
        </w:rPr>
        <w:t xml:space="preserve"> </w:t>
      </w:r>
      <w:r>
        <w:t>Левашевским</w:t>
      </w:r>
      <w:r>
        <w:rPr>
          <w:spacing w:val="1"/>
        </w:rPr>
        <w:t xml:space="preserve"> </w:t>
      </w:r>
      <w:r>
        <w:t>сельским</w:t>
      </w:r>
      <w:r>
        <w:rPr>
          <w:spacing w:val="1"/>
        </w:rPr>
        <w:t xml:space="preserve"> </w:t>
      </w:r>
      <w:r>
        <w:t>поселением</w:t>
      </w:r>
      <w:r>
        <w:rPr>
          <w:spacing w:val="-67"/>
        </w:rPr>
        <w:t xml:space="preserve"> </w:t>
      </w:r>
      <w:r>
        <w:t>Алексеевского</w:t>
      </w:r>
      <w:r>
        <w:rPr>
          <w:spacing w:val="1"/>
        </w:rPr>
        <w:t xml:space="preserve"> </w:t>
      </w:r>
      <w:r>
        <w:t>муниципального</w:t>
      </w:r>
      <w:r>
        <w:rPr>
          <w:spacing w:val="1"/>
        </w:rPr>
        <w:t xml:space="preserve"> </w:t>
      </w:r>
      <w:r>
        <w:t>района,</w:t>
      </w:r>
      <w:r>
        <w:rPr>
          <w:spacing w:val="1"/>
        </w:rPr>
        <w:t xml:space="preserve"> </w:t>
      </w:r>
      <w:r>
        <w:t>Лаишевским</w:t>
      </w:r>
      <w:r>
        <w:rPr>
          <w:spacing w:val="1"/>
        </w:rPr>
        <w:t xml:space="preserve"> </w:t>
      </w:r>
      <w:r>
        <w:t>муниципальным</w:t>
      </w:r>
      <w:r>
        <w:rPr>
          <w:spacing w:val="1"/>
        </w:rPr>
        <w:t xml:space="preserve"> </w:t>
      </w:r>
      <w:r>
        <w:t>районом</w:t>
      </w:r>
      <w:r>
        <w:rPr>
          <w:spacing w:val="-67"/>
        </w:rPr>
        <w:t xml:space="preserve"> </w:t>
      </w:r>
      <w:r>
        <w:t>Республики</w:t>
      </w:r>
      <w:r>
        <w:rPr>
          <w:spacing w:val="-1"/>
        </w:rPr>
        <w:t xml:space="preserve"> </w:t>
      </w:r>
      <w:r>
        <w:t>Татарстан.</w:t>
      </w:r>
    </w:p>
    <w:p>
      <w:pPr>
        <w:pStyle w:val="BodyText"/>
        <w:spacing w:before="1"/>
        <w:ind w:left="312" w:right="685" w:firstLine="701"/>
        <w:jc w:val="both"/>
      </w:pPr>
      <w:r>
        <w:t>Общая площадь муниципального образования составляет 22747,66 га, в т.ч.</w:t>
      </w:r>
      <w:r>
        <w:rPr>
          <w:spacing w:val="1"/>
        </w:rPr>
        <w:t xml:space="preserve"> </w:t>
      </w:r>
      <w:r>
        <w:t>площадь</w:t>
      </w:r>
      <w:r>
        <w:rPr>
          <w:spacing w:val="1"/>
        </w:rPr>
        <w:t xml:space="preserve"> </w:t>
      </w:r>
      <w:r>
        <w:t>населенных</w:t>
      </w:r>
      <w:r>
        <w:rPr>
          <w:spacing w:val="1"/>
        </w:rPr>
        <w:t xml:space="preserve"> </w:t>
      </w:r>
      <w:r>
        <w:t>пунктов</w:t>
      </w:r>
      <w:r>
        <w:rPr>
          <w:spacing w:val="1"/>
        </w:rPr>
        <w:t xml:space="preserve"> </w:t>
      </w:r>
      <w:r>
        <w:t>482,36</w:t>
      </w:r>
      <w:r>
        <w:rPr>
          <w:spacing w:val="1"/>
        </w:rPr>
        <w:t xml:space="preserve"> </w:t>
      </w:r>
      <w:r>
        <w:t>га,</w:t>
      </w:r>
      <w:r>
        <w:rPr>
          <w:spacing w:val="1"/>
        </w:rPr>
        <w:t xml:space="preserve"> </w:t>
      </w:r>
      <w:r>
        <w:t>из</w:t>
      </w:r>
      <w:r>
        <w:rPr>
          <w:spacing w:val="1"/>
        </w:rPr>
        <w:t xml:space="preserve"> </w:t>
      </w:r>
      <w:r>
        <w:t>них:</w:t>
      </w:r>
      <w:r>
        <w:rPr>
          <w:spacing w:val="1"/>
        </w:rPr>
        <w:t xml:space="preserve"> </w:t>
      </w:r>
      <w:r>
        <w:t>с.</w:t>
      </w:r>
      <w:r>
        <w:rPr>
          <w:spacing w:val="1"/>
        </w:rPr>
        <w:t xml:space="preserve"> </w:t>
      </w:r>
      <w:r>
        <w:t>Лебедино</w:t>
      </w:r>
      <w:r>
        <w:rPr>
          <w:spacing w:val="1"/>
        </w:rPr>
        <w:t xml:space="preserve"> </w:t>
      </w:r>
      <w:r>
        <w:t>–</w:t>
      </w:r>
      <w:r>
        <w:rPr>
          <w:spacing w:val="1"/>
        </w:rPr>
        <w:t xml:space="preserve"> </w:t>
      </w:r>
      <w:r>
        <w:t>299,1</w:t>
      </w:r>
      <w:r>
        <w:rPr>
          <w:spacing w:val="1"/>
        </w:rPr>
        <w:t xml:space="preserve"> </w:t>
      </w:r>
      <w:r>
        <w:t>га,</w:t>
      </w:r>
      <w:r>
        <w:rPr>
          <w:spacing w:val="1"/>
        </w:rPr>
        <w:t xml:space="preserve"> </w:t>
      </w:r>
      <w:r>
        <w:t>с.</w:t>
      </w:r>
      <w:r>
        <w:rPr>
          <w:spacing w:val="1"/>
        </w:rPr>
        <w:t xml:space="preserve"> </w:t>
      </w:r>
      <w:r>
        <w:t>Новоспасск –</w:t>
      </w:r>
      <w:r>
        <w:rPr>
          <w:spacing w:val="-2"/>
        </w:rPr>
        <w:t xml:space="preserve"> </w:t>
      </w:r>
      <w:r>
        <w:t>115,71</w:t>
      </w:r>
      <w:r>
        <w:rPr>
          <w:spacing w:val="-1"/>
        </w:rPr>
        <w:t xml:space="preserve"> </w:t>
      </w:r>
      <w:r>
        <w:t>га,</w:t>
      </w:r>
      <w:r>
        <w:rPr>
          <w:spacing w:val="-3"/>
        </w:rPr>
        <w:t xml:space="preserve"> </w:t>
      </w:r>
      <w:r>
        <w:t>д.</w:t>
      </w:r>
      <w:r>
        <w:rPr>
          <w:spacing w:val="-1"/>
        </w:rPr>
        <w:t xml:space="preserve"> </w:t>
      </w:r>
      <w:r>
        <w:t>Березовая</w:t>
      </w:r>
      <w:r>
        <w:rPr>
          <w:spacing w:val="-3"/>
        </w:rPr>
        <w:t xml:space="preserve"> </w:t>
      </w:r>
      <w:r>
        <w:t>Грива</w:t>
      </w:r>
      <w:r>
        <w:rPr>
          <w:spacing w:val="1"/>
        </w:rPr>
        <w:t xml:space="preserve"> </w:t>
      </w:r>
      <w:r>
        <w:t>–</w:t>
      </w:r>
      <w:r>
        <w:rPr>
          <w:spacing w:val="-1"/>
        </w:rPr>
        <w:t xml:space="preserve"> </w:t>
      </w:r>
      <w:r>
        <w:t>67,55</w:t>
      </w:r>
      <w:r>
        <w:rPr>
          <w:spacing w:val="1"/>
        </w:rPr>
        <w:t xml:space="preserve"> </w:t>
      </w:r>
      <w:r>
        <w:t>га.</w:t>
      </w:r>
    </w:p>
    <w:p>
      <w:pPr>
        <w:pStyle w:val="BodyText"/>
        <w:ind w:left="312" w:right="685" w:firstLine="708"/>
        <w:jc w:val="both"/>
      </w:pPr>
      <w:r>
        <w:t>В</w:t>
      </w:r>
      <w:r>
        <w:rPr>
          <w:spacing w:val="1"/>
        </w:rPr>
        <w:t xml:space="preserve"> </w:t>
      </w:r>
      <w:r>
        <w:t>Лебединском</w:t>
      </w:r>
      <w:r>
        <w:rPr>
          <w:spacing w:val="1"/>
        </w:rPr>
        <w:t xml:space="preserve"> </w:t>
      </w:r>
      <w:r>
        <w:t>сельском</w:t>
      </w:r>
      <w:r>
        <w:rPr>
          <w:spacing w:val="1"/>
        </w:rPr>
        <w:t xml:space="preserve"> </w:t>
      </w:r>
      <w:r>
        <w:t>поселении</w:t>
      </w:r>
      <w:r>
        <w:rPr>
          <w:spacing w:val="1"/>
        </w:rPr>
        <w:t xml:space="preserve"> </w:t>
      </w:r>
      <w:r>
        <w:t>имеются</w:t>
      </w:r>
      <w:r>
        <w:rPr>
          <w:spacing w:val="1"/>
        </w:rPr>
        <w:t xml:space="preserve"> </w:t>
      </w:r>
      <w:r>
        <w:t>следующие</w:t>
      </w:r>
      <w:r>
        <w:rPr>
          <w:spacing w:val="1"/>
        </w:rPr>
        <w:t xml:space="preserve"> </w:t>
      </w:r>
      <w:r>
        <w:t>общественные</w:t>
      </w:r>
      <w:r>
        <w:rPr>
          <w:spacing w:val="1"/>
        </w:rPr>
        <w:t xml:space="preserve"> </w:t>
      </w:r>
      <w:r>
        <w:t>объекты: общеобразовательные учреждения, дома культуры, библиотека, МФЦ,</w:t>
      </w:r>
      <w:r>
        <w:rPr>
          <w:spacing w:val="1"/>
        </w:rPr>
        <w:t xml:space="preserve"> </w:t>
      </w:r>
      <w:r>
        <w:t>почта,</w:t>
      </w:r>
      <w:r>
        <w:rPr>
          <w:spacing w:val="1"/>
        </w:rPr>
        <w:t xml:space="preserve"> </w:t>
      </w:r>
      <w:r>
        <w:t>фельдшерско-акушерские</w:t>
      </w:r>
      <w:r>
        <w:rPr>
          <w:spacing w:val="1"/>
        </w:rPr>
        <w:t xml:space="preserve"> </w:t>
      </w:r>
      <w:r>
        <w:t>пункты,</w:t>
      </w:r>
      <w:r>
        <w:rPr>
          <w:spacing w:val="1"/>
        </w:rPr>
        <w:t xml:space="preserve"> </w:t>
      </w:r>
      <w:r>
        <w:t>объекты</w:t>
      </w:r>
      <w:r>
        <w:rPr>
          <w:spacing w:val="1"/>
        </w:rPr>
        <w:t xml:space="preserve"> </w:t>
      </w:r>
      <w:r>
        <w:t>религиозных</w:t>
      </w:r>
      <w:r>
        <w:rPr>
          <w:spacing w:val="1"/>
        </w:rPr>
        <w:t xml:space="preserve"> </w:t>
      </w:r>
      <w:r>
        <w:t>организаций</w:t>
      </w:r>
      <w:r>
        <w:rPr>
          <w:spacing w:val="1"/>
        </w:rPr>
        <w:t xml:space="preserve"> </w:t>
      </w:r>
      <w:r>
        <w:t>и</w:t>
      </w:r>
      <w:r>
        <w:rPr>
          <w:spacing w:val="1"/>
        </w:rPr>
        <w:t xml:space="preserve"> </w:t>
      </w:r>
      <w:r>
        <w:t>объекты</w:t>
      </w:r>
      <w:r>
        <w:rPr>
          <w:spacing w:val="-1"/>
        </w:rPr>
        <w:t xml:space="preserve"> </w:t>
      </w:r>
      <w:r>
        <w:t>торговли.</w:t>
      </w:r>
    </w:p>
    <w:p>
      <w:pPr>
        <w:pStyle w:val="BodyText"/>
        <w:ind w:left="312" w:right="688" w:firstLine="708"/>
        <w:jc w:val="both"/>
      </w:pPr>
      <w:r>
        <w:t>Ведущей</w:t>
      </w:r>
      <w:r>
        <w:rPr>
          <w:spacing w:val="1"/>
        </w:rPr>
        <w:t xml:space="preserve"> </w:t>
      </w:r>
      <w:r>
        <w:t>отраслью</w:t>
      </w:r>
      <w:r>
        <w:rPr>
          <w:spacing w:val="1"/>
        </w:rPr>
        <w:t xml:space="preserve"> </w:t>
      </w:r>
      <w:r>
        <w:t>экономики</w:t>
      </w:r>
      <w:r>
        <w:rPr>
          <w:spacing w:val="1"/>
        </w:rPr>
        <w:t xml:space="preserve"> </w:t>
      </w:r>
      <w:r>
        <w:t>сельского</w:t>
      </w:r>
      <w:r>
        <w:rPr>
          <w:spacing w:val="1"/>
        </w:rPr>
        <w:t xml:space="preserve"> </w:t>
      </w:r>
      <w:r>
        <w:t>поселения</w:t>
      </w:r>
      <w:r>
        <w:rPr>
          <w:spacing w:val="1"/>
        </w:rPr>
        <w:t xml:space="preserve"> </w:t>
      </w:r>
      <w:r>
        <w:t>является</w:t>
      </w:r>
      <w:r>
        <w:rPr>
          <w:spacing w:val="1"/>
        </w:rPr>
        <w:t xml:space="preserve"> </w:t>
      </w:r>
      <w:r>
        <w:t>сельское</w:t>
      </w:r>
      <w:r>
        <w:rPr>
          <w:spacing w:val="1"/>
        </w:rPr>
        <w:t xml:space="preserve"> </w:t>
      </w:r>
      <w:r>
        <w:t>хозяйство.</w:t>
      </w:r>
      <w:r>
        <w:rPr>
          <w:spacing w:val="1"/>
        </w:rPr>
        <w:t xml:space="preserve"> </w:t>
      </w:r>
      <w:r>
        <w:t>На</w:t>
      </w:r>
      <w:r>
        <w:rPr>
          <w:spacing w:val="1"/>
        </w:rPr>
        <w:t xml:space="preserve"> </w:t>
      </w:r>
      <w:r>
        <w:t>территории</w:t>
      </w:r>
      <w:r>
        <w:rPr>
          <w:spacing w:val="1"/>
        </w:rPr>
        <w:t xml:space="preserve"> </w:t>
      </w:r>
      <w:r>
        <w:t>сельского</w:t>
      </w:r>
      <w:r>
        <w:rPr>
          <w:spacing w:val="1"/>
        </w:rPr>
        <w:t xml:space="preserve"> </w:t>
      </w:r>
      <w:r>
        <w:t>поселения</w:t>
      </w:r>
      <w:r>
        <w:rPr>
          <w:spacing w:val="1"/>
        </w:rPr>
        <w:t xml:space="preserve"> </w:t>
      </w:r>
      <w:r>
        <w:t>функционирует</w:t>
      </w:r>
      <w:r>
        <w:rPr>
          <w:spacing w:val="1"/>
        </w:rPr>
        <w:t xml:space="preserve"> </w:t>
      </w:r>
      <w:r>
        <w:t>объект</w:t>
      </w:r>
      <w:r>
        <w:rPr>
          <w:spacing w:val="1"/>
        </w:rPr>
        <w:t xml:space="preserve"> </w:t>
      </w:r>
      <w:r>
        <w:t>агропромышленного</w:t>
      </w:r>
      <w:r>
        <w:rPr>
          <w:spacing w:val="1"/>
        </w:rPr>
        <w:t xml:space="preserve"> </w:t>
      </w:r>
      <w:r>
        <w:t>комплекса</w:t>
      </w:r>
      <w:r>
        <w:rPr>
          <w:spacing w:val="1"/>
        </w:rPr>
        <w:t xml:space="preserve"> </w:t>
      </w:r>
      <w:r>
        <w:t>(АПК)</w:t>
      </w:r>
      <w:r>
        <w:rPr>
          <w:spacing w:val="1"/>
        </w:rPr>
        <w:t xml:space="preserve"> </w:t>
      </w:r>
      <w:r>
        <w:t>–</w:t>
      </w:r>
      <w:r>
        <w:rPr>
          <w:spacing w:val="1"/>
        </w:rPr>
        <w:t xml:space="preserve"> </w:t>
      </w:r>
      <w:r>
        <w:t>ООО</w:t>
      </w:r>
      <w:r>
        <w:rPr>
          <w:spacing w:val="1"/>
        </w:rPr>
        <w:t xml:space="preserve"> </w:t>
      </w:r>
      <w:r>
        <w:t>«Хузангаевское»</w:t>
      </w:r>
      <w:r>
        <w:rPr>
          <w:spacing w:val="1"/>
        </w:rPr>
        <w:t xml:space="preserve"> </w:t>
      </w:r>
      <w:r>
        <w:t>обособленное</w:t>
      </w:r>
      <w:r>
        <w:rPr>
          <w:spacing w:val="1"/>
        </w:rPr>
        <w:t xml:space="preserve"> </w:t>
      </w:r>
      <w:r>
        <w:t>подразделение</w:t>
      </w:r>
      <w:r>
        <w:rPr>
          <w:spacing w:val="-1"/>
        </w:rPr>
        <w:t xml:space="preserve"> </w:t>
      </w:r>
      <w:r>
        <w:t>«Народное Предприятие</w:t>
      </w:r>
      <w:r>
        <w:rPr>
          <w:spacing w:val="-4"/>
        </w:rPr>
        <w:t xml:space="preserve"> </w:t>
      </w:r>
      <w:r>
        <w:t>Алексеевское».</w:t>
      </w:r>
    </w:p>
    <w:p>
      <w:pPr>
        <w:pStyle w:val="BodyText"/>
        <w:ind w:left="312" w:right="687" w:firstLine="701"/>
        <w:jc w:val="both"/>
      </w:pPr>
      <w:r>
        <w:t>Транспортная</w:t>
      </w:r>
      <w:r>
        <w:rPr>
          <w:spacing w:val="1"/>
        </w:rPr>
        <w:t xml:space="preserve"> </w:t>
      </w:r>
      <w:r>
        <w:t>связь</w:t>
      </w:r>
      <w:r>
        <w:rPr>
          <w:spacing w:val="1"/>
        </w:rPr>
        <w:t xml:space="preserve"> </w:t>
      </w:r>
      <w:r>
        <w:t>Лебединского</w:t>
      </w:r>
      <w:r>
        <w:rPr>
          <w:spacing w:val="1"/>
        </w:rPr>
        <w:t xml:space="preserve"> </w:t>
      </w:r>
      <w:r>
        <w:t>сельского</w:t>
      </w:r>
      <w:r>
        <w:rPr>
          <w:spacing w:val="1"/>
        </w:rPr>
        <w:t xml:space="preserve"> </w:t>
      </w:r>
      <w:r>
        <w:t>поселения</w:t>
      </w:r>
      <w:r>
        <w:rPr>
          <w:spacing w:val="1"/>
        </w:rPr>
        <w:t xml:space="preserve"> </w:t>
      </w:r>
      <w:r>
        <w:t>с</w:t>
      </w:r>
      <w:r>
        <w:rPr>
          <w:spacing w:val="1"/>
        </w:rPr>
        <w:t xml:space="preserve"> </w:t>
      </w:r>
      <w:r>
        <w:t>другими</w:t>
      </w:r>
      <w:r>
        <w:rPr>
          <w:spacing w:val="-67"/>
        </w:rPr>
        <w:t xml:space="preserve"> </w:t>
      </w:r>
      <w:r>
        <w:t>поселениями</w:t>
      </w:r>
      <w:r>
        <w:rPr>
          <w:spacing w:val="1"/>
        </w:rPr>
        <w:t xml:space="preserve"> </w:t>
      </w:r>
      <w:r>
        <w:t>и</w:t>
      </w:r>
      <w:r>
        <w:rPr>
          <w:spacing w:val="1"/>
        </w:rPr>
        <w:t xml:space="preserve"> </w:t>
      </w:r>
      <w:r>
        <w:t>районами</w:t>
      </w:r>
      <w:r>
        <w:rPr>
          <w:spacing w:val="1"/>
        </w:rPr>
        <w:t xml:space="preserve"> </w:t>
      </w:r>
      <w:r>
        <w:t>Республики</w:t>
      </w:r>
      <w:r>
        <w:rPr>
          <w:spacing w:val="1"/>
        </w:rPr>
        <w:t xml:space="preserve"> </w:t>
      </w:r>
      <w:r>
        <w:t>Татарстан</w:t>
      </w:r>
      <w:r>
        <w:rPr>
          <w:spacing w:val="1"/>
        </w:rPr>
        <w:t xml:space="preserve"> </w:t>
      </w:r>
      <w:r>
        <w:t>в</w:t>
      </w:r>
      <w:r>
        <w:rPr>
          <w:spacing w:val="1"/>
        </w:rPr>
        <w:t xml:space="preserve"> </w:t>
      </w:r>
      <w:r>
        <w:t>настоящее</w:t>
      </w:r>
      <w:r>
        <w:rPr>
          <w:spacing w:val="1"/>
        </w:rPr>
        <w:t xml:space="preserve"> </w:t>
      </w:r>
      <w:r>
        <w:t>время</w:t>
      </w:r>
      <w:r>
        <w:rPr>
          <w:spacing w:val="1"/>
        </w:rPr>
        <w:t xml:space="preserve"> </w:t>
      </w:r>
      <w:r>
        <w:t>осуществляется через автомобильные дороги общего пользования регионального</w:t>
      </w:r>
      <w:r>
        <w:rPr>
          <w:spacing w:val="1"/>
        </w:rPr>
        <w:t xml:space="preserve"> </w:t>
      </w:r>
      <w:r>
        <w:t>или</w:t>
      </w:r>
      <w:r>
        <w:rPr>
          <w:spacing w:val="1"/>
        </w:rPr>
        <w:t xml:space="preserve"> </w:t>
      </w:r>
      <w:r>
        <w:t>межмуниципального</w:t>
      </w:r>
      <w:r>
        <w:rPr>
          <w:spacing w:val="1"/>
        </w:rPr>
        <w:t xml:space="preserve"> </w:t>
      </w:r>
      <w:r>
        <w:t>и</w:t>
      </w:r>
      <w:r>
        <w:rPr>
          <w:spacing w:val="1"/>
        </w:rPr>
        <w:t xml:space="preserve"> </w:t>
      </w:r>
      <w:r>
        <w:t>местного</w:t>
      </w:r>
      <w:r>
        <w:rPr>
          <w:spacing w:val="1"/>
        </w:rPr>
        <w:t xml:space="preserve"> </w:t>
      </w:r>
      <w:r>
        <w:t>значения.</w:t>
      </w:r>
      <w:r>
        <w:rPr>
          <w:spacing w:val="1"/>
        </w:rPr>
        <w:t xml:space="preserve"> </w:t>
      </w:r>
      <w:r>
        <w:t>По</w:t>
      </w:r>
      <w:r>
        <w:rPr>
          <w:spacing w:val="1"/>
        </w:rPr>
        <w:t xml:space="preserve"> </w:t>
      </w:r>
      <w:r>
        <w:t>территории</w:t>
      </w:r>
      <w:r>
        <w:rPr>
          <w:spacing w:val="71"/>
        </w:rPr>
        <w:t xml:space="preserve"> </w:t>
      </w:r>
      <w:r>
        <w:t>поселения</w:t>
      </w:r>
      <w:r>
        <w:rPr>
          <w:spacing w:val="1"/>
        </w:rPr>
        <w:t xml:space="preserve"> </w:t>
      </w:r>
      <w:r>
        <w:t>проходят</w:t>
      </w:r>
      <w:r>
        <w:rPr>
          <w:spacing w:val="1"/>
        </w:rPr>
        <w:t xml:space="preserve"> </w:t>
      </w:r>
      <w:r>
        <w:t>автомобильные</w:t>
      </w:r>
      <w:r>
        <w:rPr>
          <w:spacing w:val="1"/>
        </w:rPr>
        <w:t xml:space="preserve"> </w:t>
      </w:r>
      <w:r>
        <w:t>дороги</w:t>
      </w:r>
      <w:r>
        <w:rPr>
          <w:spacing w:val="1"/>
        </w:rPr>
        <w:t xml:space="preserve"> </w:t>
      </w:r>
      <w:r>
        <w:t>общего</w:t>
      </w:r>
      <w:r>
        <w:rPr>
          <w:spacing w:val="1"/>
        </w:rPr>
        <w:t xml:space="preserve"> </w:t>
      </w:r>
      <w:r>
        <w:t>пользования</w:t>
      </w:r>
      <w:r>
        <w:rPr>
          <w:spacing w:val="1"/>
        </w:rPr>
        <w:t xml:space="preserve"> </w:t>
      </w:r>
      <w:r>
        <w:t>регионального</w:t>
      </w:r>
      <w:r>
        <w:rPr>
          <w:spacing w:val="1"/>
        </w:rPr>
        <w:t xml:space="preserve"> </w:t>
      </w:r>
      <w:r>
        <w:t>или</w:t>
      </w:r>
      <w:r>
        <w:rPr>
          <w:spacing w:val="1"/>
        </w:rPr>
        <w:t xml:space="preserve"> </w:t>
      </w:r>
      <w:r>
        <w:t>межмуниципального</w:t>
      </w:r>
      <w:r>
        <w:rPr>
          <w:spacing w:val="26"/>
        </w:rPr>
        <w:t xml:space="preserve"> </w:t>
      </w:r>
      <w:r>
        <w:t>значения</w:t>
      </w:r>
      <w:r>
        <w:rPr>
          <w:spacing w:val="23"/>
        </w:rPr>
        <w:t xml:space="preserve"> </w:t>
      </w:r>
      <w:r>
        <w:t>16К-0191</w:t>
      </w:r>
      <w:r>
        <w:rPr>
          <w:spacing w:val="24"/>
        </w:rPr>
        <w:t xml:space="preserve"> </w:t>
      </w:r>
      <w:r>
        <w:t>Алексеевское-Высокий</w:t>
      </w:r>
      <w:r>
        <w:rPr>
          <w:spacing w:val="24"/>
        </w:rPr>
        <w:t xml:space="preserve"> </w:t>
      </w:r>
      <w:r>
        <w:t>Колок,</w:t>
      </w:r>
      <w:r>
        <w:rPr>
          <w:spacing w:val="26"/>
        </w:rPr>
        <w:t xml:space="preserve"> </w:t>
      </w:r>
      <w:r>
        <w:t>16К-0197</w:t>
      </w:r>
    </w:p>
    <w:p>
      <w:pPr>
        <w:pStyle w:val="BodyText"/>
        <w:ind w:left="312" w:right="686"/>
        <w:jc w:val="both"/>
      </w:pPr>
      <w:r>
        <w:t>«Алексеевское-Высокий</w:t>
      </w:r>
      <w:r>
        <w:rPr>
          <w:spacing w:val="1"/>
        </w:rPr>
        <w:t xml:space="preserve"> </w:t>
      </w:r>
      <w:r>
        <w:t>Колок»</w:t>
      </w:r>
      <w:r>
        <w:rPr>
          <w:spacing w:val="1"/>
        </w:rPr>
        <w:t xml:space="preserve"> </w:t>
      </w:r>
      <w:r>
        <w:t>-</w:t>
      </w:r>
      <w:r>
        <w:rPr>
          <w:spacing w:val="1"/>
        </w:rPr>
        <w:t xml:space="preserve"> </w:t>
      </w:r>
      <w:r>
        <w:t>Новоспасск,</w:t>
      </w:r>
      <w:r>
        <w:rPr>
          <w:spacing w:val="1"/>
        </w:rPr>
        <w:t xml:space="preserve"> </w:t>
      </w:r>
      <w:r>
        <w:t>16К-0236</w:t>
      </w:r>
      <w:r>
        <w:rPr>
          <w:spacing w:val="1"/>
        </w:rPr>
        <w:t xml:space="preserve"> </w:t>
      </w:r>
      <w:r>
        <w:t>Лебедино-Березовая</w:t>
      </w:r>
      <w:r>
        <w:rPr>
          <w:spacing w:val="1"/>
        </w:rPr>
        <w:t xml:space="preserve"> </w:t>
      </w:r>
      <w:r>
        <w:t>Грива</w:t>
      </w:r>
      <w:r>
        <w:rPr>
          <w:spacing w:val="1"/>
        </w:rPr>
        <w:t xml:space="preserve"> </w:t>
      </w:r>
      <w:r>
        <w:t>и</w:t>
      </w:r>
      <w:r>
        <w:rPr>
          <w:spacing w:val="1"/>
        </w:rPr>
        <w:t xml:space="preserve"> </w:t>
      </w:r>
      <w:r>
        <w:t>16К-0194</w:t>
      </w:r>
      <w:r>
        <w:rPr>
          <w:spacing w:val="1"/>
        </w:rPr>
        <w:t xml:space="preserve"> </w:t>
      </w:r>
      <w:r>
        <w:t>«Алексеевское-Высокий</w:t>
      </w:r>
      <w:r>
        <w:rPr>
          <w:spacing w:val="1"/>
        </w:rPr>
        <w:t xml:space="preserve"> </w:t>
      </w:r>
      <w:r>
        <w:t>Колок»</w:t>
      </w:r>
      <w:r>
        <w:rPr>
          <w:spacing w:val="1"/>
        </w:rPr>
        <w:t xml:space="preserve"> </w:t>
      </w:r>
      <w:r>
        <w:t>-</w:t>
      </w:r>
      <w:r>
        <w:rPr>
          <w:spacing w:val="1"/>
        </w:rPr>
        <w:t xml:space="preserve"> </w:t>
      </w:r>
      <w:r>
        <w:t>Лебедино,</w:t>
      </w:r>
      <w:r>
        <w:rPr>
          <w:spacing w:val="1"/>
        </w:rPr>
        <w:t xml:space="preserve"> </w:t>
      </w:r>
      <w:r>
        <w:t>а</w:t>
      </w:r>
      <w:r>
        <w:rPr>
          <w:spacing w:val="1"/>
        </w:rPr>
        <w:t xml:space="preserve"> </w:t>
      </w:r>
      <w:r>
        <w:t>также</w:t>
      </w:r>
      <w:r>
        <w:rPr>
          <w:spacing w:val="1"/>
        </w:rPr>
        <w:t xml:space="preserve"> </w:t>
      </w:r>
      <w:r>
        <w:t>автомобильные</w:t>
      </w:r>
      <w:r>
        <w:rPr>
          <w:spacing w:val="-1"/>
        </w:rPr>
        <w:t xml:space="preserve"> </w:t>
      </w:r>
      <w:r>
        <w:t>дороги</w:t>
      </w:r>
      <w:r>
        <w:rPr>
          <w:spacing w:val="1"/>
        </w:rPr>
        <w:t xml:space="preserve"> </w:t>
      </w:r>
      <w:r>
        <w:t>местного</w:t>
      </w:r>
      <w:r>
        <w:rPr>
          <w:spacing w:val="1"/>
        </w:rPr>
        <w:t xml:space="preserve"> </w:t>
      </w:r>
      <w:r>
        <w:t>значения.</w:t>
      </w:r>
    </w:p>
    <w:p>
      <w:pPr>
        <w:spacing w:after="0"/>
        <w:jc w:val="both"/>
        <w:sectPr>
          <w:pgSz w:w="11910" w:h="16840"/>
          <w:pgMar w:top="820" w:right="160" w:bottom="1380" w:left="820" w:header="0" w:footer="1056"/>
          <w:cols w:space="720"/>
        </w:sectPr>
      </w:pPr>
    </w:p>
    <w:p>
      <w:pPr>
        <w:pStyle w:val="Heading10"/>
        <w:numPr>
          <w:ilvl w:val="0"/>
          <w:numId w:val="5"/>
        </w:numPr>
        <w:tabs>
          <w:tab w:val="left" w:pos="1530"/>
        </w:tabs>
        <w:spacing w:before="59" w:after="0" w:line="240" w:lineRule="auto"/>
        <w:ind w:left="961" w:right="1224" w:firstLine="287"/>
        <w:jc w:val="left"/>
      </w:pPr>
      <w:bookmarkStart w:id="3" w:name="_bookmark2"/>
      <w:bookmarkEnd w:id="3"/>
      <w:bookmarkStart w:id="4" w:name="_bookmark2_0"/>
      <w:bookmarkEnd w:id="4"/>
      <w:r>
        <w:t>С</w:t>
      </w:r>
      <w:r>
        <w:t>ВЕДЕНИЯ О ВИДАХ НАЗНАЧЕНИИ И НАИМЕНОВАНИЯХ</w:t>
      </w:r>
      <w:r>
        <w:rPr>
          <w:spacing w:val="-67"/>
        </w:rPr>
        <w:t xml:space="preserve"> </w:t>
      </w:r>
      <w:r>
        <w:t>ПЛАНИРУЕМЫХ</w:t>
      </w:r>
      <w:r>
        <w:rPr>
          <w:spacing w:val="-5"/>
        </w:rPr>
        <w:t xml:space="preserve"> </w:t>
      </w:r>
      <w:r>
        <w:t>ДЛЯ</w:t>
      </w:r>
      <w:r>
        <w:rPr>
          <w:spacing w:val="-3"/>
        </w:rPr>
        <w:t xml:space="preserve"> </w:t>
      </w:r>
      <w:r>
        <w:t>РАЗМЕЩЕНИЯ</w:t>
      </w:r>
      <w:r>
        <w:rPr>
          <w:spacing w:val="-3"/>
        </w:rPr>
        <w:t xml:space="preserve"> </w:t>
      </w:r>
      <w:r>
        <w:t>ОБЪЕКТОВ МЕСТНОГО</w:t>
      </w:r>
    </w:p>
    <w:p>
      <w:pPr>
        <w:spacing w:before="0" w:line="322" w:lineRule="exact"/>
        <w:ind w:left="1330" w:right="0" w:firstLine="0"/>
        <w:jc w:val="left"/>
        <w:rPr>
          <w:b/>
          <w:sz w:val="28"/>
        </w:rPr>
      </w:pPr>
      <w:r>
        <w:rPr>
          <w:b/>
          <w:sz w:val="28"/>
        </w:rPr>
        <w:t>ЗНАЧЕНИЯ</w:t>
      </w:r>
      <w:r>
        <w:rPr>
          <w:b/>
          <w:spacing w:val="-5"/>
          <w:sz w:val="28"/>
        </w:rPr>
        <w:t xml:space="preserve"> </w:t>
      </w:r>
      <w:r>
        <w:rPr>
          <w:b/>
          <w:sz w:val="28"/>
        </w:rPr>
        <w:t>ЛЕБЕДИНСКОГО</w:t>
      </w:r>
      <w:r>
        <w:rPr>
          <w:b/>
          <w:spacing w:val="-2"/>
          <w:sz w:val="28"/>
        </w:rPr>
        <w:t xml:space="preserve"> </w:t>
      </w:r>
      <w:r>
        <w:rPr>
          <w:b/>
          <w:sz w:val="28"/>
        </w:rPr>
        <w:t>СЕЛЬСКОГО</w:t>
      </w:r>
      <w:r>
        <w:rPr>
          <w:b/>
          <w:spacing w:val="-4"/>
          <w:sz w:val="28"/>
        </w:rPr>
        <w:t xml:space="preserve"> </w:t>
      </w:r>
      <w:r>
        <w:rPr>
          <w:b/>
          <w:sz w:val="28"/>
        </w:rPr>
        <w:t>ПОСЕЛЕНИЯ</w:t>
      </w:r>
    </w:p>
    <w:p>
      <w:pPr>
        <w:pStyle w:val="Heading10"/>
        <w:numPr>
          <w:ilvl w:val="1"/>
          <w:numId w:val="5"/>
        </w:numPr>
        <w:tabs>
          <w:tab w:val="left" w:pos="3033"/>
        </w:tabs>
        <w:spacing w:before="120" w:after="0" w:line="240" w:lineRule="auto"/>
        <w:ind w:left="3032" w:right="0" w:hanging="493"/>
        <w:jc w:val="both"/>
      </w:pPr>
      <w:bookmarkStart w:id="5" w:name="_bookmark3"/>
      <w:bookmarkEnd w:id="5"/>
      <w:bookmarkStart w:id="6" w:name="_bookmark3_0"/>
      <w:bookmarkEnd w:id="6"/>
      <w:r>
        <w:t>О</w:t>
      </w:r>
      <w:r>
        <w:t>бщие</w:t>
      </w:r>
      <w:r>
        <w:rPr>
          <w:spacing w:val="-6"/>
        </w:rPr>
        <w:t xml:space="preserve"> </w:t>
      </w:r>
      <w:r>
        <w:t>организационные</w:t>
      </w:r>
      <w:r>
        <w:rPr>
          <w:spacing w:val="-6"/>
        </w:rPr>
        <w:t xml:space="preserve"> </w:t>
      </w:r>
      <w:r>
        <w:t>мероприятия</w:t>
      </w:r>
    </w:p>
    <w:p>
      <w:pPr>
        <w:pStyle w:val="BodyText"/>
        <w:spacing w:before="115"/>
        <w:ind w:left="312" w:right="690" w:firstLine="701"/>
        <w:jc w:val="both"/>
      </w:pPr>
      <w:r>
        <w:t>При определении направления развития Лебединского сельского поселения</w:t>
      </w:r>
      <w:r>
        <w:rPr>
          <w:spacing w:val="1"/>
        </w:rPr>
        <w:t xml:space="preserve"> </w:t>
      </w:r>
      <w:r>
        <w:t>были</w:t>
      </w:r>
      <w:r>
        <w:rPr>
          <w:spacing w:val="1"/>
        </w:rPr>
        <w:t xml:space="preserve"> </w:t>
      </w:r>
      <w:r>
        <w:t>учтены</w:t>
      </w:r>
      <w:r>
        <w:rPr>
          <w:spacing w:val="1"/>
        </w:rPr>
        <w:t xml:space="preserve"> </w:t>
      </w:r>
      <w:r>
        <w:t>программы</w:t>
      </w:r>
      <w:r>
        <w:rPr>
          <w:spacing w:val="1"/>
        </w:rPr>
        <w:t xml:space="preserve"> </w:t>
      </w:r>
      <w:r>
        <w:t>социально-экономического</w:t>
      </w:r>
      <w:r>
        <w:rPr>
          <w:spacing w:val="1"/>
        </w:rPr>
        <w:t xml:space="preserve"> </w:t>
      </w:r>
      <w:r>
        <w:t>развития</w:t>
      </w:r>
      <w:r>
        <w:rPr>
          <w:spacing w:val="1"/>
        </w:rPr>
        <w:t xml:space="preserve"> </w:t>
      </w:r>
      <w:r>
        <w:t>Республики</w:t>
      </w:r>
      <w:r>
        <w:rPr>
          <w:spacing w:val="1"/>
        </w:rPr>
        <w:t xml:space="preserve"> </w:t>
      </w:r>
      <w:r>
        <w:t>Татарстан,</w:t>
      </w:r>
      <w:r>
        <w:rPr>
          <w:spacing w:val="1"/>
        </w:rPr>
        <w:t xml:space="preserve"> </w:t>
      </w:r>
      <w:r>
        <w:t>Алексеевского</w:t>
      </w:r>
      <w:r>
        <w:rPr>
          <w:spacing w:val="1"/>
        </w:rPr>
        <w:t xml:space="preserve"> </w:t>
      </w:r>
      <w:r>
        <w:t>муниципального</w:t>
      </w:r>
      <w:r>
        <w:rPr>
          <w:spacing w:val="1"/>
        </w:rPr>
        <w:t xml:space="preserve"> </w:t>
      </w:r>
      <w:r>
        <w:t>района,</w:t>
      </w:r>
      <w:r>
        <w:rPr>
          <w:spacing w:val="1"/>
        </w:rPr>
        <w:t xml:space="preserve"> </w:t>
      </w:r>
      <w:r>
        <w:t>Лебединского</w:t>
      </w:r>
      <w:r>
        <w:rPr>
          <w:spacing w:val="1"/>
        </w:rPr>
        <w:t xml:space="preserve"> </w:t>
      </w:r>
      <w:r>
        <w:t>сельского</w:t>
      </w:r>
      <w:r>
        <w:rPr>
          <w:spacing w:val="1"/>
        </w:rPr>
        <w:t xml:space="preserve"> </w:t>
      </w:r>
      <w:r>
        <w:t>поселения,</w:t>
      </w:r>
      <w:r>
        <w:rPr>
          <w:spacing w:val="-1"/>
        </w:rPr>
        <w:t xml:space="preserve"> </w:t>
      </w:r>
      <w:r>
        <w:t>региональные</w:t>
      </w:r>
      <w:r>
        <w:rPr>
          <w:spacing w:val="-3"/>
        </w:rPr>
        <w:t xml:space="preserve"> </w:t>
      </w:r>
      <w:r>
        <w:t>и</w:t>
      </w:r>
      <w:r>
        <w:rPr>
          <w:spacing w:val="-1"/>
        </w:rPr>
        <w:t xml:space="preserve"> </w:t>
      </w:r>
      <w:r>
        <w:t>федеральные</w:t>
      </w:r>
      <w:r>
        <w:rPr>
          <w:spacing w:val="-2"/>
        </w:rPr>
        <w:t xml:space="preserve"> </w:t>
      </w:r>
      <w:r>
        <w:t>отраслевые</w:t>
      </w:r>
      <w:r>
        <w:rPr>
          <w:spacing w:val="-4"/>
        </w:rPr>
        <w:t xml:space="preserve"> </w:t>
      </w:r>
      <w:r>
        <w:t>программы.</w:t>
      </w:r>
    </w:p>
    <w:p>
      <w:pPr>
        <w:pStyle w:val="BodyText"/>
        <w:ind w:left="312" w:right="684" w:firstLine="701"/>
        <w:jc w:val="both"/>
      </w:pPr>
      <w:r>
        <w:t xml:space="preserve">Законом     </w:t>
      </w:r>
      <w:r>
        <w:rPr>
          <w:spacing w:val="1"/>
        </w:rPr>
        <w:t xml:space="preserve"> </w:t>
      </w:r>
      <w:r>
        <w:t xml:space="preserve">Республики     </w:t>
      </w:r>
      <w:r>
        <w:rPr>
          <w:spacing w:val="1"/>
        </w:rPr>
        <w:t xml:space="preserve"> </w:t>
      </w:r>
      <w:r>
        <w:t xml:space="preserve">Татарстан     </w:t>
      </w:r>
      <w:r>
        <w:rPr>
          <w:spacing w:val="1"/>
        </w:rPr>
        <w:t xml:space="preserve"> </w:t>
      </w:r>
      <w:r>
        <w:t>от       17.06.2015г.       №40-ЗРТ</w:t>
      </w:r>
      <w:r>
        <w:rPr>
          <w:spacing w:val="1"/>
        </w:rPr>
        <w:t xml:space="preserve"> </w:t>
      </w:r>
      <w:r>
        <w:t>была</w:t>
      </w:r>
      <w:r>
        <w:rPr>
          <w:spacing w:val="1"/>
        </w:rPr>
        <w:t xml:space="preserve"> </w:t>
      </w:r>
      <w:r>
        <w:t>утверждена</w:t>
      </w:r>
      <w:r>
        <w:rPr>
          <w:spacing w:val="1"/>
        </w:rPr>
        <w:t xml:space="preserve"> </w:t>
      </w:r>
      <w:r>
        <w:t>«Стратегия</w:t>
      </w:r>
      <w:r>
        <w:rPr>
          <w:spacing w:val="1"/>
        </w:rPr>
        <w:t xml:space="preserve"> </w:t>
      </w:r>
      <w:r>
        <w:t>социально-экономического</w:t>
      </w:r>
      <w:r>
        <w:rPr>
          <w:spacing w:val="1"/>
        </w:rPr>
        <w:t xml:space="preserve"> </w:t>
      </w:r>
      <w:r>
        <w:t>развития</w:t>
      </w:r>
      <w:r>
        <w:rPr>
          <w:spacing w:val="1"/>
        </w:rPr>
        <w:t xml:space="preserve"> </w:t>
      </w:r>
      <w:r>
        <w:t>Республики</w:t>
      </w:r>
      <w:r>
        <w:rPr>
          <w:spacing w:val="1"/>
        </w:rPr>
        <w:t xml:space="preserve"> </w:t>
      </w:r>
      <w:r>
        <w:t>Татарстан</w:t>
      </w:r>
      <w:r>
        <w:rPr>
          <w:spacing w:val="1"/>
        </w:rPr>
        <w:t xml:space="preserve"> </w:t>
      </w:r>
      <w:r>
        <w:t>до</w:t>
      </w:r>
      <w:r>
        <w:rPr>
          <w:spacing w:val="1"/>
        </w:rPr>
        <w:t xml:space="preserve"> </w:t>
      </w:r>
      <w:r>
        <w:t>2030</w:t>
      </w:r>
      <w:r>
        <w:rPr>
          <w:spacing w:val="1"/>
        </w:rPr>
        <w:t xml:space="preserve"> </w:t>
      </w:r>
      <w:r>
        <w:t>года».</w:t>
      </w:r>
      <w:r>
        <w:rPr>
          <w:spacing w:val="1"/>
        </w:rPr>
        <w:t xml:space="preserve"> </w:t>
      </w:r>
      <w:r>
        <w:t>Постановлением</w:t>
      </w:r>
      <w:r>
        <w:rPr>
          <w:spacing w:val="1"/>
        </w:rPr>
        <w:t xml:space="preserve"> </w:t>
      </w:r>
      <w:r>
        <w:t>Кабинета</w:t>
      </w:r>
      <w:r>
        <w:rPr>
          <w:spacing w:val="1"/>
        </w:rPr>
        <w:t xml:space="preserve"> </w:t>
      </w:r>
      <w:r>
        <w:t>Министров</w:t>
      </w:r>
      <w:r>
        <w:rPr>
          <w:spacing w:val="1"/>
        </w:rPr>
        <w:t xml:space="preserve"> </w:t>
      </w:r>
      <w:r>
        <w:t>Республики</w:t>
      </w:r>
      <w:r>
        <w:rPr>
          <w:spacing w:val="1"/>
        </w:rPr>
        <w:t xml:space="preserve"> </w:t>
      </w:r>
      <w:r>
        <w:t>Татарстан</w:t>
      </w:r>
      <w:r>
        <w:rPr>
          <w:spacing w:val="1"/>
        </w:rPr>
        <w:t xml:space="preserve"> </w:t>
      </w:r>
      <w:r>
        <w:t>от</w:t>
      </w:r>
      <w:r>
        <w:rPr>
          <w:spacing w:val="1"/>
        </w:rPr>
        <w:t xml:space="preserve"> </w:t>
      </w:r>
      <w:r>
        <w:t>25.09.2015г.</w:t>
      </w:r>
      <w:r>
        <w:rPr>
          <w:spacing w:val="1"/>
        </w:rPr>
        <w:t xml:space="preserve"> </w:t>
      </w:r>
      <w:r>
        <w:t>№707</w:t>
      </w:r>
      <w:r>
        <w:rPr>
          <w:spacing w:val="1"/>
        </w:rPr>
        <w:t xml:space="preserve"> </w:t>
      </w:r>
      <w:r>
        <w:t>был</w:t>
      </w:r>
      <w:r>
        <w:rPr>
          <w:spacing w:val="1"/>
        </w:rPr>
        <w:t xml:space="preserve"> </w:t>
      </w:r>
      <w:r>
        <w:t>утвержден</w:t>
      </w:r>
      <w:r>
        <w:rPr>
          <w:spacing w:val="1"/>
        </w:rPr>
        <w:t xml:space="preserve"> </w:t>
      </w:r>
      <w:r>
        <w:t>«План</w:t>
      </w:r>
      <w:r>
        <w:rPr>
          <w:spacing w:val="1"/>
        </w:rPr>
        <w:t xml:space="preserve"> </w:t>
      </w:r>
      <w:r>
        <w:t>мероприятий</w:t>
      </w:r>
      <w:r>
        <w:rPr>
          <w:spacing w:val="71"/>
        </w:rPr>
        <w:t xml:space="preserve"> </w:t>
      </w:r>
      <w:r>
        <w:t>по</w:t>
      </w:r>
      <w:r>
        <w:rPr>
          <w:spacing w:val="1"/>
        </w:rPr>
        <w:t xml:space="preserve"> </w:t>
      </w:r>
      <w:r>
        <w:t>реализации Стратегии социально-экономического развития Республики Татарстан</w:t>
      </w:r>
      <w:r>
        <w:rPr>
          <w:spacing w:val="-67"/>
        </w:rPr>
        <w:t xml:space="preserve"> </w:t>
      </w:r>
      <w:r>
        <w:t>до 2030 года». Постановлением Кабинета Министров Республики Татарстан от</w:t>
      </w:r>
      <w:r>
        <w:rPr>
          <w:spacing w:val="1"/>
        </w:rPr>
        <w:t xml:space="preserve"> </w:t>
      </w:r>
      <w:r>
        <w:t>20.06.2019 г. №503 утверждены внесения изменений в «План мероприятий по</w:t>
      </w:r>
      <w:r>
        <w:rPr>
          <w:spacing w:val="1"/>
        </w:rPr>
        <w:t xml:space="preserve"> </w:t>
      </w:r>
      <w:r>
        <w:t>реализации Стратегии социально-экономического развития Республики Татарстан</w:t>
      </w:r>
      <w:r>
        <w:rPr>
          <w:spacing w:val="-67"/>
        </w:rPr>
        <w:t xml:space="preserve"> </w:t>
      </w:r>
      <w:r>
        <w:t>до</w:t>
      </w:r>
      <w:r>
        <w:rPr>
          <w:spacing w:val="-4"/>
        </w:rPr>
        <w:t xml:space="preserve"> </w:t>
      </w:r>
      <w:r>
        <w:t>2030</w:t>
      </w:r>
      <w:r>
        <w:rPr>
          <w:spacing w:val="1"/>
        </w:rPr>
        <w:t xml:space="preserve"> </w:t>
      </w:r>
      <w:r>
        <w:t>года».</w:t>
      </w:r>
    </w:p>
    <w:p>
      <w:pPr>
        <w:pStyle w:val="BodyText"/>
        <w:ind w:left="312" w:right="688" w:firstLine="701"/>
        <w:jc w:val="both"/>
      </w:pPr>
      <w:r>
        <w:t>В</w:t>
      </w:r>
      <w:r>
        <w:rPr>
          <w:spacing w:val="1"/>
        </w:rPr>
        <w:t xml:space="preserve"> </w:t>
      </w:r>
      <w:r>
        <w:t>рамках</w:t>
      </w:r>
      <w:r>
        <w:rPr>
          <w:spacing w:val="1"/>
        </w:rPr>
        <w:t xml:space="preserve"> </w:t>
      </w:r>
      <w:r>
        <w:t>утвержденной</w:t>
      </w:r>
      <w:r>
        <w:rPr>
          <w:spacing w:val="1"/>
        </w:rPr>
        <w:t xml:space="preserve"> </w:t>
      </w:r>
      <w:r>
        <w:t>Стратегии</w:t>
      </w:r>
      <w:r>
        <w:rPr>
          <w:spacing w:val="1"/>
        </w:rPr>
        <w:t xml:space="preserve"> </w:t>
      </w:r>
      <w:r>
        <w:t>Алексеевский</w:t>
      </w:r>
      <w:r>
        <w:rPr>
          <w:spacing w:val="1"/>
        </w:rPr>
        <w:t xml:space="preserve"> </w:t>
      </w:r>
      <w:r>
        <w:t>муниципальный</w:t>
      </w:r>
      <w:r>
        <w:rPr>
          <w:spacing w:val="1"/>
        </w:rPr>
        <w:t xml:space="preserve"> </w:t>
      </w:r>
      <w:r>
        <w:t>район</w:t>
      </w:r>
      <w:r>
        <w:rPr>
          <w:spacing w:val="1"/>
        </w:rPr>
        <w:t xml:space="preserve"> </w:t>
      </w:r>
      <w:r>
        <w:t>является территорией реализации следующих проектов: «Развитие придорожного</w:t>
      </w:r>
      <w:r>
        <w:rPr>
          <w:spacing w:val="1"/>
        </w:rPr>
        <w:t xml:space="preserve"> </w:t>
      </w:r>
      <w:r>
        <w:t>сервиса», «Волжско-Камский поток», «Развитие поселений-спутников», «Чистый</w:t>
      </w:r>
      <w:r>
        <w:rPr>
          <w:spacing w:val="1"/>
        </w:rPr>
        <w:t xml:space="preserve"> </w:t>
      </w:r>
      <w:r>
        <w:t>путь», «Доступная среда»,</w:t>
      </w:r>
      <w:r>
        <w:rPr>
          <w:spacing w:val="-2"/>
        </w:rPr>
        <w:t xml:space="preserve"> </w:t>
      </w:r>
      <w:r>
        <w:t>«Система</w:t>
      </w:r>
      <w:r>
        <w:rPr>
          <w:spacing w:val="-3"/>
        </w:rPr>
        <w:t xml:space="preserve"> </w:t>
      </w:r>
      <w:r>
        <w:t>обращения</w:t>
      </w:r>
      <w:r>
        <w:rPr>
          <w:spacing w:val="-1"/>
        </w:rPr>
        <w:t xml:space="preserve"> </w:t>
      </w:r>
      <w:r>
        <w:t>с</w:t>
      </w:r>
      <w:r>
        <w:rPr>
          <w:spacing w:val="-3"/>
        </w:rPr>
        <w:t xml:space="preserve"> </w:t>
      </w:r>
      <w:r>
        <w:t>отходами».</w:t>
      </w:r>
    </w:p>
    <w:p>
      <w:pPr>
        <w:pStyle w:val="BodyText"/>
        <w:rPr>
          <w:sz w:val="27"/>
        </w:rPr>
      </w:pPr>
    </w:p>
    <w:p>
      <w:pPr>
        <w:pStyle w:val="Heading10"/>
        <w:numPr>
          <w:ilvl w:val="1"/>
          <w:numId w:val="5"/>
        </w:numPr>
        <w:tabs>
          <w:tab w:val="left" w:pos="1814"/>
        </w:tabs>
        <w:spacing w:before="0" w:after="0" w:line="240" w:lineRule="auto"/>
        <w:ind w:left="1813" w:right="0" w:hanging="493"/>
        <w:jc w:val="both"/>
      </w:pPr>
      <w:bookmarkStart w:id="7" w:name="_bookmark4"/>
      <w:bookmarkEnd w:id="7"/>
      <w:bookmarkStart w:id="8" w:name="_bookmark4_0"/>
      <w:bookmarkEnd w:id="8"/>
      <w:r>
        <w:t>М</w:t>
      </w:r>
      <w:r>
        <w:t>ероприятия</w:t>
      </w:r>
      <w:r>
        <w:rPr>
          <w:spacing w:val="-6"/>
        </w:rPr>
        <w:t xml:space="preserve"> </w:t>
      </w:r>
      <w:r>
        <w:t>по</w:t>
      </w:r>
      <w:r>
        <w:rPr>
          <w:spacing w:val="-4"/>
        </w:rPr>
        <w:t xml:space="preserve"> </w:t>
      </w:r>
      <w:r>
        <w:t>развитию</w:t>
      </w:r>
      <w:r>
        <w:rPr>
          <w:spacing w:val="-6"/>
        </w:rPr>
        <w:t xml:space="preserve"> </w:t>
      </w:r>
      <w:r>
        <w:t>промышленного</w:t>
      </w:r>
      <w:r>
        <w:rPr>
          <w:spacing w:val="-5"/>
        </w:rPr>
        <w:t xml:space="preserve"> </w:t>
      </w:r>
      <w:r>
        <w:t>производства</w:t>
      </w:r>
    </w:p>
    <w:p>
      <w:pPr>
        <w:pStyle w:val="BodyText"/>
        <w:spacing w:before="115"/>
        <w:ind w:left="312" w:right="694" w:firstLine="720"/>
        <w:jc w:val="both"/>
      </w:pPr>
      <w:r>
        <w:t>Мероприятий</w:t>
      </w:r>
      <w:r>
        <w:rPr>
          <w:spacing w:val="1"/>
        </w:rPr>
        <w:t xml:space="preserve"> </w:t>
      </w:r>
      <w:r>
        <w:t>по</w:t>
      </w:r>
      <w:r>
        <w:rPr>
          <w:spacing w:val="1"/>
        </w:rPr>
        <w:t xml:space="preserve"> </w:t>
      </w:r>
      <w:r>
        <w:t>развитию</w:t>
      </w:r>
      <w:r>
        <w:rPr>
          <w:spacing w:val="1"/>
        </w:rPr>
        <w:t xml:space="preserve"> </w:t>
      </w:r>
      <w:r>
        <w:t>промышленного</w:t>
      </w:r>
      <w:r>
        <w:rPr>
          <w:spacing w:val="1"/>
        </w:rPr>
        <w:t xml:space="preserve"> </w:t>
      </w:r>
      <w:r>
        <w:t>производства</w:t>
      </w:r>
      <w:r>
        <w:rPr>
          <w:spacing w:val="1"/>
        </w:rPr>
        <w:t xml:space="preserve"> </w:t>
      </w:r>
      <w:r>
        <w:t>генеральным</w:t>
      </w:r>
      <w:r>
        <w:rPr>
          <w:spacing w:val="1"/>
        </w:rPr>
        <w:t xml:space="preserve"> </w:t>
      </w:r>
      <w:r>
        <w:t>планом</w:t>
      </w:r>
      <w:r>
        <w:rPr>
          <w:spacing w:val="1"/>
        </w:rPr>
        <w:t xml:space="preserve"> </w:t>
      </w:r>
      <w:r>
        <w:t>Лебединского</w:t>
      </w:r>
      <w:r>
        <w:rPr>
          <w:spacing w:val="1"/>
        </w:rPr>
        <w:t xml:space="preserve"> </w:t>
      </w:r>
      <w:r>
        <w:t>сельского</w:t>
      </w:r>
      <w:r>
        <w:rPr>
          <w:spacing w:val="1"/>
        </w:rPr>
        <w:t xml:space="preserve"> </w:t>
      </w:r>
      <w:r>
        <w:t>поселения</w:t>
      </w:r>
      <w:r>
        <w:rPr>
          <w:spacing w:val="1"/>
        </w:rPr>
        <w:t xml:space="preserve"> </w:t>
      </w:r>
      <w:r>
        <w:t>на</w:t>
      </w:r>
      <w:r>
        <w:rPr>
          <w:spacing w:val="1"/>
        </w:rPr>
        <w:t xml:space="preserve"> </w:t>
      </w:r>
      <w:r>
        <w:t>период</w:t>
      </w:r>
      <w:r>
        <w:rPr>
          <w:spacing w:val="1"/>
        </w:rPr>
        <w:t xml:space="preserve"> </w:t>
      </w:r>
      <w:r>
        <w:t>до</w:t>
      </w:r>
      <w:r>
        <w:rPr>
          <w:spacing w:val="1"/>
        </w:rPr>
        <w:t xml:space="preserve"> </w:t>
      </w:r>
      <w:r>
        <w:t>расчетного</w:t>
      </w:r>
      <w:r>
        <w:rPr>
          <w:spacing w:val="1"/>
        </w:rPr>
        <w:t xml:space="preserve"> </w:t>
      </w:r>
      <w:r>
        <w:t>срока</w:t>
      </w:r>
      <w:r>
        <w:rPr>
          <w:spacing w:val="1"/>
        </w:rPr>
        <w:t xml:space="preserve"> </w:t>
      </w:r>
      <w:r>
        <w:t>не</w:t>
      </w:r>
      <w:r>
        <w:rPr>
          <w:spacing w:val="-67"/>
        </w:rPr>
        <w:t xml:space="preserve"> </w:t>
      </w:r>
      <w:r>
        <w:t>предусматривается.</w:t>
      </w:r>
    </w:p>
    <w:p>
      <w:pPr>
        <w:pStyle w:val="Heading10"/>
        <w:numPr>
          <w:ilvl w:val="1"/>
          <w:numId w:val="5"/>
        </w:numPr>
        <w:tabs>
          <w:tab w:val="left" w:pos="1713"/>
        </w:tabs>
        <w:spacing w:before="124" w:after="0" w:line="240" w:lineRule="auto"/>
        <w:ind w:left="1712" w:right="0" w:hanging="493"/>
        <w:jc w:val="both"/>
      </w:pPr>
      <w:bookmarkStart w:id="9" w:name="_bookmark5"/>
      <w:bookmarkEnd w:id="9"/>
      <w:bookmarkStart w:id="10" w:name="_bookmark5_0"/>
      <w:bookmarkEnd w:id="10"/>
      <w:r>
        <w:t>М</w:t>
      </w:r>
      <w:r>
        <w:t>ероприятия</w:t>
      </w:r>
      <w:r>
        <w:rPr>
          <w:spacing w:val="-8"/>
        </w:rPr>
        <w:t xml:space="preserve"> </w:t>
      </w:r>
      <w:r>
        <w:t>по</w:t>
      </w:r>
      <w:r>
        <w:rPr>
          <w:spacing w:val="-6"/>
        </w:rPr>
        <w:t xml:space="preserve"> </w:t>
      </w:r>
      <w:r>
        <w:t>развитию</w:t>
      </w:r>
      <w:r>
        <w:rPr>
          <w:spacing w:val="-8"/>
        </w:rPr>
        <w:t xml:space="preserve"> </w:t>
      </w:r>
      <w:r>
        <w:t>агропромышленного</w:t>
      </w:r>
      <w:r>
        <w:rPr>
          <w:spacing w:val="-6"/>
        </w:rPr>
        <w:t xml:space="preserve"> </w:t>
      </w:r>
      <w:r>
        <w:t>комплекса</w:t>
      </w:r>
    </w:p>
    <w:p>
      <w:pPr>
        <w:pStyle w:val="BodyText"/>
        <w:spacing w:before="115"/>
        <w:ind w:left="312" w:right="691" w:firstLine="701"/>
        <w:jc w:val="both"/>
      </w:pPr>
      <w:r>
        <w:t>Мероприятий</w:t>
      </w:r>
      <w:r>
        <w:rPr>
          <w:spacing w:val="1"/>
        </w:rPr>
        <w:t xml:space="preserve"> </w:t>
      </w:r>
      <w:r>
        <w:t>по</w:t>
      </w:r>
      <w:r>
        <w:rPr>
          <w:spacing w:val="1"/>
        </w:rPr>
        <w:t xml:space="preserve"> </w:t>
      </w:r>
      <w:r>
        <w:t>развитию</w:t>
      </w:r>
      <w:r>
        <w:rPr>
          <w:spacing w:val="1"/>
        </w:rPr>
        <w:t xml:space="preserve"> </w:t>
      </w:r>
      <w:r>
        <w:t>агропромышленного</w:t>
      </w:r>
      <w:r>
        <w:rPr>
          <w:spacing w:val="1"/>
        </w:rPr>
        <w:t xml:space="preserve"> </w:t>
      </w:r>
      <w:r>
        <w:t>комплекса</w:t>
      </w:r>
      <w:r>
        <w:rPr>
          <w:spacing w:val="1"/>
        </w:rPr>
        <w:t xml:space="preserve"> </w:t>
      </w:r>
      <w:r>
        <w:t>генеральным</w:t>
      </w:r>
      <w:r>
        <w:rPr>
          <w:spacing w:val="1"/>
        </w:rPr>
        <w:t xml:space="preserve"> </w:t>
      </w:r>
      <w:r>
        <w:t>планом</w:t>
      </w:r>
      <w:r>
        <w:rPr>
          <w:spacing w:val="1"/>
        </w:rPr>
        <w:t xml:space="preserve"> </w:t>
      </w:r>
      <w:r>
        <w:t>Лебединского</w:t>
      </w:r>
      <w:r>
        <w:rPr>
          <w:spacing w:val="1"/>
        </w:rPr>
        <w:t xml:space="preserve"> </w:t>
      </w:r>
      <w:r>
        <w:t>сельского</w:t>
      </w:r>
      <w:r>
        <w:rPr>
          <w:spacing w:val="1"/>
        </w:rPr>
        <w:t xml:space="preserve"> </w:t>
      </w:r>
      <w:r>
        <w:t>поселения</w:t>
      </w:r>
      <w:r>
        <w:rPr>
          <w:spacing w:val="1"/>
        </w:rPr>
        <w:t xml:space="preserve"> </w:t>
      </w:r>
      <w:r>
        <w:t>на</w:t>
      </w:r>
      <w:r>
        <w:rPr>
          <w:spacing w:val="1"/>
        </w:rPr>
        <w:t xml:space="preserve"> </w:t>
      </w:r>
      <w:r>
        <w:t>период</w:t>
      </w:r>
      <w:r>
        <w:rPr>
          <w:spacing w:val="1"/>
        </w:rPr>
        <w:t xml:space="preserve"> </w:t>
      </w:r>
      <w:r>
        <w:t>до</w:t>
      </w:r>
      <w:r>
        <w:rPr>
          <w:spacing w:val="1"/>
        </w:rPr>
        <w:t xml:space="preserve"> </w:t>
      </w:r>
      <w:r>
        <w:t>расчетного</w:t>
      </w:r>
      <w:r>
        <w:rPr>
          <w:spacing w:val="1"/>
        </w:rPr>
        <w:t xml:space="preserve"> </w:t>
      </w:r>
      <w:r>
        <w:t>срока</w:t>
      </w:r>
      <w:r>
        <w:rPr>
          <w:spacing w:val="1"/>
        </w:rPr>
        <w:t xml:space="preserve"> </w:t>
      </w:r>
      <w:r>
        <w:t>не</w:t>
      </w:r>
      <w:r>
        <w:rPr>
          <w:spacing w:val="-67"/>
        </w:rPr>
        <w:t xml:space="preserve"> </w:t>
      </w:r>
      <w:r>
        <w:t>предусматривается</w:t>
      </w:r>
    </w:p>
    <w:p>
      <w:pPr>
        <w:pStyle w:val="Heading10"/>
        <w:numPr>
          <w:ilvl w:val="1"/>
          <w:numId w:val="5"/>
        </w:numPr>
        <w:tabs>
          <w:tab w:val="left" w:pos="2562"/>
        </w:tabs>
        <w:spacing w:before="217" w:after="0" w:line="240" w:lineRule="auto"/>
        <w:ind w:left="2562" w:right="0" w:hanging="492"/>
        <w:jc w:val="both"/>
      </w:pPr>
      <w:bookmarkStart w:id="11" w:name="_bookmark6"/>
      <w:bookmarkEnd w:id="11"/>
      <w:bookmarkStart w:id="12" w:name="_bookmark6_0"/>
      <w:bookmarkEnd w:id="12"/>
      <w:r>
        <w:t>М</w:t>
      </w:r>
      <w:r>
        <w:t>ероприятия</w:t>
      </w:r>
      <w:r>
        <w:rPr>
          <w:spacing w:val="-5"/>
        </w:rPr>
        <w:t xml:space="preserve"> </w:t>
      </w:r>
      <w:r>
        <w:t>по</w:t>
      </w:r>
      <w:r>
        <w:rPr>
          <w:spacing w:val="-3"/>
        </w:rPr>
        <w:t xml:space="preserve"> </w:t>
      </w:r>
      <w:r>
        <w:t>развитию</w:t>
      </w:r>
      <w:r>
        <w:rPr>
          <w:spacing w:val="-5"/>
        </w:rPr>
        <w:t xml:space="preserve"> </w:t>
      </w:r>
      <w:r>
        <w:t>лесного</w:t>
      </w:r>
      <w:r>
        <w:rPr>
          <w:spacing w:val="-3"/>
        </w:rPr>
        <w:t xml:space="preserve"> </w:t>
      </w:r>
      <w:r>
        <w:t>комплекса</w:t>
      </w:r>
    </w:p>
    <w:p>
      <w:pPr>
        <w:pStyle w:val="BodyText"/>
        <w:spacing w:before="115"/>
        <w:ind w:left="312" w:right="686" w:firstLine="720"/>
        <w:jc w:val="both"/>
      </w:pPr>
      <w:r>
        <w:t>Мероприятия в сфере лесного хозяйства включают в себя мероприятия по</w:t>
      </w:r>
      <w:r>
        <w:rPr>
          <w:spacing w:val="1"/>
        </w:rPr>
        <w:t xml:space="preserve"> </w:t>
      </w:r>
      <w:r>
        <w:t>воспроизводству</w:t>
      </w:r>
      <w:r>
        <w:rPr>
          <w:spacing w:val="1"/>
        </w:rPr>
        <w:t xml:space="preserve"> </w:t>
      </w:r>
      <w:r>
        <w:t>лесов,</w:t>
      </w:r>
      <w:r>
        <w:rPr>
          <w:spacing w:val="1"/>
        </w:rPr>
        <w:t xml:space="preserve"> </w:t>
      </w:r>
      <w:r>
        <w:t>защите</w:t>
      </w:r>
      <w:r>
        <w:rPr>
          <w:spacing w:val="1"/>
        </w:rPr>
        <w:t xml:space="preserve"> </w:t>
      </w:r>
      <w:r>
        <w:t>от</w:t>
      </w:r>
      <w:r>
        <w:rPr>
          <w:spacing w:val="1"/>
        </w:rPr>
        <w:t xml:space="preserve"> </w:t>
      </w:r>
      <w:r>
        <w:t>пожаров,</w:t>
      </w:r>
      <w:r>
        <w:rPr>
          <w:spacing w:val="1"/>
        </w:rPr>
        <w:t xml:space="preserve"> </w:t>
      </w:r>
      <w:r>
        <w:t>загрязнения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радиоактивными</w:t>
      </w:r>
      <w:r>
        <w:rPr>
          <w:spacing w:val="35"/>
        </w:rPr>
        <w:t xml:space="preserve"> </w:t>
      </w:r>
      <w:r>
        <w:t>веществами)</w:t>
      </w:r>
      <w:r>
        <w:rPr>
          <w:spacing w:val="34"/>
        </w:rPr>
        <w:t xml:space="preserve"> </w:t>
      </w:r>
      <w:r>
        <w:t>и</w:t>
      </w:r>
      <w:r>
        <w:rPr>
          <w:spacing w:val="35"/>
        </w:rPr>
        <w:t xml:space="preserve"> </w:t>
      </w:r>
      <w:r>
        <w:t>иного</w:t>
      </w:r>
      <w:r>
        <w:rPr>
          <w:spacing w:val="34"/>
        </w:rPr>
        <w:t xml:space="preserve"> </w:t>
      </w:r>
      <w:r>
        <w:t>негативного</w:t>
      </w:r>
      <w:r>
        <w:rPr>
          <w:spacing w:val="35"/>
        </w:rPr>
        <w:t xml:space="preserve"> </w:t>
      </w:r>
      <w:r>
        <w:t>воздействия,</w:t>
      </w:r>
      <w:r>
        <w:rPr>
          <w:spacing w:val="34"/>
        </w:rPr>
        <w:t xml:space="preserve"> </w:t>
      </w:r>
      <w:r>
        <w:t>а</w:t>
      </w:r>
      <w:r>
        <w:rPr>
          <w:spacing w:val="34"/>
        </w:rPr>
        <w:t xml:space="preserve"> </w:t>
      </w:r>
      <w:r>
        <w:t>также</w:t>
      </w:r>
      <w:r>
        <w:rPr>
          <w:spacing w:val="35"/>
        </w:rPr>
        <w:t xml:space="preserve"> </w:t>
      </w:r>
      <w:r>
        <w:t>защите</w:t>
      </w:r>
      <w:r>
        <w:rPr>
          <w:spacing w:val="-68"/>
        </w:rPr>
        <w:t xml:space="preserve"> </w:t>
      </w:r>
      <w:r>
        <w:t>от вредных организмов, охране и наращиванию площадей зеленых зон городов и</w:t>
      </w:r>
      <w:r>
        <w:rPr>
          <w:spacing w:val="1"/>
        </w:rPr>
        <w:t xml:space="preserve"> </w:t>
      </w:r>
      <w:r>
        <w:t>населенных пунктов, а также включают ряд мероприятий деятельности других</w:t>
      </w:r>
      <w:r>
        <w:rPr>
          <w:spacing w:val="1"/>
        </w:rPr>
        <w:t xml:space="preserve"> </w:t>
      </w:r>
      <w:r>
        <w:t>сфер, которые затрагивают интересы лесного фонда и лесного хозяйства. Так как</w:t>
      </w:r>
      <w:r>
        <w:rPr>
          <w:spacing w:val="1"/>
        </w:rPr>
        <w:t xml:space="preserve"> </w:t>
      </w:r>
      <w:r>
        <w:t>все леса Республики Татарстан являются собственностью Российской Федерации,</w:t>
      </w:r>
      <w:r>
        <w:rPr>
          <w:spacing w:val="1"/>
        </w:rPr>
        <w:t xml:space="preserve"> </w:t>
      </w:r>
      <w:r>
        <w:t>то все мероприятия имеют федеральное значение и должны контролироваться на</w:t>
      </w:r>
      <w:r>
        <w:rPr>
          <w:spacing w:val="1"/>
        </w:rPr>
        <w:t xml:space="preserve"> </w:t>
      </w:r>
      <w:r>
        <w:t>федеральном</w:t>
      </w:r>
      <w:r>
        <w:rPr>
          <w:spacing w:val="-1"/>
        </w:rPr>
        <w:t xml:space="preserve"> </w:t>
      </w:r>
      <w:r>
        <w:t>уровне.</w:t>
      </w:r>
    </w:p>
    <w:p>
      <w:pPr>
        <w:pStyle w:val="BodyText"/>
        <w:spacing w:before="2"/>
        <w:ind w:left="312" w:right="686" w:firstLine="720"/>
        <w:jc w:val="both"/>
      </w:pPr>
      <w:r>
        <w:t>Иных мероприятий по развитию лесного и лесопромышленного комплекса</w:t>
      </w:r>
      <w:r>
        <w:rPr>
          <w:spacing w:val="1"/>
        </w:rPr>
        <w:t xml:space="preserve"> </w:t>
      </w:r>
      <w:r>
        <w:t>генеральным</w:t>
      </w:r>
      <w:r>
        <w:rPr>
          <w:spacing w:val="56"/>
        </w:rPr>
        <w:t xml:space="preserve"> </w:t>
      </w:r>
      <w:r>
        <w:t>планом</w:t>
      </w:r>
      <w:r>
        <w:rPr>
          <w:spacing w:val="56"/>
        </w:rPr>
        <w:t xml:space="preserve"> </w:t>
      </w:r>
      <w:r>
        <w:t>Лебединского</w:t>
      </w:r>
      <w:r>
        <w:rPr>
          <w:spacing w:val="56"/>
        </w:rPr>
        <w:t xml:space="preserve"> </w:t>
      </w:r>
      <w:r>
        <w:t>сельского</w:t>
      </w:r>
      <w:r>
        <w:rPr>
          <w:spacing w:val="56"/>
        </w:rPr>
        <w:t xml:space="preserve"> </w:t>
      </w:r>
      <w:r>
        <w:t>поселения,</w:t>
      </w:r>
      <w:r>
        <w:rPr>
          <w:spacing w:val="56"/>
        </w:rPr>
        <w:t xml:space="preserve"> </w:t>
      </w:r>
      <w:r>
        <w:t>Схемой</w:t>
      </w:r>
    </w:p>
    <w:p>
      <w:pPr>
        <w:spacing w:after="0"/>
        <w:jc w:val="both"/>
        <w:sectPr>
          <w:pgSz w:w="11910" w:h="16840"/>
          <w:pgMar w:top="820" w:right="160" w:bottom="1380" w:left="820" w:header="0" w:footer="1056"/>
          <w:cols w:space="720"/>
        </w:sectPr>
      </w:pPr>
    </w:p>
    <w:p>
      <w:pPr>
        <w:pStyle w:val="BodyText"/>
        <w:spacing w:before="74"/>
        <w:ind w:left="312" w:right="687"/>
        <w:jc w:val="both"/>
      </w:pPr>
      <w:r>
        <w:t>территориального</w:t>
      </w:r>
      <w:r>
        <w:rPr>
          <w:spacing w:val="1"/>
        </w:rPr>
        <w:t xml:space="preserve"> </w:t>
      </w:r>
      <w:r>
        <w:t>планирования</w:t>
      </w:r>
      <w:r>
        <w:rPr>
          <w:spacing w:val="1"/>
        </w:rPr>
        <w:t xml:space="preserve"> </w:t>
      </w:r>
      <w:r>
        <w:t>Алексееевского</w:t>
      </w:r>
      <w:r>
        <w:rPr>
          <w:spacing w:val="1"/>
        </w:rPr>
        <w:t xml:space="preserve"> </w:t>
      </w:r>
      <w:r>
        <w:t>муниципального</w:t>
      </w:r>
      <w:r>
        <w:rPr>
          <w:spacing w:val="1"/>
        </w:rPr>
        <w:t xml:space="preserve"> </w:t>
      </w:r>
      <w:r>
        <w:t>района</w:t>
      </w:r>
      <w:r>
        <w:rPr>
          <w:spacing w:val="71"/>
        </w:rPr>
        <w:t xml:space="preserve"> </w:t>
      </w:r>
      <w:r>
        <w:t>и</w:t>
      </w:r>
      <w:r>
        <w:rPr>
          <w:spacing w:val="1"/>
        </w:rPr>
        <w:t xml:space="preserve"> </w:t>
      </w:r>
      <w:r>
        <w:t>иными</w:t>
      </w:r>
      <w:r>
        <w:rPr>
          <w:spacing w:val="1"/>
        </w:rPr>
        <w:t xml:space="preserve"> </w:t>
      </w:r>
      <w:r>
        <w:t>программами</w:t>
      </w:r>
      <w:r>
        <w:rPr>
          <w:spacing w:val="1"/>
        </w:rPr>
        <w:t xml:space="preserve"> </w:t>
      </w:r>
      <w:r>
        <w:t>и</w:t>
      </w:r>
      <w:r>
        <w:rPr>
          <w:spacing w:val="1"/>
        </w:rPr>
        <w:t xml:space="preserve"> </w:t>
      </w:r>
      <w:r>
        <w:t>документами</w:t>
      </w:r>
      <w:r>
        <w:rPr>
          <w:spacing w:val="1"/>
        </w:rPr>
        <w:t xml:space="preserve"> </w:t>
      </w:r>
      <w:r>
        <w:t>на</w:t>
      </w:r>
      <w:r>
        <w:rPr>
          <w:spacing w:val="1"/>
        </w:rPr>
        <w:t xml:space="preserve"> </w:t>
      </w:r>
      <w:r>
        <w:t>период</w:t>
      </w:r>
      <w:r>
        <w:rPr>
          <w:spacing w:val="1"/>
        </w:rPr>
        <w:t xml:space="preserve"> </w:t>
      </w:r>
      <w:r>
        <w:t>до</w:t>
      </w:r>
      <w:r>
        <w:rPr>
          <w:spacing w:val="1"/>
        </w:rPr>
        <w:t xml:space="preserve"> </w:t>
      </w:r>
      <w:r>
        <w:t>расчетного</w:t>
      </w:r>
      <w:r>
        <w:rPr>
          <w:spacing w:val="1"/>
        </w:rPr>
        <w:t xml:space="preserve"> </w:t>
      </w:r>
      <w:r>
        <w:t>срока</w:t>
      </w:r>
      <w:r>
        <w:rPr>
          <w:spacing w:val="1"/>
        </w:rPr>
        <w:t xml:space="preserve"> </w:t>
      </w:r>
      <w:r>
        <w:t>не</w:t>
      </w:r>
      <w:r>
        <w:rPr>
          <w:spacing w:val="1"/>
        </w:rPr>
        <w:t xml:space="preserve"> </w:t>
      </w:r>
      <w:r>
        <w:t>предусматривается.</w:t>
      </w:r>
    </w:p>
    <w:p>
      <w:pPr>
        <w:pStyle w:val="Heading10"/>
        <w:numPr>
          <w:ilvl w:val="1"/>
          <w:numId w:val="5"/>
        </w:numPr>
        <w:tabs>
          <w:tab w:val="left" w:pos="1948"/>
        </w:tabs>
        <w:spacing w:before="216" w:after="0" w:line="240" w:lineRule="auto"/>
        <w:ind w:left="1947" w:right="0" w:hanging="493"/>
        <w:jc w:val="both"/>
      </w:pPr>
      <w:bookmarkStart w:id="13" w:name="_bookmark7"/>
      <w:bookmarkEnd w:id="13"/>
      <w:bookmarkStart w:id="14" w:name="_bookmark7_0"/>
      <w:bookmarkEnd w:id="14"/>
      <w:r>
        <w:t>М</w:t>
      </w:r>
      <w:r>
        <w:t>ероприятия</w:t>
      </w:r>
      <w:r>
        <w:rPr>
          <w:spacing w:val="-6"/>
        </w:rPr>
        <w:t xml:space="preserve"> </w:t>
      </w:r>
      <w:r>
        <w:t>по</w:t>
      </w:r>
      <w:r>
        <w:rPr>
          <w:spacing w:val="-4"/>
        </w:rPr>
        <w:t xml:space="preserve"> </w:t>
      </w:r>
      <w:r>
        <w:t>развитию</w:t>
      </w:r>
      <w:r>
        <w:rPr>
          <w:spacing w:val="-6"/>
        </w:rPr>
        <w:t xml:space="preserve"> </w:t>
      </w:r>
      <w:r>
        <w:t>жилищной</w:t>
      </w:r>
      <w:r>
        <w:rPr>
          <w:spacing w:val="-6"/>
        </w:rPr>
        <w:t xml:space="preserve"> </w:t>
      </w:r>
      <w:r>
        <w:t>инфраструктуры</w:t>
      </w:r>
    </w:p>
    <w:p>
      <w:pPr>
        <w:pStyle w:val="BodyText"/>
        <w:spacing w:before="117"/>
        <w:ind w:left="312" w:right="690" w:firstLine="720"/>
        <w:jc w:val="both"/>
      </w:pPr>
      <w:r>
        <w:t>Разработка</w:t>
      </w:r>
      <w:r>
        <w:rPr>
          <w:spacing w:val="1"/>
        </w:rPr>
        <w:t xml:space="preserve"> </w:t>
      </w:r>
      <w:r>
        <w:t>предложений</w:t>
      </w:r>
      <w:r>
        <w:rPr>
          <w:spacing w:val="1"/>
        </w:rPr>
        <w:t xml:space="preserve"> </w:t>
      </w:r>
      <w:r>
        <w:t>по</w:t>
      </w:r>
      <w:r>
        <w:rPr>
          <w:spacing w:val="1"/>
        </w:rPr>
        <w:t xml:space="preserve"> </w:t>
      </w:r>
      <w:r>
        <w:t>организации</w:t>
      </w:r>
      <w:r>
        <w:rPr>
          <w:spacing w:val="1"/>
        </w:rPr>
        <w:t xml:space="preserve"> </w:t>
      </w:r>
      <w:r>
        <w:t>жилых</w:t>
      </w:r>
      <w:r>
        <w:rPr>
          <w:spacing w:val="1"/>
        </w:rPr>
        <w:t xml:space="preserve"> </w:t>
      </w:r>
      <w:r>
        <w:t>зон,</w:t>
      </w:r>
      <w:r>
        <w:rPr>
          <w:spacing w:val="1"/>
        </w:rPr>
        <w:t xml:space="preserve"> </w:t>
      </w:r>
      <w:r>
        <w:t>реконструкции</w:t>
      </w:r>
      <w:r>
        <w:rPr>
          <w:spacing w:val="1"/>
        </w:rPr>
        <w:t xml:space="preserve"> </w:t>
      </w:r>
      <w:r>
        <w:t>существующего жилищного фонда и размещению площадок нового жилищного</w:t>
      </w:r>
      <w:r>
        <w:rPr>
          <w:spacing w:val="1"/>
        </w:rPr>
        <w:t xml:space="preserve"> </w:t>
      </w:r>
      <w:r>
        <w:t>строительства</w:t>
      </w:r>
      <w:r>
        <w:rPr>
          <w:spacing w:val="1"/>
        </w:rPr>
        <w:t xml:space="preserve"> </w:t>
      </w:r>
      <w:r>
        <w:t>-</w:t>
      </w:r>
      <w:r>
        <w:rPr>
          <w:spacing w:val="1"/>
        </w:rPr>
        <w:t xml:space="preserve"> </w:t>
      </w:r>
      <w:r>
        <w:t>одна</w:t>
      </w:r>
      <w:r>
        <w:rPr>
          <w:spacing w:val="1"/>
        </w:rPr>
        <w:t xml:space="preserve"> </w:t>
      </w:r>
      <w:r>
        <w:t>из</w:t>
      </w:r>
      <w:r>
        <w:rPr>
          <w:spacing w:val="1"/>
        </w:rPr>
        <w:t xml:space="preserve"> </w:t>
      </w:r>
      <w:r>
        <w:t>приоритетных</w:t>
      </w:r>
      <w:r>
        <w:rPr>
          <w:spacing w:val="1"/>
        </w:rPr>
        <w:t xml:space="preserve"> </w:t>
      </w:r>
      <w:r>
        <w:t>задач</w:t>
      </w:r>
      <w:r>
        <w:rPr>
          <w:spacing w:val="1"/>
        </w:rPr>
        <w:t xml:space="preserve"> </w:t>
      </w:r>
      <w:r>
        <w:t>генерального</w:t>
      </w:r>
      <w:r>
        <w:rPr>
          <w:spacing w:val="1"/>
        </w:rPr>
        <w:t xml:space="preserve"> </w:t>
      </w:r>
      <w:r>
        <w:t>плана.</w:t>
      </w:r>
      <w:r>
        <w:rPr>
          <w:spacing w:val="1"/>
        </w:rPr>
        <w:t xml:space="preserve"> </w:t>
      </w:r>
      <w:r>
        <w:t>Проектные</w:t>
      </w:r>
      <w:r>
        <w:rPr>
          <w:spacing w:val="1"/>
        </w:rPr>
        <w:t xml:space="preserve"> </w:t>
      </w:r>
      <w:r>
        <w:t>предложения опираются на результаты градостроительного анализа: техническое</w:t>
      </w:r>
      <w:r>
        <w:rPr>
          <w:spacing w:val="1"/>
        </w:rPr>
        <w:t xml:space="preserve"> </w:t>
      </w:r>
      <w:r>
        <w:t>состояние</w:t>
      </w:r>
      <w:r>
        <w:rPr>
          <w:spacing w:val="1"/>
        </w:rPr>
        <w:t xml:space="preserve"> </w:t>
      </w:r>
      <w:r>
        <w:t>и</w:t>
      </w:r>
      <w:r>
        <w:rPr>
          <w:spacing w:val="1"/>
        </w:rPr>
        <w:t xml:space="preserve"> </w:t>
      </w:r>
      <w:r>
        <w:t>строительные</w:t>
      </w:r>
      <w:r>
        <w:rPr>
          <w:spacing w:val="1"/>
        </w:rPr>
        <w:t xml:space="preserve"> </w:t>
      </w:r>
      <w:r>
        <w:t>характеристики</w:t>
      </w:r>
      <w:r>
        <w:rPr>
          <w:spacing w:val="1"/>
        </w:rPr>
        <w:t xml:space="preserve"> </w:t>
      </w:r>
      <w:r>
        <w:t>жилищного</w:t>
      </w:r>
      <w:r>
        <w:rPr>
          <w:spacing w:val="1"/>
        </w:rPr>
        <w:t xml:space="preserve"> </w:t>
      </w:r>
      <w:r>
        <w:t>фонда,</w:t>
      </w:r>
      <w:r>
        <w:rPr>
          <w:spacing w:val="1"/>
        </w:rPr>
        <w:t xml:space="preserve"> </w:t>
      </w:r>
      <w:r>
        <w:t>динамика</w:t>
      </w:r>
      <w:r>
        <w:rPr>
          <w:spacing w:val="1"/>
        </w:rPr>
        <w:t xml:space="preserve"> </w:t>
      </w:r>
      <w:r>
        <w:t>и</w:t>
      </w:r>
      <w:r>
        <w:rPr>
          <w:spacing w:val="-67"/>
        </w:rPr>
        <w:t xml:space="preserve"> </w:t>
      </w:r>
      <w:r>
        <w:t>структура</w:t>
      </w:r>
      <w:r>
        <w:rPr>
          <w:spacing w:val="-2"/>
        </w:rPr>
        <w:t xml:space="preserve"> </w:t>
      </w:r>
      <w:r>
        <w:t>жилищного строительства,</w:t>
      </w:r>
      <w:r>
        <w:rPr>
          <w:spacing w:val="-3"/>
        </w:rPr>
        <w:t xml:space="preserve"> </w:t>
      </w:r>
      <w:r>
        <w:t>экологическое</w:t>
      </w:r>
      <w:r>
        <w:rPr>
          <w:spacing w:val="-1"/>
        </w:rPr>
        <w:t xml:space="preserve"> </w:t>
      </w:r>
      <w:r>
        <w:t>состояние</w:t>
      </w:r>
      <w:r>
        <w:rPr>
          <w:spacing w:val="-2"/>
        </w:rPr>
        <w:t xml:space="preserve"> </w:t>
      </w:r>
      <w:r>
        <w:t>территории.</w:t>
      </w:r>
    </w:p>
    <w:p>
      <w:pPr>
        <w:pStyle w:val="BodyText"/>
        <w:spacing w:before="26"/>
        <w:ind w:left="312" w:right="685" w:firstLine="701"/>
        <w:jc w:val="both"/>
      </w:pPr>
      <w:r>
        <w:t>Одним</w:t>
      </w:r>
      <w:r>
        <w:rPr>
          <w:spacing w:val="1"/>
        </w:rPr>
        <w:t xml:space="preserve"> </w:t>
      </w:r>
      <w:r>
        <w:t>из</w:t>
      </w:r>
      <w:r>
        <w:rPr>
          <w:spacing w:val="1"/>
        </w:rPr>
        <w:t xml:space="preserve"> </w:t>
      </w:r>
      <w:r>
        <w:t>показателей,</w:t>
      </w:r>
      <w:r>
        <w:rPr>
          <w:spacing w:val="1"/>
        </w:rPr>
        <w:t xml:space="preserve"> </w:t>
      </w:r>
      <w:r>
        <w:t>характеризующих</w:t>
      </w:r>
      <w:r>
        <w:rPr>
          <w:spacing w:val="1"/>
        </w:rPr>
        <w:t xml:space="preserve"> </w:t>
      </w:r>
      <w:r>
        <w:t>уровень</w:t>
      </w:r>
      <w:r>
        <w:rPr>
          <w:spacing w:val="1"/>
        </w:rPr>
        <w:t xml:space="preserve"> </w:t>
      </w:r>
      <w:r>
        <w:t>и</w:t>
      </w:r>
      <w:r>
        <w:rPr>
          <w:spacing w:val="1"/>
        </w:rPr>
        <w:t xml:space="preserve"> </w:t>
      </w:r>
      <w:r>
        <w:t>качество</w:t>
      </w:r>
      <w:r>
        <w:rPr>
          <w:spacing w:val="1"/>
        </w:rPr>
        <w:t xml:space="preserve"> </w:t>
      </w:r>
      <w:r>
        <w:t>жизни</w:t>
      </w:r>
      <w:r>
        <w:rPr>
          <w:spacing w:val="1"/>
        </w:rPr>
        <w:t xml:space="preserve"> </w:t>
      </w:r>
      <w:r>
        <w:t>населения, является показатель обеспеченности населения жильем (квадратных</w:t>
      </w:r>
      <w:r>
        <w:rPr>
          <w:spacing w:val="1"/>
        </w:rPr>
        <w:t xml:space="preserve"> </w:t>
      </w:r>
      <w:r>
        <w:t>метров общей площади на одного жителя). Среднереспубликанский показатель</w:t>
      </w:r>
      <w:r>
        <w:rPr>
          <w:spacing w:val="1"/>
        </w:rPr>
        <w:t xml:space="preserve"> </w:t>
      </w:r>
      <w:r>
        <w:t>жилищной обеспеченности населения по сельской местности - 29,1 кв.м общей</w:t>
      </w:r>
      <w:r>
        <w:rPr>
          <w:spacing w:val="1"/>
        </w:rPr>
        <w:t xml:space="preserve"> </w:t>
      </w:r>
      <w:r>
        <w:t>площади</w:t>
      </w:r>
      <w:r>
        <w:rPr>
          <w:spacing w:val="-1"/>
        </w:rPr>
        <w:t xml:space="preserve"> </w:t>
      </w:r>
      <w:r>
        <w:t>жилья</w:t>
      </w:r>
      <w:r>
        <w:rPr>
          <w:spacing w:val="-3"/>
        </w:rPr>
        <w:t xml:space="preserve"> </w:t>
      </w:r>
      <w:r>
        <w:t>на человека.</w:t>
      </w:r>
    </w:p>
    <w:p>
      <w:pPr>
        <w:pStyle w:val="BodyText"/>
        <w:spacing w:before="33"/>
        <w:ind w:left="312" w:right="690" w:firstLine="701"/>
        <w:jc w:val="both"/>
      </w:pPr>
      <w:r>
        <w:t>По Лебединскому сельскому поселению на начало 2021 года приходится</w:t>
      </w:r>
      <w:r>
        <w:rPr>
          <w:spacing w:val="1"/>
        </w:rPr>
        <w:t xml:space="preserve"> </w:t>
      </w:r>
      <w:r>
        <w:t>20,9</w:t>
      </w:r>
      <w:r>
        <w:rPr>
          <w:spacing w:val="1"/>
        </w:rPr>
        <w:t xml:space="preserve"> </w:t>
      </w:r>
      <w:r>
        <w:t>кв.м</w:t>
      </w:r>
      <w:r>
        <w:rPr>
          <w:spacing w:val="-1"/>
        </w:rPr>
        <w:t xml:space="preserve"> </w:t>
      </w:r>
      <w:r>
        <w:t>общей</w:t>
      </w:r>
      <w:r>
        <w:rPr>
          <w:spacing w:val="-1"/>
        </w:rPr>
        <w:t xml:space="preserve"> </w:t>
      </w:r>
      <w:r>
        <w:t>площади жилья</w:t>
      </w:r>
      <w:r>
        <w:rPr>
          <w:spacing w:val="-4"/>
        </w:rPr>
        <w:t xml:space="preserve"> </w:t>
      </w:r>
      <w:r>
        <w:t>на одного жителя, в</w:t>
      </w:r>
      <w:r>
        <w:rPr>
          <w:spacing w:val="-2"/>
        </w:rPr>
        <w:t xml:space="preserve"> </w:t>
      </w:r>
      <w:r>
        <w:t>том</w:t>
      </w:r>
      <w:r>
        <w:rPr>
          <w:spacing w:val="-1"/>
        </w:rPr>
        <w:t xml:space="preserve"> </w:t>
      </w:r>
      <w:r>
        <w:t>числе:</w:t>
      </w:r>
    </w:p>
    <w:p>
      <w:pPr>
        <w:pStyle w:val="ListParagraph"/>
        <w:numPr>
          <w:ilvl w:val="0"/>
          <w:numId w:val="6"/>
        </w:numPr>
        <w:tabs>
          <w:tab w:val="left" w:pos="1178"/>
        </w:tabs>
        <w:spacing w:before="1" w:after="0" w:line="322" w:lineRule="exact"/>
        <w:ind w:left="1177" w:right="0" w:hanging="164"/>
        <w:jc w:val="left"/>
        <w:rPr>
          <w:sz w:val="28"/>
        </w:rPr>
      </w:pPr>
      <w:r>
        <w:rPr>
          <w:sz w:val="28"/>
        </w:rPr>
        <w:t>в</w:t>
      </w:r>
      <w:r>
        <w:rPr>
          <w:spacing w:val="-3"/>
          <w:sz w:val="28"/>
        </w:rPr>
        <w:t xml:space="preserve"> </w:t>
      </w:r>
      <w:r>
        <w:rPr>
          <w:sz w:val="28"/>
        </w:rPr>
        <w:t>с.</w:t>
      </w:r>
      <w:r>
        <w:rPr>
          <w:spacing w:val="-2"/>
          <w:sz w:val="28"/>
        </w:rPr>
        <w:t xml:space="preserve"> </w:t>
      </w:r>
      <w:r>
        <w:rPr>
          <w:sz w:val="28"/>
        </w:rPr>
        <w:t>Лебедино –</w:t>
      </w:r>
      <w:r>
        <w:rPr>
          <w:spacing w:val="-3"/>
          <w:sz w:val="28"/>
        </w:rPr>
        <w:t xml:space="preserve"> </w:t>
      </w:r>
      <w:r>
        <w:rPr>
          <w:sz w:val="28"/>
        </w:rPr>
        <w:t>21,5</w:t>
      </w:r>
      <w:r>
        <w:rPr>
          <w:spacing w:val="-1"/>
          <w:sz w:val="28"/>
        </w:rPr>
        <w:t xml:space="preserve"> </w:t>
      </w:r>
      <w:r>
        <w:rPr>
          <w:sz w:val="28"/>
        </w:rPr>
        <w:t>кв.м./чел.;</w:t>
      </w:r>
    </w:p>
    <w:p>
      <w:pPr>
        <w:pStyle w:val="ListParagraph"/>
        <w:numPr>
          <w:ilvl w:val="0"/>
          <w:numId w:val="6"/>
        </w:numPr>
        <w:tabs>
          <w:tab w:val="left" w:pos="1178"/>
        </w:tabs>
        <w:spacing w:before="0" w:after="0" w:line="322" w:lineRule="exact"/>
        <w:ind w:left="1177" w:right="0" w:hanging="164"/>
        <w:jc w:val="left"/>
        <w:rPr>
          <w:sz w:val="28"/>
        </w:rPr>
      </w:pPr>
      <w:r>
        <w:rPr>
          <w:sz w:val="28"/>
        </w:rPr>
        <w:t>в</w:t>
      </w:r>
      <w:r>
        <w:rPr>
          <w:spacing w:val="-4"/>
          <w:sz w:val="28"/>
        </w:rPr>
        <w:t xml:space="preserve"> </w:t>
      </w:r>
      <w:r>
        <w:rPr>
          <w:sz w:val="28"/>
        </w:rPr>
        <w:t>с.</w:t>
      </w:r>
      <w:r>
        <w:rPr>
          <w:spacing w:val="-2"/>
          <w:sz w:val="28"/>
        </w:rPr>
        <w:t xml:space="preserve"> </w:t>
      </w:r>
      <w:r>
        <w:rPr>
          <w:sz w:val="28"/>
        </w:rPr>
        <w:t>Новоспасск</w:t>
      </w:r>
      <w:r>
        <w:rPr>
          <w:spacing w:val="-2"/>
          <w:sz w:val="28"/>
        </w:rPr>
        <w:t xml:space="preserve"> </w:t>
      </w:r>
      <w:r>
        <w:rPr>
          <w:sz w:val="28"/>
        </w:rPr>
        <w:t>–</w:t>
      </w:r>
      <w:r>
        <w:rPr>
          <w:spacing w:val="-1"/>
          <w:sz w:val="28"/>
        </w:rPr>
        <w:t xml:space="preserve"> </w:t>
      </w:r>
      <w:r>
        <w:rPr>
          <w:sz w:val="28"/>
        </w:rPr>
        <w:t>18,7</w:t>
      </w:r>
      <w:r>
        <w:rPr>
          <w:spacing w:val="-2"/>
          <w:sz w:val="28"/>
        </w:rPr>
        <w:t xml:space="preserve"> </w:t>
      </w:r>
      <w:r>
        <w:rPr>
          <w:sz w:val="28"/>
        </w:rPr>
        <w:t>кв.м./чел.;</w:t>
      </w:r>
    </w:p>
    <w:p>
      <w:pPr>
        <w:pStyle w:val="ListParagraph"/>
        <w:numPr>
          <w:ilvl w:val="0"/>
          <w:numId w:val="6"/>
        </w:numPr>
        <w:tabs>
          <w:tab w:val="left" w:pos="1178"/>
        </w:tabs>
        <w:spacing w:before="0" w:after="0" w:line="322" w:lineRule="exact"/>
        <w:ind w:left="1177" w:right="0" w:hanging="164"/>
        <w:jc w:val="left"/>
        <w:rPr>
          <w:sz w:val="28"/>
        </w:rPr>
      </w:pPr>
      <w:r>
        <w:rPr>
          <w:sz w:val="28"/>
        </w:rPr>
        <w:t>в</w:t>
      </w:r>
      <w:r>
        <w:rPr>
          <w:spacing w:val="-3"/>
          <w:sz w:val="28"/>
        </w:rPr>
        <w:t xml:space="preserve"> </w:t>
      </w:r>
      <w:r>
        <w:rPr>
          <w:sz w:val="28"/>
        </w:rPr>
        <w:t>д.</w:t>
      </w:r>
      <w:r>
        <w:rPr>
          <w:spacing w:val="-2"/>
          <w:sz w:val="28"/>
        </w:rPr>
        <w:t xml:space="preserve"> </w:t>
      </w:r>
      <w:r>
        <w:rPr>
          <w:sz w:val="28"/>
        </w:rPr>
        <w:t>Березовая</w:t>
      </w:r>
      <w:r>
        <w:rPr>
          <w:spacing w:val="-4"/>
          <w:sz w:val="28"/>
        </w:rPr>
        <w:t xml:space="preserve"> </w:t>
      </w:r>
      <w:r>
        <w:rPr>
          <w:sz w:val="28"/>
        </w:rPr>
        <w:t>Грива –</w:t>
      </w:r>
      <w:r>
        <w:rPr>
          <w:spacing w:val="-1"/>
          <w:sz w:val="28"/>
        </w:rPr>
        <w:t xml:space="preserve"> </w:t>
      </w:r>
      <w:r>
        <w:rPr>
          <w:sz w:val="28"/>
        </w:rPr>
        <w:t>26 кв.м./чел.</w:t>
      </w:r>
    </w:p>
    <w:p>
      <w:pPr>
        <w:pStyle w:val="BodyText"/>
        <w:ind w:left="312" w:right="682" w:firstLine="701"/>
        <w:jc w:val="both"/>
        <w:rPr>
          <w:i/>
        </w:rPr>
      </w:pPr>
      <w:r>
        <w:t>Средний показатель жилищной обеспеченности населения по Лебединскому</w:t>
      </w:r>
      <w:r>
        <w:rPr>
          <w:spacing w:val="-67"/>
        </w:rPr>
        <w:t xml:space="preserve"> </w:t>
      </w:r>
      <w:r>
        <w:t>сельскому</w:t>
      </w:r>
      <w:r>
        <w:rPr>
          <w:spacing w:val="-5"/>
        </w:rPr>
        <w:t xml:space="preserve"> </w:t>
      </w:r>
      <w:r>
        <w:t>поселению</w:t>
      </w:r>
      <w:r>
        <w:rPr>
          <w:spacing w:val="-2"/>
        </w:rPr>
        <w:t xml:space="preserve"> </w:t>
      </w:r>
      <w:r>
        <w:t>ниже среднереспубликанского</w:t>
      </w:r>
      <w:r>
        <w:rPr>
          <w:spacing w:val="1"/>
        </w:rPr>
        <w:t xml:space="preserve"> </w:t>
      </w:r>
      <w:r>
        <w:t>показателя</w:t>
      </w:r>
      <w:r>
        <w:rPr>
          <w:i/>
        </w:rPr>
        <w:t>.</w:t>
      </w:r>
    </w:p>
    <w:p>
      <w:pPr>
        <w:pStyle w:val="BodyText"/>
        <w:ind w:left="312" w:right="688" w:firstLine="708"/>
        <w:jc w:val="both"/>
      </w:pPr>
      <w:r>
        <w:t>Генеральным</w:t>
      </w:r>
      <w:r>
        <w:rPr>
          <w:spacing w:val="1"/>
        </w:rPr>
        <w:t xml:space="preserve"> </w:t>
      </w:r>
      <w:r>
        <w:t>планом</w:t>
      </w:r>
      <w:r>
        <w:rPr>
          <w:spacing w:val="1"/>
        </w:rPr>
        <w:t xml:space="preserve"> </w:t>
      </w:r>
      <w:r>
        <w:t>Лебединского</w:t>
      </w:r>
      <w:r>
        <w:rPr>
          <w:spacing w:val="1"/>
        </w:rPr>
        <w:t xml:space="preserve"> </w:t>
      </w:r>
      <w:r>
        <w:t>сельского</w:t>
      </w:r>
      <w:r>
        <w:rPr>
          <w:spacing w:val="1"/>
        </w:rPr>
        <w:t xml:space="preserve"> </w:t>
      </w:r>
      <w:r>
        <w:t>поселения</w:t>
      </w:r>
      <w:r>
        <w:rPr>
          <w:spacing w:val="1"/>
        </w:rPr>
        <w:t xml:space="preserve"> </w:t>
      </w:r>
      <w:r>
        <w:t>предлагается</w:t>
      </w:r>
      <w:r>
        <w:rPr>
          <w:spacing w:val="-67"/>
        </w:rPr>
        <w:t xml:space="preserve"> </w:t>
      </w:r>
      <w:r>
        <w:t>развитие</w:t>
      </w:r>
      <w:r>
        <w:rPr>
          <w:spacing w:val="1"/>
        </w:rPr>
        <w:t xml:space="preserve"> </w:t>
      </w:r>
      <w:r>
        <w:t>площадок</w:t>
      </w:r>
      <w:r>
        <w:rPr>
          <w:spacing w:val="1"/>
        </w:rPr>
        <w:t xml:space="preserve"> </w:t>
      </w:r>
      <w:r>
        <w:t>жилищного</w:t>
      </w:r>
      <w:r>
        <w:rPr>
          <w:spacing w:val="1"/>
        </w:rPr>
        <w:t xml:space="preserve"> </w:t>
      </w:r>
      <w:r>
        <w:t>строительства</w:t>
      </w:r>
      <w:r>
        <w:rPr>
          <w:spacing w:val="1"/>
        </w:rPr>
        <w:t xml:space="preserve"> </w:t>
      </w:r>
      <w:r>
        <w:t>на</w:t>
      </w:r>
      <w:r>
        <w:rPr>
          <w:spacing w:val="1"/>
        </w:rPr>
        <w:t xml:space="preserve"> </w:t>
      </w:r>
      <w:r>
        <w:t>западной</w:t>
      </w:r>
      <w:r>
        <w:rPr>
          <w:spacing w:val="1"/>
        </w:rPr>
        <w:t xml:space="preserve"> </w:t>
      </w:r>
      <w:r>
        <w:t>и</w:t>
      </w:r>
      <w:r>
        <w:rPr>
          <w:spacing w:val="1"/>
        </w:rPr>
        <w:t xml:space="preserve"> </w:t>
      </w:r>
      <w:r>
        <w:t>южной</w:t>
      </w:r>
      <w:r>
        <w:rPr>
          <w:spacing w:val="1"/>
        </w:rPr>
        <w:t xml:space="preserve"> </w:t>
      </w:r>
      <w:r>
        <w:t>части</w:t>
      </w:r>
      <w:r>
        <w:rPr>
          <w:spacing w:val="1"/>
        </w:rPr>
        <w:t xml:space="preserve"> </w:t>
      </w:r>
      <w:r>
        <w:t>с.</w:t>
      </w:r>
      <w:r>
        <w:rPr>
          <w:spacing w:val="1"/>
        </w:rPr>
        <w:t xml:space="preserve"> </w:t>
      </w:r>
      <w:r>
        <w:t>Лебедино.</w:t>
      </w:r>
    </w:p>
    <w:p>
      <w:pPr>
        <w:pStyle w:val="BodyText"/>
        <w:spacing w:before="1"/>
        <w:ind w:left="312" w:right="685" w:firstLine="720"/>
        <w:jc w:val="both"/>
      </w:pPr>
      <w:r>
        <w:rPr>
          <w:u w:val="single"/>
        </w:rPr>
        <w:t>На</w:t>
      </w:r>
      <w:r>
        <w:rPr>
          <w:spacing w:val="1"/>
          <w:u w:val="single"/>
        </w:rPr>
        <w:t xml:space="preserve"> </w:t>
      </w:r>
      <w:r>
        <w:rPr>
          <w:u w:val="single"/>
        </w:rPr>
        <w:t>первую</w:t>
      </w:r>
      <w:r>
        <w:rPr>
          <w:spacing w:val="1"/>
          <w:u w:val="single"/>
        </w:rPr>
        <w:t xml:space="preserve"> </w:t>
      </w:r>
      <w:r>
        <w:rPr>
          <w:u w:val="single"/>
        </w:rPr>
        <w:t>очередь</w:t>
      </w:r>
      <w:r>
        <w:rPr>
          <w:spacing w:val="1"/>
          <w:u w:val="single"/>
        </w:rPr>
        <w:t xml:space="preserve"> </w:t>
      </w:r>
      <w:r>
        <w:rPr>
          <w:u w:val="single"/>
        </w:rPr>
        <w:t>реализации</w:t>
      </w:r>
      <w:r>
        <w:rPr>
          <w:spacing w:val="1"/>
          <w:u w:val="single"/>
        </w:rPr>
        <w:t xml:space="preserve"> </w:t>
      </w:r>
      <w:r>
        <w:rPr>
          <w:u w:val="single"/>
        </w:rPr>
        <w:t>генерального</w:t>
      </w:r>
      <w:r>
        <w:rPr>
          <w:spacing w:val="1"/>
          <w:u w:val="single"/>
        </w:rPr>
        <w:t xml:space="preserve"> </w:t>
      </w:r>
      <w:r>
        <w:rPr>
          <w:u w:val="single"/>
        </w:rPr>
        <w:t>плана</w:t>
      </w:r>
      <w:r>
        <w:rPr>
          <w:spacing w:val="1"/>
          <w:u w:val="single"/>
        </w:rPr>
        <w:t xml:space="preserve"> </w:t>
      </w:r>
      <w:r>
        <w:rPr>
          <w:u w:val="single"/>
        </w:rPr>
        <w:t>(до</w:t>
      </w:r>
      <w:r>
        <w:rPr>
          <w:spacing w:val="1"/>
          <w:u w:val="single"/>
        </w:rPr>
        <w:t xml:space="preserve"> </w:t>
      </w:r>
      <w:r>
        <w:rPr>
          <w:u w:val="single"/>
        </w:rPr>
        <w:t>2031</w:t>
      </w:r>
      <w:r>
        <w:rPr>
          <w:spacing w:val="1"/>
          <w:u w:val="single"/>
        </w:rPr>
        <w:t xml:space="preserve"> </w:t>
      </w:r>
      <w:r>
        <w:rPr>
          <w:u w:val="single"/>
        </w:rPr>
        <w:t>г.)</w:t>
      </w:r>
      <w:r>
        <w:rPr>
          <w:spacing w:val="1"/>
        </w:rPr>
        <w:t xml:space="preserve"> </w:t>
      </w:r>
      <w:r>
        <w:t>под</w:t>
      </w:r>
      <w:r>
        <w:rPr>
          <w:spacing w:val="1"/>
        </w:rPr>
        <w:t xml:space="preserve"> </w:t>
      </w:r>
      <w:r>
        <w:t>индивидуальное</w:t>
      </w:r>
      <w:r>
        <w:rPr>
          <w:spacing w:val="1"/>
        </w:rPr>
        <w:t xml:space="preserve"> </w:t>
      </w:r>
      <w:r>
        <w:t>жилищное</w:t>
      </w:r>
      <w:r>
        <w:rPr>
          <w:spacing w:val="1"/>
        </w:rPr>
        <w:t xml:space="preserve"> </w:t>
      </w:r>
      <w:r>
        <w:t>строительство</w:t>
      </w:r>
      <w:r>
        <w:rPr>
          <w:spacing w:val="1"/>
        </w:rPr>
        <w:t xml:space="preserve"> </w:t>
      </w:r>
      <w:r>
        <w:t>в</w:t>
      </w:r>
      <w:r>
        <w:rPr>
          <w:spacing w:val="1"/>
        </w:rPr>
        <w:t xml:space="preserve"> </w:t>
      </w:r>
      <w:r>
        <w:t>поселении</w:t>
      </w:r>
      <w:r>
        <w:rPr>
          <w:spacing w:val="1"/>
        </w:rPr>
        <w:t xml:space="preserve"> </w:t>
      </w:r>
      <w:r>
        <w:t>предусмотрено</w:t>
      </w:r>
      <w:r>
        <w:rPr>
          <w:spacing w:val="1"/>
        </w:rPr>
        <w:t xml:space="preserve"> </w:t>
      </w:r>
      <w:r>
        <w:t>25</w:t>
      </w:r>
      <w:r>
        <w:rPr>
          <w:spacing w:val="1"/>
        </w:rPr>
        <w:t xml:space="preserve"> </w:t>
      </w:r>
      <w:r>
        <w:t>га</w:t>
      </w:r>
      <w:r>
        <w:rPr>
          <w:spacing w:val="1"/>
        </w:rPr>
        <w:t xml:space="preserve"> </w:t>
      </w:r>
      <w:r>
        <w:t>территории,</w:t>
      </w:r>
      <w:r>
        <w:rPr>
          <w:spacing w:val="-2"/>
        </w:rPr>
        <w:t xml:space="preserve"> </w:t>
      </w:r>
      <w:r>
        <w:t>из</w:t>
      </w:r>
      <w:r>
        <w:rPr>
          <w:spacing w:val="-1"/>
        </w:rPr>
        <w:t xml:space="preserve"> </w:t>
      </w:r>
      <w:r>
        <w:t>них:</w:t>
      </w:r>
    </w:p>
    <w:p>
      <w:pPr>
        <w:pStyle w:val="BodyText"/>
        <w:ind w:left="312" w:right="685" w:firstLine="708"/>
        <w:jc w:val="both"/>
      </w:pPr>
      <w:r>
        <w:t>1)</w:t>
      </w:r>
      <w:r>
        <w:rPr>
          <w:spacing w:val="1"/>
        </w:rPr>
        <w:t xml:space="preserve"> </w:t>
      </w:r>
      <w:r>
        <w:t>25 га – под индивидуальное жилищное строительство</w:t>
      </w:r>
      <w:r>
        <w:rPr>
          <w:spacing w:val="1"/>
        </w:rPr>
        <w:t xml:space="preserve"> </w:t>
      </w:r>
      <w:r>
        <w:t>в с. Лебедино,</w:t>
      </w:r>
      <w:r>
        <w:rPr>
          <w:spacing w:val="1"/>
        </w:rPr>
        <w:t xml:space="preserve"> </w:t>
      </w:r>
      <w:r>
        <w:t>общая</w:t>
      </w:r>
      <w:r>
        <w:rPr>
          <w:spacing w:val="1"/>
        </w:rPr>
        <w:t xml:space="preserve"> </w:t>
      </w:r>
      <w:r>
        <w:t>площадь</w:t>
      </w:r>
      <w:r>
        <w:rPr>
          <w:spacing w:val="1"/>
        </w:rPr>
        <w:t xml:space="preserve"> </w:t>
      </w:r>
      <w:r>
        <w:t>жилищного</w:t>
      </w:r>
      <w:r>
        <w:rPr>
          <w:spacing w:val="1"/>
        </w:rPr>
        <w:t xml:space="preserve"> </w:t>
      </w:r>
      <w:r>
        <w:t>фонда</w:t>
      </w:r>
      <w:r>
        <w:rPr>
          <w:spacing w:val="1"/>
        </w:rPr>
        <w:t xml:space="preserve"> </w:t>
      </w:r>
      <w:r>
        <w:t>на</w:t>
      </w:r>
      <w:r>
        <w:rPr>
          <w:spacing w:val="1"/>
        </w:rPr>
        <w:t xml:space="preserve"> </w:t>
      </w:r>
      <w:r>
        <w:t>данных</w:t>
      </w:r>
      <w:r>
        <w:rPr>
          <w:spacing w:val="1"/>
        </w:rPr>
        <w:t xml:space="preserve"> </w:t>
      </w:r>
      <w:r>
        <w:t>территориях</w:t>
      </w:r>
      <w:r>
        <w:rPr>
          <w:spacing w:val="1"/>
        </w:rPr>
        <w:t xml:space="preserve"> </w:t>
      </w:r>
      <w:r>
        <w:t>составит</w:t>
      </w:r>
      <w:r>
        <w:rPr>
          <w:spacing w:val="1"/>
        </w:rPr>
        <w:t xml:space="preserve"> </w:t>
      </w:r>
      <w:r>
        <w:t>ориентировочно</w:t>
      </w:r>
      <w:r>
        <w:rPr>
          <w:spacing w:val="1"/>
        </w:rPr>
        <w:t xml:space="preserve"> </w:t>
      </w:r>
      <w:r>
        <w:t>187,5 тыс.кв.м.</w:t>
      </w:r>
    </w:p>
    <w:p>
      <w:pPr>
        <w:pStyle w:val="BodyText"/>
        <w:ind w:left="312" w:right="687" w:firstLine="720"/>
        <w:jc w:val="both"/>
      </w:pPr>
      <w:r>
        <w:rPr>
          <w:u w:val="single"/>
        </w:rPr>
        <w:t>На</w:t>
      </w:r>
      <w:r>
        <w:rPr>
          <w:spacing w:val="1"/>
          <w:u w:val="single"/>
        </w:rPr>
        <w:t xml:space="preserve"> </w:t>
      </w:r>
      <w:r>
        <w:rPr>
          <w:u w:val="single"/>
        </w:rPr>
        <w:t>расчетный</w:t>
      </w:r>
      <w:r>
        <w:rPr>
          <w:spacing w:val="1"/>
          <w:u w:val="single"/>
        </w:rPr>
        <w:t xml:space="preserve"> </w:t>
      </w:r>
      <w:r>
        <w:rPr>
          <w:u w:val="single"/>
        </w:rPr>
        <w:t>срок</w:t>
      </w:r>
      <w:r>
        <w:rPr>
          <w:spacing w:val="1"/>
          <w:u w:val="single"/>
        </w:rPr>
        <w:t xml:space="preserve"> </w:t>
      </w:r>
      <w:r>
        <w:rPr>
          <w:u w:val="single"/>
        </w:rPr>
        <w:t>реализации</w:t>
      </w:r>
      <w:r>
        <w:rPr>
          <w:spacing w:val="1"/>
          <w:u w:val="single"/>
        </w:rPr>
        <w:t xml:space="preserve"> </w:t>
      </w:r>
      <w:r>
        <w:rPr>
          <w:u w:val="single"/>
        </w:rPr>
        <w:t>генерального</w:t>
      </w:r>
      <w:r>
        <w:rPr>
          <w:spacing w:val="1"/>
          <w:u w:val="single"/>
        </w:rPr>
        <w:t xml:space="preserve"> </w:t>
      </w:r>
      <w:r>
        <w:rPr>
          <w:u w:val="single"/>
        </w:rPr>
        <w:t>плана</w:t>
      </w:r>
      <w:r>
        <w:rPr>
          <w:spacing w:val="1"/>
          <w:u w:val="single"/>
        </w:rPr>
        <w:t xml:space="preserve"> </w:t>
      </w:r>
      <w:r>
        <w:rPr>
          <w:u w:val="single"/>
        </w:rPr>
        <w:t>(2032-2041</w:t>
      </w:r>
      <w:r>
        <w:rPr>
          <w:spacing w:val="1"/>
          <w:u w:val="single"/>
        </w:rPr>
        <w:t xml:space="preserve"> </w:t>
      </w:r>
      <w:r>
        <w:rPr>
          <w:u w:val="single"/>
        </w:rPr>
        <w:t>гг.)</w:t>
      </w:r>
      <w:r>
        <w:rPr>
          <w:spacing w:val="1"/>
        </w:rPr>
        <w:t xml:space="preserve"> </w:t>
      </w:r>
      <w:r>
        <w:t>под</w:t>
      </w:r>
      <w:r>
        <w:rPr>
          <w:spacing w:val="1"/>
        </w:rPr>
        <w:t xml:space="preserve"> </w:t>
      </w:r>
      <w:r>
        <w:t>индивидуальное жилищное строительство в поселении предусмотрено 24,92 га</w:t>
      </w:r>
      <w:r>
        <w:rPr>
          <w:spacing w:val="1"/>
        </w:rPr>
        <w:t xml:space="preserve"> </w:t>
      </w:r>
      <w:r>
        <w:t>территории,</w:t>
      </w:r>
      <w:r>
        <w:rPr>
          <w:spacing w:val="-2"/>
        </w:rPr>
        <w:t xml:space="preserve"> </w:t>
      </w:r>
      <w:r>
        <w:t>из</w:t>
      </w:r>
      <w:r>
        <w:rPr>
          <w:spacing w:val="-1"/>
        </w:rPr>
        <w:t xml:space="preserve"> </w:t>
      </w:r>
      <w:r>
        <w:t>них:</w:t>
      </w:r>
    </w:p>
    <w:p>
      <w:pPr>
        <w:pStyle w:val="BodyText"/>
        <w:ind w:left="312" w:right="685" w:firstLine="708"/>
        <w:jc w:val="both"/>
      </w:pPr>
      <w:r>
        <w:t>1)</w:t>
      </w:r>
      <w:r>
        <w:rPr>
          <w:spacing w:val="1"/>
        </w:rPr>
        <w:t xml:space="preserve"> </w:t>
      </w:r>
      <w:r>
        <w:t>24,92 га – под индивидуальное жилищное строительство в с. Лебедино,</w:t>
      </w:r>
      <w:r>
        <w:rPr>
          <w:spacing w:val="1"/>
        </w:rPr>
        <w:t xml:space="preserve"> </w:t>
      </w:r>
      <w:r>
        <w:t>общая</w:t>
      </w:r>
      <w:r>
        <w:rPr>
          <w:spacing w:val="1"/>
        </w:rPr>
        <w:t xml:space="preserve"> </w:t>
      </w:r>
      <w:r>
        <w:t>площадь</w:t>
      </w:r>
      <w:r>
        <w:rPr>
          <w:spacing w:val="1"/>
        </w:rPr>
        <w:t xml:space="preserve"> </w:t>
      </w:r>
      <w:r>
        <w:t>жилищного</w:t>
      </w:r>
      <w:r>
        <w:rPr>
          <w:spacing w:val="1"/>
        </w:rPr>
        <w:t xml:space="preserve"> </w:t>
      </w:r>
      <w:r>
        <w:t>фонда</w:t>
      </w:r>
      <w:r>
        <w:rPr>
          <w:spacing w:val="1"/>
        </w:rPr>
        <w:t xml:space="preserve"> </w:t>
      </w:r>
      <w:r>
        <w:t>на</w:t>
      </w:r>
      <w:r>
        <w:rPr>
          <w:spacing w:val="1"/>
        </w:rPr>
        <w:t xml:space="preserve"> </w:t>
      </w:r>
      <w:r>
        <w:t>данных</w:t>
      </w:r>
      <w:r>
        <w:rPr>
          <w:spacing w:val="1"/>
        </w:rPr>
        <w:t xml:space="preserve"> </w:t>
      </w:r>
      <w:r>
        <w:t>территориях</w:t>
      </w:r>
      <w:r>
        <w:rPr>
          <w:spacing w:val="1"/>
        </w:rPr>
        <w:t xml:space="preserve"> </w:t>
      </w:r>
      <w:r>
        <w:t>составит</w:t>
      </w:r>
      <w:r>
        <w:rPr>
          <w:spacing w:val="1"/>
        </w:rPr>
        <w:t xml:space="preserve"> </w:t>
      </w:r>
      <w:r>
        <w:t>ориентировочно 186,9 тыс.кв.м.</w:t>
      </w:r>
    </w:p>
    <w:p>
      <w:pPr>
        <w:spacing w:after="0"/>
        <w:jc w:val="both"/>
        <w:sectPr>
          <w:pgSz w:w="11910" w:h="16840"/>
          <w:pgMar w:top="800" w:right="160" w:bottom="1380" w:left="820" w:header="0" w:footer="1056"/>
          <w:cols w:space="720"/>
        </w:sectPr>
      </w:pPr>
    </w:p>
    <w:p>
      <w:pPr>
        <w:pStyle w:val="BodyText"/>
        <w:spacing w:before="59" w:line="242" w:lineRule="auto"/>
        <w:ind w:left="812" w:right="218" w:firstLine="12818"/>
      </w:pPr>
      <w:r>
        <w:t>Таблица 3.5.1</w:t>
      </w:r>
      <w:r>
        <w:rPr>
          <w:spacing w:val="-67"/>
        </w:rPr>
        <w:t xml:space="preserve"> </w:t>
      </w:r>
      <w:r>
        <w:t>Перечень</w:t>
      </w:r>
      <w:r>
        <w:rPr>
          <w:spacing w:val="-3"/>
        </w:rPr>
        <w:t xml:space="preserve"> </w:t>
      </w:r>
      <w:r>
        <w:t>мероприятий</w:t>
      </w:r>
      <w:r>
        <w:rPr>
          <w:spacing w:val="-3"/>
        </w:rPr>
        <w:t xml:space="preserve"> </w:t>
      </w:r>
      <w:r>
        <w:t>по</w:t>
      </w:r>
      <w:r>
        <w:rPr>
          <w:spacing w:val="-5"/>
        </w:rPr>
        <w:t xml:space="preserve"> </w:t>
      </w:r>
      <w:r>
        <w:t>развитию</w:t>
      </w:r>
      <w:r>
        <w:rPr>
          <w:spacing w:val="-2"/>
        </w:rPr>
        <w:t xml:space="preserve"> </w:t>
      </w:r>
      <w:r>
        <w:t>жилищной</w:t>
      </w:r>
      <w:r>
        <w:rPr>
          <w:spacing w:val="-4"/>
        </w:rPr>
        <w:t xml:space="preserve"> </w:t>
      </w:r>
      <w:r>
        <w:t>инфраструктуры</w:t>
      </w:r>
      <w:r>
        <w:rPr>
          <w:spacing w:val="-2"/>
        </w:rPr>
        <w:t xml:space="preserve"> </w:t>
      </w:r>
      <w:r>
        <w:t>на</w:t>
      </w:r>
      <w:r>
        <w:rPr>
          <w:spacing w:val="-1"/>
        </w:rPr>
        <w:t xml:space="preserve"> </w:t>
      </w:r>
      <w:r>
        <w:t>территории Лебединского</w:t>
      </w:r>
      <w:r>
        <w:rPr>
          <w:spacing w:val="1"/>
        </w:rPr>
        <w:t xml:space="preserve"> </w:t>
      </w:r>
      <w:r>
        <w:t>сельского</w:t>
      </w:r>
      <w:r>
        <w:rPr>
          <w:spacing w:val="-1"/>
        </w:rPr>
        <w:t xml:space="preserve"> </w:t>
      </w:r>
      <w:r>
        <w:t>поселения</w:t>
      </w:r>
    </w:p>
    <w:p>
      <w:pPr>
        <w:pStyle w:val="BodyText"/>
        <w:spacing w:before="5"/>
        <w:rPr>
          <w:sz w:val="5"/>
        </w:rPr>
      </w:pPr>
    </w:p>
    <w:tbl>
      <w:tblPr>
        <w:tblStyle w:val="TableNormal0"/>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0"/>
        <w:gridCol w:w="1553"/>
        <w:gridCol w:w="1560"/>
        <w:gridCol w:w="1558"/>
        <w:gridCol w:w="1560"/>
        <w:gridCol w:w="1560"/>
        <w:gridCol w:w="1558"/>
        <w:gridCol w:w="1702"/>
        <w:gridCol w:w="1703"/>
        <w:gridCol w:w="1966"/>
      </w:tblGrid>
      <w:tr>
        <w:tblPrEx>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Ex>
        <w:trPr>
          <w:trHeight w:val="335"/>
          <w:jc w:val="left"/>
        </w:trPr>
        <w:tc>
          <w:tcPr>
            <w:tcW w:w="540" w:type="dxa"/>
            <w:vMerge w:val="restart"/>
          </w:tcPr>
          <w:p>
            <w:pPr>
              <w:pStyle w:val="TableParagraph"/>
              <w:spacing w:before="4"/>
              <w:rPr>
                <w:sz w:val="26"/>
              </w:rPr>
            </w:pPr>
          </w:p>
          <w:p>
            <w:pPr>
              <w:pStyle w:val="TableParagraph"/>
              <w:ind w:left="107" w:right="79" w:firstLine="48"/>
              <w:rPr>
                <w:sz w:val="24"/>
              </w:rPr>
            </w:pPr>
            <w:r>
              <w:rPr>
                <w:sz w:val="24"/>
              </w:rPr>
              <w:t>№</w:t>
            </w:r>
            <w:r>
              <w:rPr>
                <w:spacing w:val="-57"/>
                <w:sz w:val="24"/>
              </w:rPr>
              <w:t xml:space="preserve"> </w:t>
            </w:r>
            <w:r>
              <w:rPr>
                <w:sz w:val="24"/>
              </w:rPr>
              <w:t>п/п</w:t>
            </w:r>
          </w:p>
        </w:tc>
        <w:tc>
          <w:tcPr>
            <w:tcW w:w="1553" w:type="dxa"/>
            <w:vMerge w:val="restart"/>
          </w:tcPr>
          <w:p>
            <w:pPr>
              <w:pStyle w:val="TableParagraph"/>
              <w:spacing w:before="27"/>
              <w:ind w:left="141" w:right="130" w:hanging="4"/>
              <w:jc w:val="center"/>
              <w:rPr>
                <w:sz w:val="24"/>
              </w:rPr>
            </w:pPr>
            <w:r>
              <w:rPr>
                <w:sz w:val="24"/>
              </w:rPr>
              <w:t>Наименован</w:t>
            </w:r>
            <w:r>
              <w:rPr>
                <w:spacing w:val="-57"/>
                <w:sz w:val="24"/>
              </w:rPr>
              <w:t xml:space="preserve"> </w:t>
            </w:r>
            <w:r>
              <w:rPr>
                <w:sz w:val="24"/>
              </w:rPr>
              <w:t>ие</w:t>
            </w:r>
            <w:r>
              <w:rPr>
                <w:spacing w:val="1"/>
                <w:sz w:val="24"/>
              </w:rPr>
              <w:t xml:space="preserve"> </w:t>
            </w:r>
            <w:r>
              <w:rPr>
                <w:sz w:val="24"/>
              </w:rPr>
              <w:t>населенного</w:t>
            </w:r>
            <w:r>
              <w:rPr>
                <w:spacing w:val="-58"/>
                <w:sz w:val="24"/>
              </w:rPr>
              <w:t xml:space="preserve"> </w:t>
            </w:r>
            <w:r>
              <w:rPr>
                <w:sz w:val="24"/>
              </w:rPr>
              <w:t>пункта</w:t>
            </w:r>
          </w:p>
        </w:tc>
        <w:tc>
          <w:tcPr>
            <w:tcW w:w="1560" w:type="dxa"/>
            <w:vMerge w:val="restart"/>
          </w:tcPr>
          <w:p>
            <w:pPr>
              <w:pStyle w:val="TableParagraph"/>
              <w:spacing w:before="4"/>
              <w:rPr>
                <w:sz w:val="26"/>
              </w:rPr>
            </w:pPr>
          </w:p>
          <w:p>
            <w:pPr>
              <w:pStyle w:val="TableParagraph"/>
              <w:ind w:left="230" w:right="128" w:hanging="82"/>
              <w:rPr>
                <w:sz w:val="24"/>
              </w:rPr>
            </w:pPr>
            <w:r>
              <w:rPr>
                <w:spacing w:val="-1"/>
                <w:sz w:val="24"/>
              </w:rPr>
              <w:t>Наименован</w:t>
            </w:r>
            <w:r>
              <w:rPr>
                <w:spacing w:val="-57"/>
                <w:sz w:val="24"/>
              </w:rPr>
              <w:t xml:space="preserve"> </w:t>
            </w:r>
            <w:r>
              <w:rPr>
                <w:sz w:val="24"/>
              </w:rPr>
              <w:t>ие</w:t>
            </w:r>
            <w:r>
              <w:rPr>
                <w:spacing w:val="-2"/>
                <w:sz w:val="24"/>
              </w:rPr>
              <w:t xml:space="preserve"> </w:t>
            </w:r>
            <w:r>
              <w:rPr>
                <w:sz w:val="24"/>
              </w:rPr>
              <w:t>объекта</w:t>
            </w:r>
          </w:p>
        </w:tc>
        <w:tc>
          <w:tcPr>
            <w:tcW w:w="1558" w:type="dxa"/>
            <w:vMerge w:val="restart"/>
          </w:tcPr>
          <w:p>
            <w:pPr>
              <w:pStyle w:val="TableParagraph"/>
              <w:spacing w:before="4"/>
              <w:rPr>
                <w:sz w:val="26"/>
              </w:rPr>
            </w:pPr>
          </w:p>
          <w:p>
            <w:pPr>
              <w:pStyle w:val="TableParagraph"/>
              <w:ind w:left="112" w:right="86" w:firstLine="458"/>
              <w:rPr>
                <w:sz w:val="24"/>
              </w:rPr>
            </w:pPr>
            <w:r>
              <w:rPr>
                <w:sz w:val="24"/>
              </w:rPr>
              <w:t>Вид</w:t>
            </w:r>
            <w:r>
              <w:rPr>
                <w:spacing w:val="1"/>
                <w:sz w:val="24"/>
              </w:rPr>
              <w:t xml:space="preserve"> </w:t>
            </w:r>
            <w:r>
              <w:rPr>
                <w:sz w:val="24"/>
              </w:rPr>
              <w:t>мероприятия</w:t>
            </w:r>
          </w:p>
        </w:tc>
        <w:tc>
          <w:tcPr>
            <w:tcW w:w="1560" w:type="dxa"/>
            <w:vMerge w:val="restart"/>
          </w:tcPr>
          <w:p>
            <w:pPr>
              <w:pStyle w:val="TableParagraph"/>
              <w:spacing w:before="4"/>
              <w:rPr>
                <w:sz w:val="26"/>
              </w:rPr>
            </w:pPr>
          </w:p>
          <w:p>
            <w:pPr>
              <w:pStyle w:val="TableParagraph"/>
              <w:ind w:left="242" w:right="212" w:firstLine="91"/>
              <w:rPr>
                <w:sz w:val="24"/>
              </w:rPr>
            </w:pPr>
            <w:r>
              <w:rPr>
                <w:sz w:val="24"/>
              </w:rPr>
              <w:t>Единица</w:t>
            </w:r>
            <w:r>
              <w:rPr>
                <w:spacing w:val="1"/>
                <w:sz w:val="24"/>
              </w:rPr>
              <w:t xml:space="preserve"> </w:t>
            </w:r>
            <w:r>
              <w:rPr>
                <w:sz w:val="24"/>
              </w:rPr>
              <w:t>измерения</w:t>
            </w:r>
          </w:p>
        </w:tc>
        <w:tc>
          <w:tcPr>
            <w:tcW w:w="3118" w:type="dxa"/>
            <w:gridSpan w:val="2"/>
          </w:tcPr>
          <w:p>
            <w:pPr>
              <w:pStyle w:val="TableParagraph"/>
              <w:spacing w:line="268" w:lineRule="exact"/>
              <w:ind w:left="1015"/>
              <w:rPr>
                <w:sz w:val="24"/>
              </w:rPr>
            </w:pPr>
            <w:r>
              <w:rPr>
                <w:sz w:val="24"/>
              </w:rPr>
              <w:t>Мощность</w:t>
            </w:r>
          </w:p>
        </w:tc>
        <w:tc>
          <w:tcPr>
            <w:tcW w:w="3405" w:type="dxa"/>
            <w:gridSpan w:val="2"/>
          </w:tcPr>
          <w:p>
            <w:pPr>
              <w:pStyle w:val="TableParagraph"/>
              <w:spacing w:line="268" w:lineRule="exact"/>
              <w:ind w:left="765"/>
              <w:rPr>
                <w:sz w:val="24"/>
              </w:rPr>
            </w:pPr>
            <w:r>
              <w:rPr>
                <w:sz w:val="24"/>
              </w:rPr>
              <w:t>Сроки</w:t>
            </w:r>
            <w:r>
              <w:rPr>
                <w:spacing w:val="-3"/>
                <w:sz w:val="24"/>
              </w:rPr>
              <w:t xml:space="preserve"> </w:t>
            </w:r>
            <w:r>
              <w:rPr>
                <w:sz w:val="24"/>
              </w:rPr>
              <w:t>реализации</w:t>
            </w:r>
          </w:p>
        </w:tc>
        <w:tc>
          <w:tcPr>
            <w:tcW w:w="1966" w:type="dxa"/>
            <w:vMerge w:val="restart"/>
          </w:tcPr>
          <w:p>
            <w:pPr>
              <w:pStyle w:val="TableParagraph"/>
              <w:spacing w:before="4"/>
              <w:rPr>
                <w:sz w:val="26"/>
              </w:rPr>
            </w:pPr>
          </w:p>
          <w:p>
            <w:pPr>
              <w:pStyle w:val="TableParagraph"/>
              <w:ind w:left="313" w:right="293" w:firstLine="165"/>
              <w:rPr>
                <w:sz w:val="24"/>
              </w:rPr>
            </w:pPr>
            <w:r>
              <w:rPr>
                <w:sz w:val="24"/>
              </w:rPr>
              <w:t>Источник</w:t>
            </w:r>
            <w:r>
              <w:rPr>
                <w:spacing w:val="1"/>
                <w:sz w:val="24"/>
              </w:rPr>
              <w:t xml:space="preserve"> </w:t>
            </w:r>
            <w:r>
              <w:rPr>
                <w:sz w:val="24"/>
              </w:rPr>
              <w:t>мероприятия</w:t>
            </w:r>
          </w:p>
        </w:tc>
      </w:tr>
      <w:tr>
        <w:tblPrEx>
          <w:tblW w:w="0" w:type="auto"/>
          <w:jc w:val="left"/>
          <w:tblInd w:w="117" w:type="dxa"/>
          <w:tblLayout w:type="fixed"/>
          <w:tblCellMar>
            <w:top w:w="0" w:type="dxa"/>
            <w:left w:w="0" w:type="dxa"/>
            <w:bottom w:w="0" w:type="dxa"/>
            <w:right w:w="0" w:type="dxa"/>
          </w:tblCellMar>
          <w:tblLook w:val="01E0"/>
        </w:tblPrEx>
        <w:trPr>
          <w:trHeight w:val="887"/>
          <w:jc w:val="left"/>
        </w:trPr>
        <w:tc>
          <w:tcPr>
            <w:tcW w:w="540" w:type="dxa"/>
            <w:vMerge/>
            <w:tcBorders>
              <w:top w:val="nil"/>
            </w:tcBorders>
          </w:tcPr>
          <w:p>
            <w:pPr>
              <w:rPr>
                <w:sz w:val="2"/>
                <w:szCs w:val="2"/>
              </w:rPr>
            </w:pPr>
          </w:p>
        </w:tc>
        <w:tc>
          <w:tcPr>
            <w:tcW w:w="1553" w:type="dxa"/>
            <w:vMerge/>
            <w:tcBorders>
              <w:top w:val="nil"/>
            </w:tcBorders>
          </w:tcPr>
          <w:p>
            <w:pPr>
              <w:rPr>
                <w:sz w:val="2"/>
                <w:szCs w:val="2"/>
              </w:rPr>
            </w:pPr>
          </w:p>
        </w:tc>
        <w:tc>
          <w:tcPr>
            <w:tcW w:w="1560" w:type="dxa"/>
            <w:vMerge/>
            <w:tcBorders>
              <w:top w:val="nil"/>
            </w:tcBorders>
          </w:tcPr>
          <w:p>
            <w:pPr>
              <w:rPr>
                <w:sz w:val="2"/>
                <w:szCs w:val="2"/>
              </w:rPr>
            </w:pPr>
          </w:p>
        </w:tc>
        <w:tc>
          <w:tcPr>
            <w:tcW w:w="1558" w:type="dxa"/>
            <w:vMerge/>
            <w:tcBorders>
              <w:top w:val="nil"/>
            </w:tcBorders>
          </w:tcPr>
          <w:p>
            <w:pPr>
              <w:rPr>
                <w:sz w:val="2"/>
                <w:szCs w:val="2"/>
              </w:rPr>
            </w:pPr>
          </w:p>
        </w:tc>
        <w:tc>
          <w:tcPr>
            <w:tcW w:w="1560" w:type="dxa"/>
            <w:vMerge/>
            <w:tcBorders>
              <w:top w:val="nil"/>
            </w:tcBorders>
          </w:tcPr>
          <w:p>
            <w:pPr>
              <w:rPr>
                <w:sz w:val="2"/>
                <w:szCs w:val="2"/>
              </w:rPr>
            </w:pPr>
          </w:p>
        </w:tc>
        <w:tc>
          <w:tcPr>
            <w:tcW w:w="1560" w:type="dxa"/>
          </w:tcPr>
          <w:p>
            <w:pPr>
              <w:pStyle w:val="TableParagraph"/>
              <w:spacing w:before="131"/>
              <w:ind w:left="578" w:right="161" w:hanging="396"/>
              <w:rPr>
                <w:sz w:val="24"/>
              </w:rPr>
            </w:pPr>
            <w:r>
              <w:rPr>
                <w:spacing w:val="-1"/>
                <w:sz w:val="24"/>
              </w:rPr>
              <w:t>Существую</w:t>
            </w:r>
            <w:r>
              <w:rPr>
                <w:spacing w:val="-57"/>
                <w:sz w:val="24"/>
              </w:rPr>
              <w:t xml:space="preserve"> </w:t>
            </w:r>
            <w:r>
              <w:rPr>
                <w:sz w:val="24"/>
              </w:rPr>
              <w:t>щая</w:t>
            </w:r>
          </w:p>
        </w:tc>
        <w:tc>
          <w:tcPr>
            <w:tcW w:w="1558" w:type="dxa"/>
          </w:tcPr>
          <w:p>
            <w:pPr>
              <w:pStyle w:val="TableParagraph"/>
              <w:spacing w:before="131"/>
              <w:ind w:left="550" w:right="132" w:hanging="394"/>
              <w:rPr>
                <w:sz w:val="24"/>
              </w:rPr>
            </w:pPr>
            <w:r>
              <w:rPr>
                <w:sz w:val="24"/>
              </w:rPr>
              <w:t>Дополнител</w:t>
            </w:r>
            <w:r>
              <w:rPr>
                <w:spacing w:val="-57"/>
                <w:sz w:val="24"/>
              </w:rPr>
              <w:t xml:space="preserve"> </w:t>
            </w:r>
            <w:r>
              <w:rPr>
                <w:sz w:val="24"/>
              </w:rPr>
              <w:t>ьная</w:t>
            </w:r>
          </w:p>
        </w:tc>
        <w:tc>
          <w:tcPr>
            <w:tcW w:w="1702" w:type="dxa"/>
          </w:tcPr>
          <w:p>
            <w:pPr>
              <w:pStyle w:val="TableParagraph"/>
              <w:ind w:left="256" w:right="247" w:firstLine="2"/>
              <w:jc w:val="center"/>
              <w:rPr>
                <w:sz w:val="24"/>
              </w:rPr>
            </w:pPr>
            <w:r>
              <w:rPr>
                <w:sz w:val="24"/>
              </w:rPr>
              <w:t>Первая</w:t>
            </w:r>
            <w:r>
              <w:rPr>
                <w:spacing w:val="1"/>
                <w:sz w:val="24"/>
              </w:rPr>
              <w:t xml:space="preserve"> </w:t>
            </w:r>
            <w:r>
              <w:rPr>
                <w:sz w:val="24"/>
              </w:rPr>
              <w:t>очередь</w:t>
            </w:r>
            <w:r>
              <w:rPr>
                <w:spacing w:val="-14"/>
                <w:sz w:val="24"/>
              </w:rPr>
              <w:t xml:space="preserve"> </w:t>
            </w:r>
            <w:r>
              <w:rPr>
                <w:sz w:val="24"/>
              </w:rPr>
              <w:t>(до</w:t>
            </w:r>
            <w:r>
              <w:rPr>
                <w:spacing w:val="-57"/>
                <w:sz w:val="24"/>
              </w:rPr>
              <w:t xml:space="preserve"> </w:t>
            </w:r>
            <w:r>
              <w:rPr>
                <w:sz w:val="24"/>
              </w:rPr>
              <w:t>2031</w:t>
            </w:r>
            <w:r>
              <w:rPr>
                <w:spacing w:val="-1"/>
                <w:sz w:val="24"/>
              </w:rPr>
              <w:t xml:space="preserve"> </w:t>
            </w:r>
            <w:r>
              <w:rPr>
                <w:sz w:val="24"/>
              </w:rPr>
              <w:t>г.)</w:t>
            </w:r>
          </w:p>
        </w:tc>
        <w:tc>
          <w:tcPr>
            <w:tcW w:w="1703" w:type="dxa"/>
          </w:tcPr>
          <w:p>
            <w:pPr>
              <w:pStyle w:val="TableParagraph"/>
              <w:ind w:left="136" w:right="123" w:firstLine="165"/>
              <w:rPr>
                <w:sz w:val="24"/>
              </w:rPr>
            </w:pPr>
            <w:r>
              <w:rPr>
                <w:sz w:val="24"/>
              </w:rPr>
              <w:t>Расчетный</w:t>
            </w:r>
            <w:r>
              <w:rPr>
                <w:spacing w:val="1"/>
                <w:sz w:val="24"/>
              </w:rPr>
              <w:t xml:space="preserve"> </w:t>
            </w:r>
            <w:r>
              <w:rPr>
                <w:sz w:val="24"/>
              </w:rPr>
              <w:t>период</w:t>
            </w:r>
            <w:r>
              <w:rPr>
                <w:spacing w:val="-12"/>
                <w:sz w:val="24"/>
              </w:rPr>
              <w:t xml:space="preserve"> </w:t>
            </w:r>
            <w:r>
              <w:rPr>
                <w:sz w:val="24"/>
              </w:rPr>
              <w:t>(2032-</w:t>
            </w:r>
          </w:p>
          <w:p>
            <w:pPr>
              <w:pStyle w:val="TableParagraph"/>
              <w:ind w:left="412"/>
              <w:rPr>
                <w:sz w:val="24"/>
              </w:rPr>
            </w:pPr>
            <w:r>
              <w:rPr>
                <w:sz w:val="24"/>
              </w:rPr>
              <w:t>2041</w:t>
            </w:r>
            <w:r>
              <w:rPr>
                <w:spacing w:val="-2"/>
                <w:sz w:val="24"/>
              </w:rPr>
              <w:t xml:space="preserve"> </w:t>
            </w:r>
            <w:r>
              <w:rPr>
                <w:sz w:val="24"/>
              </w:rPr>
              <w:t>гг.)</w:t>
            </w:r>
          </w:p>
        </w:tc>
        <w:tc>
          <w:tcPr>
            <w:tcW w:w="1966" w:type="dxa"/>
            <w:vMerge/>
            <w:tcBorders>
              <w:top w:val="nil"/>
            </w:tcBorders>
          </w:tcPr>
          <w:p>
            <w:pPr>
              <w:rPr>
                <w:sz w:val="2"/>
                <w:szCs w:val="2"/>
              </w:rPr>
            </w:pPr>
          </w:p>
        </w:tc>
      </w:tr>
      <w:tr>
        <w:tblPrEx>
          <w:tblW w:w="0" w:type="auto"/>
          <w:jc w:val="left"/>
          <w:tblInd w:w="117" w:type="dxa"/>
          <w:tblLayout w:type="fixed"/>
          <w:tblCellMar>
            <w:top w:w="0" w:type="dxa"/>
            <w:left w:w="0" w:type="dxa"/>
            <w:bottom w:w="0" w:type="dxa"/>
            <w:right w:w="0" w:type="dxa"/>
          </w:tblCellMar>
          <w:tblLook w:val="01E0"/>
        </w:tblPrEx>
        <w:trPr>
          <w:trHeight w:val="335"/>
          <w:jc w:val="left"/>
        </w:trPr>
        <w:tc>
          <w:tcPr>
            <w:tcW w:w="15260" w:type="dxa"/>
            <w:gridSpan w:val="10"/>
          </w:tcPr>
          <w:p>
            <w:pPr>
              <w:pStyle w:val="TableParagraph"/>
              <w:spacing w:line="268" w:lineRule="exact"/>
              <w:ind w:left="5289" w:right="5283"/>
              <w:jc w:val="center"/>
              <w:rPr>
                <w:sz w:val="24"/>
              </w:rPr>
            </w:pPr>
            <w:r>
              <w:rPr>
                <w:sz w:val="24"/>
              </w:rPr>
              <w:t>Мероприятия</w:t>
            </w:r>
            <w:r>
              <w:rPr>
                <w:spacing w:val="-3"/>
                <w:sz w:val="24"/>
              </w:rPr>
              <w:t xml:space="preserve"> </w:t>
            </w:r>
            <w:r>
              <w:rPr>
                <w:sz w:val="24"/>
              </w:rPr>
              <w:t>местного</w:t>
            </w:r>
            <w:r>
              <w:rPr>
                <w:spacing w:val="-5"/>
                <w:sz w:val="24"/>
              </w:rPr>
              <w:t xml:space="preserve"> </w:t>
            </w:r>
            <w:r>
              <w:rPr>
                <w:sz w:val="24"/>
              </w:rPr>
              <w:t>значения</w:t>
            </w:r>
            <w:r>
              <w:rPr>
                <w:spacing w:val="-2"/>
                <w:sz w:val="24"/>
              </w:rPr>
              <w:t xml:space="preserve"> </w:t>
            </w:r>
            <w:r>
              <w:rPr>
                <w:sz w:val="24"/>
              </w:rPr>
              <w:t>(поселения)</w:t>
            </w:r>
          </w:p>
        </w:tc>
      </w:tr>
      <w:tr>
        <w:tblPrEx>
          <w:tblW w:w="0" w:type="auto"/>
          <w:jc w:val="left"/>
          <w:tblInd w:w="117" w:type="dxa"/>
          <w:tblLayout w:type="fixed"/>
          <w:tblCellMar>
            <w:top w:w="0" w:type="dxa"/>
            <w:left w:w="0" w:type="dxa"/>
            <w:bottom w:w="0" w:type="dxa"/>
            <w:right w:w="0" w:type="dxa"/>
          </w:tblCellMar>
          <w:tblLook w:val="01E0"/>
        </w:tblPrEx>
        <w:trPr>
          <w:trHeight w:val="916"/>
          <w:jc w:val="left"/>
        </w:trPr>
        <w:tc>
          <w:tcPr>
            <w:tcW w:w="540" w:type="dxa"/>
            <w:vMerge w:val="restart"/>
          </w:tcPr>
          <w:p>
            <w:pPr>
              <w:pStyle w:val="TableParagraph"/>
              <w:rPr>
                <w:sz w:val="26"/>
              </w:rPr>
            </w:pPr>
          </w:p>
          <w:p>
            <w:pPr>
              <w:pStyle w:val="TableParagraph"/>
              <w:spacing w:before="5"/>
              <w:rPr>
                <w:sz w:val="33"/>
              </w:rPr>
            </w:pPr>
          </w:p>
          <w:p>
            <w:pPr>
              <w:pStyle w:val="TableParagraph"/>
              <w:ind w:left="7"/>
              <w:jc w:val="center"/>
              <w:rPr>
                <w:sz w:val="24"/>
              </w:rPr>
            </w:pPr>
            <w:r>
              <w:rPr>
                <w:sz w:val="24"/>
              </w:rPr>
              <w:t>1</w:t>
            </w:r>
          </w:p>
        </w:tc>
        <w:tc>
          <w:tcPr>
            <w:tcW w:w="1553" w:type="dxa"/>
            <w:vMerge w:val="restart"/>
          </w:tcPr>
          <w:p>
            <w:pPr>
              <w:pStyle w:val="TableParagraph"/>
              <w:rPr>
                <w:sz w:val="26"/>
              </w:rPr>
            </w:pPr>
          </w:p>
          <w:p>
            <w:pPr>
              <w:pStyle w:val="TableParagraph"/>
              <w:spacing w:before="5"/>
              <w:rPr>
                <w:sz w:val="33"/>
              </w:rPr>
            </w:pPr>
          </w:p>
          <w:p>
            <w:pPr>
              <w:pStyle w:val="TableParagraph"/>
              <w:ind w:left="163"/>
              <w:rPr>
                <w:sz w:val="24"/>
              </w:rPr>
            </w:pPr>
            <w:r>
              <w:rPr>
                <w:sz w:val="24"/>
              </w:rPr>
              <w:t>с.</w:t>
            </w:r>
            <w:r>
              <w:rPr>
                <w:spacing w:val="-3"/>
                <w:sz w:val="24"/>
              </w:rPr>
              <w:t xml:space="preserve"> </w:t>
            </w:r>
            <w:r>
              <w:rPr>
                <w:sz w:val="24"/>
              </w:rPr>
              <w:t>Лебедино</w:t>
            </w:r>
          </w:p>
        </w:tc>
        <w:tc>
          <w:tcPr>
            <w:tcW w:w="1560" w:type="dxa"/>
            <w:vMerge w:val="restart"/>
          </w:tcPr>
          <w:p>
            <w:pPr>
              <w:pStyle w:val="TableParagraph"/>
              <w:ind w:left="115" w:right="108" w:firstLine="3"/>
              <w:jc w:val="center"/>
              <w:rPr>
                <w:sz w:val="24"/>
              </w:rPr>
            </w:pPr>
            <w:r>
              <w:rPr>
                <w:sz w:val="24"/>
              </w:rPr>
              <w:t>жилищный</w:t>
            </w:r>
            <w:r>
              <w:rPr>
                <w:spacing w:val="1"/>
                <w:sz w:val="24"/>
              </w:rPr>
              <w:t xml:space="preserve"> </w:t>
            </w:r>
            <w:r>
              <w:rPr>
                <w:sz w:val="24"/>
              </w:rPr>
              <w:t>фонд в</w:t>
            </w:r>
            <w:r>
              <w:rPr>
                <w:spacing w:val="1"/>
                <w:sz w:val="24"/>
              </w:rPr>
              <w:t xml:space="preserve"> </w:t>
            </w:r>
            <w:r>
              <w:rPr>
                <w:spacing w:val="-1"/>
                <w:sz w:val="24"/>
              </w:rPr>
              <w:t>существующ</w:t>
            </w:r>
            <w:r>
              <w:rPr>
                <w:spacing w:val="-57"/>
                <w:sz w:val="24"/>
              </w:rPr>
              <w:t xml:space="preserve"> </w:t>
            </w:r>
            <w:r>
              <w:rPr>
                <w:sz w:val="24"/>
              </w:rPr>
              <w:t>их границах</w:t>
            </w:r>
            <w:r>
              <w:rPr>
                <w:spacing w:val="1"/>
                <w:sz w:val="24"/>
              </w:rPr>
              <w:t xml:space="preserve"> </w:t>
            </w:r>
            <w:r>
              <w:rPr>
                <w:sz w:val="24"/>
              </w:rPr>
              <w:t>населенного</w:t>
            </w:r>
            <w:r>
              <w:rPr>
                <w:spacing w:val="-57"/>
                <w:sz w:val="24"/>
              </w:rPr>
              <w:t xml:space="preserve"> </w:t>
            </w:r>
            <w:r>
              <w:rPr>
                <w:sz w:val="24"/>
              </w:rPr>
              <w:t>пункта</w:t>
            </w:r>
          </w:p>
        </w:tc>
        <w:tc>
          <w:tcPr>
            <w:tcW w:w="1558" w:type="dxa"/>
            <w:vMerge w:val="restart"/>
          </w:tcPr>
          <w:p>
            <w:pPr>
              <w:pStyle w:val="TableParagraph"/>
              <w:spacing w:before="5"/>
              <w:rPr>
                <w:sz w:val="35"/>
              </w:rPr>
            </w:pPr>
          </w:p>
          <w:p>
            <w:pPr>
              <w:pStyle w:val="TableParagraph"/>
              <w:ind w:left="160" w:right="152"/>
              <w:jc w:val="center"/>
              <w:rPr>
                <w:sz w:val="24"/>
              </w:rPr>
            </w:pPr>
            <w:r>
              <w:rPr>
                <w:sz w:val="24"/>
              </w:rPr>
              <w:t>новое</w:t>
            </w:r>
            <w:r>
              <w:rPr>
                <w:spacing w:val="1"/>
                <w:sz w:val="24"/>
              </w:rPr>
              <w:t xml:space="preserve"> </w:t>
            </w:r>
            <w:r>
              <w:rPr>
                <w:sz w:val="24"/>
              </w:rPr>
              <w:t>строительст</w:t>
            </w:r>
            <w:r>
              <w:rPr>
                <w:spacing w:val="-57"/>
                <w:sz w:val="24"/>
              </w:rPr>
              <w:t xml:space="preserve"> </w:t>
            </w:r>
            <w:r>
              <w:rPr>
                <w:sz w:val="24"/>
              </w:rPr>
              <w:t>во</w:t>
            </w:r>
          </w:p>
        </w:tc>
        <w:tc>
          <w:tcPr>
            <w:tcW w:w="1560" w:type="dxa"/>
          </w:tcPr>
          <w:p>
            <w:pPr>
              <w:pStyle w:val="TableParagraph"/>
              <w:spacing w:before="6"/>
              <w:rPr>
                <w:sz w:val="24"/>
              </w:rPr>
            </w:pPr>
          </w:p>
          <w:p>
            <w:pPr>
              <w:pStyle w:val="TableParagraph"/>
              <w:ind w:left="320" w:right="312"/>
              <w:jc w:val="center"/>
              <w:rPr>
                <w:sz w:val="24"/>
              </w:rPr>
            </w:pPr>
            <w:r>
              <w:rPr>
                <w:sz w:val="24"/>
              </w:rPr>
              <w:t>га</w:t>
            </w:r>
          </w:p>
        </w:tc>
        <w:tc>
          <w:tcPr>
            <w:tcW w:w="1560" w:type="dxa"/>
          </w:tcPr>
          <w:p>
            <w:pPr>
              <w:pStyle w:val="TableParagraph"/>
              <w:spacing w:before="6"/>
              <w:rPr>
                <w:sz w:val="24"/>
              </w:rPr>
            </w:pPr>
          </w:p>
          <w:p>
            <w:pPr>
              <w:pStyle w:val="TableParagraph"/>
              <w:ind w:left="8"/>
              <w:jc w:val="center"/>
              <w:rPr>
                <w:sz w:val="24"/>
              </w:rPr>
            </w:pPr>
            <w:r>
              <w:rPr>
                <w:w w:val="99"/>
                <w:sz w:val="24"/>
              </w:rPr>
              <w:t>-</w:t>
            </w:r>
          </w:p>
        </w:tc>
        <w:tc>
          <w:tcPr>
            <w:tcW w:w="1558" w:type="dxa"/>
          </w:tcPr>
          <w:p>
            <w:pPr>
              <w:pStyle w:val="TableParagraph"/>
              <w:spacing w:before="6"/>
              <w:rPr>
                <w:sz w:val="24"/>
              </w:rPr>
            </w:pPr>
          </w:p>
          <w:p>
            <w:pPr>
              <w:pStyle w:val="TableParagraph"/>
              <w:ind w:left="507"/>
              <w:rPr>
                <w:sz w:val="24"/>
              </w:rPr>
            </w:pPr>
            <w:r>
              <w:rPr>
                <w:sz w:val="24"/>
              </w:rPr>
              <w:t>49,92</w:t>
            </w:r>
          </w:p>
        </w:tc>
        <w:tc>
          <w:tcPr>
            <w:tcW w:w="1702" w:type="dxa"/>
            <w:vMerge w:val="restart"/>
          </w:tcPr>
          <w:p>
            <w:pPr>
              <w:pStyle w:val="TableParagraph"/>
              <w:rPr>
                <w:sz w:val="26"/>
              </w:rPr>
            </w:pPr>
          </w:p>
          <w:p>
            <w:pPr>
              <w:pStyle w:val="TableParagraph"/>
              <w:spacing w:before="5"/>
              <w:rPr>
                <w:sz w:val="33"/>
              </w:rPr>
            </w:pPr>
          </w:p>
          <w:p>
            <w:pPr>
              <w:pStyle w:val="TableParagraph"/>
              <w:ind w:left="8"/>
              <w:jc w:val="center"/>
              <w:rPr>
                <w:sz w:val="24"/>
              </w:rPr>
            </w:pPr>
            <w:r>
              <w:rPr>
                <w:sz w:val="24"/>
              </w:rPr>
              <w:t>+</w:t>
            </w:r>
          </w:p>
        </w:tc>
        <w:tc>
          <w:tcPr>
            <w:tcW w:w="1703" w:type="dxa"/>
            <w:vMerge w:val="restart"/>
          </w:tcPr>
          <w:p>
            <w:pPr>
              <w:pStyle w:val="TableParagraph"/>
              <w:rPr>
                <w:sz w:val="26"/>
              </w:rPr>
            </w:pPr>
          </w:p>
          <w:p>
            <w:pPr>
              <w:pStyle w:val="TableParagraph"/>
              <w:spacing w:before="5"/>
              <w:rPr>
                <w:sz w:val="33"/>
              </w:rPr>
            </w:pPr>
          </w:p>
          <w:p>
            <w:pPr>
              <w:pStyle w:val="TableParagraph"/>
              <w:ind w:left="7"/>
              <w:jc w:val="center"/>
              <w:rPr>
                <w:sz w:val="24"/>
              </w:rPr>
            </w:pPr>
            <w:r>
              <w:rPr>
                <w:sz w:val="24"/>
              </w:rPr>
              <w:t>+</w:t>
            </w:r>
          </w:p>
        </w:tc>
        <w:tc>
          <w:tcPr>
            <w:tcW w:w="1966" w:type="dxa"/>
            <w:vMerge w:val="restart"/>
          </w:tcPr>
          <w:p>
            <w:pPr>
              <w:pStyle w:val="TableParagraph"/>
              <w:spacing w:before="3"/>
              <w:rPr>
                <w:sz w:val="23"/>
              </w:rPr>
            </w:pPr>
          </w:p>
          <w:p>
            <w:pPr>
              <w:pStyle w:val="TableParagraph"/>
              <w:spacing w:before="1"/>
              <w:ind w:left="735" w:right="281" w:hanging="435"/>
              <w:rPr>
                <w:sz w:val="24"/>
              </w:rPr>
            </w:pPr>
            <w:r>
              <w:rPr>
                <w:sz w:val="24"/>
              </w:rPr>
              <w:t>Генеральный</w:t>
            </w:r>
            <w:r>
              <w:rPr>
                <w:spacing w:val="-57"/>
                <w:sz w:val="24"/>
              </w:rPr>
              <w:t xml:space="preserve"> </w:t>
            </w:r>
            <w:r>
              <w:rPr>
                <w:sz w:val="24"/>
              </w:rPr>
              <w:t>план</w:t>
            </w:r>
          </w:p>
          <w:p>
            <w:pPr>
              <w:pStyle w:val="TableParagraph"/>
              <w:ind w:left="812" w:right="240" w:hanging="555"/>
              <w:rPr>
                <w:sz w:val="24"/>
              </w:rPr>
            </w:pPr>
            <w:r>
              <w:rPr>
                <w:sz w:val="24"/>
              </w:rPr>
              <w:t>Лебединского</w:t>
            </w:r>
            <w:r>
              <w:rPr>
                <w:spacing w:val="-57"/>
                <w:sz w:val="24"/>
              </w:rPr>
              <w:t xml:space="preserve"> </w:t>
            </w:r>
            <w:r>
              <w:rPr>
                <w:sz w:val="24"/>
              </w:rPr>
              <w:t>СП</w:t>
            </w:r>
          </w:p>
        </w:tc>
      </w:tr>
      <w:tr>
        <w:tblPrEx>
          <w:tblW w:w="0" w:type="auto"/>
          <w:jc w:val="left"/>
          <w:tblInd w:w="117" w:type="dxa"/>
          <w:tblLayout w:type="fixed"/>
          <w:tblCellMar>
            <w:top w:w="0" w:type="dxa"/>
            <w:left w:w="0" w:type="dxa"/>
            <w:bottom w:w="0" w:type="dxa"/>
            <w:right w:w="0" w:type="dxa"/>
          </w:tblCellMar>
          <w:tblLook w:val="01E0"/>
        </w:tblPrEx>
        <w:trPr>
          <w:trHeight w:val="791"/>
          <w:jc w:val="left"/>
        </w:trPr>
        <w:tc>
          <w:tcPr>
            <w:tcW w:w="540" w:type="dxa"/>
            <w:vMerge/>
            <w:tcBorders>
              <w:top w:val="nil"/>
            </w:tcBorders>
          </w:tcPr>
          <w:p>
            <w:pPr>
              <w:rPr>
                <w:sz w:val="2"/>
                <w:szCs w:val="2"/>
              </w:rPr>
            </w:pPr>
          </w:p>
        </w:tc>
        <w:tc>
          <w:tcPr>
            <w:tcW w:w="1553" w:type="dxa"/>
            <w:vMerge/>
            <w:tcBorders>
              <w:top w:val="nil"/>
            </w:tcBorders>
          </w:tcPr>
          <w:p>
            <w:pPr>
              <w:rPr>
                <w:sz w:val="2"/>
                <w:szCs w:val="2"/>
              </w:rPr>
            </w:pPr>
          </w:p>
        </w:tc>
        <w:tc>
          <w:tcPr>
            <w:tcW w:w="1560" w:type="dxa"/>
            <w:vMerge/>
            <w:tcBorders>
              <w:top w:val="nil"/>
            </w:tcBorders>
          </w:tcPr>
          <w:p>
            <w:pPr>
              <w:rPr>
                <w:sz w:val="2"/>
                <w:szCs w:val="2"/>
              </w:rPr>
            </w:pPr>
          </w:p>
        </w:tc>
        <w:tc>
          <w:tcPr>
            <w:tcW w:w="1558" w:type="dxa"/>
            <w:vMerge/>
            <w:tcBorders>
              <w:top w:val="nil"/>
            </w:tcBorders>
          </w:tcPr>
          <w:p>
            <w:pPr>
              <w:rPr>
                <w:sz w:val="2"/>
                <w:szCs w:val="2"/>
              </w:rPr>
            </w:pPr>
          </w:p>
        </w:tc>
        <w:tc>
          <w:tcPr>
            <w:tcW w:w="1560" w:type="dxa"/>
          </w:tcPr>
          <w:p>
            <w:pPr>
              <w:pStyle w:val="TableParagraph"/>
              <w:spacing w:before="219"/>
              <w:ind w:left="323" w:right="312"/>
              <w:jc w:val="center"/>
              <w:rPr>
                <w:sz w:val="24"/>
              </w:rPr>
            </w:pPr>
            <w:r>
              <w:rPr>
                <w:sz w:val="24"/>
              </w:rPr>
              <w:t>тыс.кв.м</w:t>
            </w:r>
          </w:p>
        </w:tc>
        <w:tc>
          <w:tcPr>
            <w:tcW w:w="1560" w:type="dxa"/>
          </w:tcPr>
          <w:p>
            <w:pPr>
              <w:pStyle w:val="TableParagraph"/>
              <w:spacing w:before="219"/>
              <w:ind w:left="8"/>
              <w:jc w:val="center"/>
              <w:rPr>
                <w:sz w:val="24"/>
              </w:rPr>
            </w:pPr>
            <w:r>
              <w:rPr>
                <w:w w:val="99"/>
                <w:sz w:val="24"/>
              </w:rPr>
              <w:t>-</w:t>
            </w:r>
          </w:p>
        </w:tc>
        <w:tc>
          <w:tcPr>
            <w:tcW w:w="1558" w:type="dxa"/>
          </w:tcPr>
          <w:p>
            <w:pPr>
              <w:pStyle w:val="TableParagraph"/>
              <w:spacing w:before="219"/>
              <w:ind w:left="507"/>
              <w:rPr>
                <w:sz w:val="24"/>
              </w:rPr>
            </w:pPr>
            <w:r>
              <w:rPr>
                <w:sz w:val="24"/>
              </w:rPr>
              <w:t>374,4</w:t>
            </w:r>
          </w:p>
        </w:tc>
        <w:tc>
          <w:tcPr>
            <w:tcW w:w="1702" w:type="dxa"/>
            <w:vMerge/>
            <w:tcBorders>
              <w:top w:val="nil"/>
            </w:tcBorders>
          </w:tcPr>
          <w:p>
            <w:pPr>
              <w:rPr>
                <w:sz w:val="2"/>
                <w:szCs w:val="2"/>
              </w:rPr>
            </w:pPr>
          </w:p>
        </w:tc>
        <w:tc>
          <w:tcPr>
            <w:tcW w:w="1703" w:type="dxa"/>
            <w:vMerge/>
            <w:tcBorders>
              <w:top w:val="nil"/>
            </w:tcBorders>
          </w:tcPr>
          <w:p>
            <w:pPr>
              <w:rPr>
                <w:sz w:val="2"/>
                <w:szCs w:val="2"/>
              </w:rPr>
            </w:pPr>
          </w:p>
        </w:tc>
        <w:tc>
          <w:tcPr>
            <w:tcW w:w="1966" w:type="dxa"/>
            <w:vMerge/>
            <w:tcBorders>
              <w:top w:val="nil"/>
            </w:tcBorders>
          </w:tcPr>
          <w:p>
            <w:pPr>
              <w:rPr>
                <w:sz w:val="2"/>
                <w:szCs w:val="2"/>
              </w:rPr>
            </w:pPr>
          </w:p>
        </w:tc>
      </w:tr>
    </w:tbl>
    <w:p>
      <w:pPr>
        <w:spacing w:after="0"/>
        <w:rPr>
          <w:sz w:val="2"/>
          <w:szCs w:val="2"/>
        </w:rPr>
        <w:sectPr>
          <w:footerReference w:type="default" r:id="rId7"/>
          <w:pgSz w:w="16840" w:h="11910" w:orient="landscape"/>
          <w:pgMar w:top="1060" w:right="660" w:bottom="1380" w:left="680" w:header="0" w:footer="1198"/>
          <w:cols w:space="720"/>
        </w:sectPr>
      </w:pPr>
    </w:p>
    <w:p>
      <w:pPr>
        <w:pStyle w:val="Heading10"/>
        <w:numPr>
          <w:ilvl w:val="1"/>
          <w:numId w:val="5"/>
        </w:numPr>
        <w:tabs>
          <w:tab w:val="left" w:pos="1223"/>
        </w:tabs>
        <w:spacing w:before="62" w:after="0" w:line="240" w:lineRule="auto"/>
        <w:ind w:left="1222" w:right="0" w:hanging="493"/>
        <w:jc w:val="both"/>
      </w:pPr>
      <w:bookmarkStart w:id="15" w:name="_bookmark8"/>
      <w:bookmarkEnd w:id="15"/>
      <w:bookmarkStart w:id="16" w:name="_bookmark8_0"/>
      <w:bookmarkEnd w:id="16"/>
      <w:r>
        <w:t>М</w:t>
      </w:r>
      <w:r>
        <w:t>ероприятия</w:t>
      </w:r>
      <w:r>
        <w:rPr>
          <w:spacing w:val="-5"/>
        </w:rPr>
        <w:t xml:space="preserve"> </w:t>
      </w:r>
      <w:r>
        <w:t>по</w:t>
      </w:r>
      <w:r>
        <w:rPr>
          <w:spacing w:val="-2"/>
        </w:rPr>
        <w:t xml:space="preserve"> </w:t>
      </w:r>
      <w:r>
        <w:t>развитию</w:t>
      </w:r>
      <w:r>
        <w:rPr>
          <w:spacing w:val="-5"/>
        </w:rPr>
        <w:t xml:space="preserve"> </w:t>
      </w:r>
      <w:r>
        <w:t>сферы</w:t>
      </w:r>
      <w:r>
        <w:rPr>
          <w:spacing w:val="-4"/>
        </w:rPr>
        <w:t xml:space="preserve"> </w:t>
      </w:r>
      <w:r>
        <w:t>обслуживания</w:t>
      </w:r>
      <w:r>
        <w:rPr>
          <w:spacing w:val="-6"/>
        </w:rPr>
        <w:t xml:space="preserve"> </w:t>
      </w:r>
      <w:r>
        <w:t>населения</w:t>
      </w:r>
    </w:p>
    <w:p>
      <w:pPr>
        <w:pStyle w:val="BodyText"/>
        <w:spacing w:before="115"/>
        <w:ind w:left="102" w:right="106" w:firstLine="719"/>
        <w:jc w:val="both"/>
      </w:pPr>
      <w:r>
        <w:t>Одной из основных целей генерального плана Лебединского сельского</w:t>
      </w:r>
      <w:r>
        <w:rPr>
          <w:spacing w:val="1"/>
        </w:rPr>
        <w:t xml:space="preserve"> </w:t>
      </w:r>
      <w:r>
        <w:t>поселения</w:t>
      </w:r>
      <w:r>
        <w:rPr>
          <w:spacing w:val="1"/>
        </w:rPr>
        <w:t xml:space="preserve"> </w:t>
      </w:r>
      <w:r>
        <w:t>является</w:t>
      </w:r>
      <w:r>
        <w:rPr>
          <w:spacing w:val="1"/>
        </w:rPr>
        <w:t xml:space="preserve"> </w:t>
      </w:r>
      <w:r>
        <w:t>удовлетворение</w:t>
      </w:r>
      <w:r>
        <w:rPr>
          <w:spacing w:val="1"/>
        </w:rPr>
        <w:t xml:space="preserve"> </w:t>
      </w:r>
      <w:r>
        <w:t>потребностей</w:t>
      </w:r>
      <w:r>
        <w:rPr>
          <w:spacing w:val="1"/>
        </w:rPr>
        <w:t xml:space="preserve"> </w:t>
      </w:r>
      <w:r>
        <w:t>населения</w:t>
      </w:r>
      <w:r>
        <w:rPr>
          <w:spacing w:val="1"/>
        </w:rPr>
        <w:t xml:space="preserve"> </w:t>
      </w:r>
      <w:r>
        <w:t>поселения</w:t>
      </w:r>
      <w:r>
        <w:rPr>
          <w:spacing w:val="1"/>
        </w:rPr>
        <w:t xml:space="preserve"> </w:t>
      </w:r>
      <w:r>
        <w:t>в</w:t>
      </w:r>
      <w:r>
        <w:rPr>
          <w:spacing w:val="1"/>
        </w:rPr>
        <w:t xml:space="preserve"> </w:t>
      </w:r>
      <w:r>
        <w:t>учреждениях</w:t>
      </w:r>
      <w:r>
        <w:rPr>
          <w:spacing w:val="1"/>
        </w:rPr>
        <w:t xml:space="preserve"> </w:t>
      </w:r>
      <w:r>
        <w:t>обслуживания</w:t>
      </w:r>
      <w:r>
        <w:rPr>
          <w:spacing w:val="1"/>
        </w:rPr>
        <w:t xml:space="preserve"> </w:t>
      </w:r>
      <w:r>
        <w:t>с</w:t>
      </w:r>
      <w:r>
        <w:rPr>
          <w:spacing w:val="1"/>
        </w:rPr>
        <w:t xml:space="preserve"> </w:t>
      </w:r>
      <w:r>
        <w:t>учетом</w:t>
      </w:r>
      <w:r>
        <w:rPr>
          <w:spacing w:val="1"/>
        </w:rPr>
        <w:t xml:space="preserve"> </w:t>
      </w:r>
      <w:r>
        <w:t>прогнозируемых</w:t>
      </w:r>
      <w:r>
        <w:rPr>
          <w:spacing w:val="1"/>
        </w:rPr>
        <w:t xml:space="preserve"> </w:t>
      </w:r>
      <w:r>
        <w:t>характеристик</w:t>
      </w:r>
      <w:r>
        <w:rPr>
          <w:spacing w:val="1"/>
        </w:rPr>
        <w:t xml:space="preserve"> </w:t>
      </w:r>
      <w:r>
        <w:t>и</w:t>
      </w:r>
      <w:r>
        <w:rPr>
          <w:spacing w:val="1"/>
        </w:rPr>
        <w:t xml:space="preserve"> </w:t>
      </w:r>
      <w:r>
        <w:t>социальных</w:t>
      </w:r>
      <w:r>
        <w:rPr>
          <w:spacing w:val="1"/>
        </w:rPr>
        <w:t xml:space="preserve"> </w:t>
      </w:r>
      <w:r>
        <w:t>норм,</w:t>
      </w:r>
      <w:r>
        <w:rPr>
          <w:spacing w:val="1"/>
        </w:rPr>
        <w:t xml:space="preserve"> </w:t>
      </w:r>
      <w:r>
        <w:t>а</w:t>
      </w:r>
      <w:r>
        <w:rPr>
          <w:spacing w:val="1"/>
        </w:rPr>
        <w:t xml:space="preserve"> </w:t>
      </w:r>
      <w:r>
        <w:t>также</w:t>
      </w:r>
      <w:r>
        <w:rPr>
          <w:spacing w:val="1"/>
        </w:rPr>
        <w:t xml:space="preserve"> </w:t>
      </w:r>
      <w:r>
        <w:t>обеспечение</w:t>
      </w:r>
      <w:r>
        <w:rPr>
          <w:spacing w:val="1"/>
        </w:rPr>
        <w:t xml:space="preserve"> </w:t>
      </w:r>
      <w:r>
        <w:t>равных</w:t>
      </w:r>
      <w:r>
        <w:rPr>
          <w:spacing w:val="1"/>
        </w:rPr>
        <w:t xml:space="preserve"> </w:t>
      </w:r>
      <w:r>
        <w:t>условий</w:t>
      </w:r>
      <w:r>
        <w:rPr>
          <w:spacing w:val="71"/>
        </w:rPr>
        <w:t xml:space="preserve"> </w:t>
      </w:r>
      <w:r>
        <w:t>доступности</w:t>
      </w:r>
      <w:r>
        <w:rPr>
          <w:spacing w:val="1"/>
        </w:rPr>
        <w:t xml:space="preserve"> </w:t>
      </w:r>
      <w:r>
        <w:t>объектов</w:t>
      </w:r>
      <w:r>
        <w:rPr>
          <w:spacing w:val="-5"/>
        </w:rPr>
        <w:t xml:space="preserve"> </w:t>
      </w:r>
      <w:r>
        <w:t>обслуживания</w:t>
      </w:r>
      <w:r>
        <w:rPr>
          <w:spacing w:val="-3"/>
        </w:rPr>
        <w:t xml:space="preserve"> </w:t>
      </w:r>
      <w:r>
        <w:t>для всех</w:t>
      </w:r>
      <w:r>
        <w:rPr>
          <w:spacing w:val="1"/>
        </w:rPr>
        <w:t xml:space="preserve"> </w:t>
      </w:r>
      <w:r>
        <w:t>жителей.</w:t>
      </w:r>
    </w:p>
    <w:p>
      <w:pPr>
        <w:pStyle w:val="BodyText"/>
        <w:spacing w:before="1"/>
        <w:ind w:left="102" w:right="106" w:firstLine="719"/>
        <w:jc w:val="both"/>
      </w:pPr>
      <w:r>
        <w:t>Мероприятия по размещению объектов обслуживания в Лебединском</w:t>
      </w:r>
      <w:r>
        <w:rPr>
          <w:spacing w:val="1"/>
        </w:rPr>
        <w:t xml:space="preserve"> </w:t>
      </w:r>
      <w:r>
        <w:t>сельском</w:t>
      </w:r>
      <w:r>
        <w:rPr>
          <w:spacing w:val="1"/>
        </w:rPr>
        <w:t xml:space="preserve"> </w:t>
      </w:r>
      <w:r>
        <w:t>поселении</w:t>
      </w:r>
      <w:r>
        <w:rPr>
          <w:spacing w:val="1"/>
        </w:rPr>
        <w:t xml:space="preserve"> </w:t>
      </w:r>
      <w:r>
        <w:t>определены</w:t>
      </w:r>
      <w:r>
        <w:rPr>
          <w:spacing w:val="1"/>
        </w:rPr>
        <w:t xml:space="preserve"> </w:t>
      </w:r>
      <w:r>
        <w:t>с</w:t>
      </w:r>
      <w:r>
        <w:rPr>
          <w:spacing w:val="1"/>
        </w:rPr>
        <w:t xml:space="preserve"> </w:t>
      </w:r>
      <w:r>
        <w:t>учетом</w:t>
      </w:r>
      <w:r>
        <w:rPr>
          <w:spacing w:val="1"/>
        </w:rPr>
        <w:t xml:space="preserve"> </w:t>
      </w:r>
      <w:r>
        <w:t>мероприятий</w:t>
      </w:r>
      <w:r>
        <w:rPr>
          <w:spacing w:val="1"/>
        </w:rPr>
        <w:t xml:space="preserve"> </w:t>
      </w:r>
      <w:r>
        <w:t>схемы</w:t>
      </w:r>
      <w:r>
        <w:rPr>
          <w:spacing w:val="1"/>
        </w:rPr>
        <w:t xml:space="preserve"> </w:t>
      </w:r>
      <w:r>
        <w:t>территориального</w:t>
      </w:r>
      <w:r>
        <w:rPr>
          <w:spacing w:val="1"/>
        </w:rPr>
        <w:t xml:space="preserve"> </w:t>
      </w:r>
      <w:r>
        <w:t>планирования</w:t>
      </w:r>
      <w:r>
        <w:rPr>
          <w:spacing w:val="1"/>
        </w:rPr>
        <w:t xml:space="preserve"> </w:t>
      </w:r>
      <w:r>
        <w:t>Алексеевского</w:t>
      </w:r>
      <w:r>
        <w:rPr>
          <w:spacing w:val="1"/>
        </w:rPr>
        <w:t xml:space="preserve"> </w:t>
      </w:r>
      <w:r>
        <w:t>муниципального</w:t>
      </w:r>
      <w:r>
        <w:rPr>
          <w:spacing w:val="1"/>
        </w:rPr>
        <w:t xml:space="preserve"> </w:t>
      </w:r>
      <w:r>
        <w:t>района,</w:t>
      </w:r>
      <w:r>
        <w:rPr>
          <w:spacing w:val="1"/>
        </w:rPr>
        <w:t xml:space="preserve"> </w:t>
      </w:r>
      <w:r>
        <w:t>Стратегии</w:t>
      </w:r>
      <w:r>
        <w:rPr>
          <w:spacing w:val="1"/>
        </w:rPr>
        <w:t xml:space="preserve"> </w:t>
      </w:r>
      <w:r>
        <w:t>социально-экономического</w:t>
      </w:r>
      <w:r>
        <w:rPr>
          <w:spacing w:val="1"/>
        </w:rPr>
        <w:t xml:space="preserve"> </w:t>
      </w:r>
      <w:r>
        <w:t>развития</w:t>
      </w:r>
      <w:r>
        <w:rPr>
          <w:spacing w:val="1"/>
        </w:rPr>
        <w:t xml:space="preserve"> </w:t>
      </w:r>
      <w:r>
        <w:t>Лебединского</w:t>
      </w:r>
      <w:r>
        <w:rPr>
          <w:spacing w:val="1"/>
        </w:rPr>
        <w:t xml:space="preserve"> </w:t>
      </w:r>
      <w:r>
        <w:t>сельского</w:t>
      </w:r>
      <w:r>
        <w:rPr>
          <w:spacing w:val="1"/>
        </w:rPr>
        <w:t xml:space="preserve"> </w:t>
      </w:r>
      <w:r>
        <w:t>поселения</w:t>
      </w:r>
      <w:r>
        <w:rPr>
          <w:spacing w:val="70"/>
        </w:rPr>
        <w:t xml:space="preserve"> </w:t>
      </w:r>
      <w:r>
        <w:t>Алексеевского</w:t>
      </w:r>
      <w:r>
        <w:rPr>
          <w:spacing w:val="70"/>
        </w:rPr>
        <w:t xml:space="preserve"> </w:t>
      </w:r>
      <w:r>
        <w:t>муниципального</w:t>
      </w:r>
      <w:r>
        <w:rPr>
          <w:spacing w:val="70"/>
        </w:rPr>
        <w:t xml:space="preserve"> </w:t>
      </w:r>
      <w:r>
        <w:t>района</w:t>
      </w:r>
      <w:r>
        <w:rPr>
          <w:spacing w:val="70"/>
        </w:rPr>
        <w:t xml:space="preserve"> </w:t>
      </w:r>
      <w:r>
        <w:t>Республики</w:t>
      </w:r>
      <w:r>
        <w:rPr>
          <w:spacing w:val="70"/>
        </w:rPr>
        <w:t xml:space="preserve"> </w:t>
      </w:r>
      <w:r>
        <w:t>Татарстан</w:t>
      </w:r>
      <w:r>
        <w:rPr>
          <w:spacing w:val="1"/>
        </w:rPr>
        <w:t xml:space="preserve"> </w:t>
      </w:r>
      <w:r>
        <w:t>до</w:t>
      </w:r>
      <w:r>
        <w:rPr>
          <w:spacing w:val="-3"/>
        </w:rPr>
        <w:t xml:space="preserve"> </w:t>
      </w:r>
      <w:r>
        <w:t>2030</w:t>
      </w:r>
      <w:r>
        <w:rPr>
          <w:spacing w:val="1"/>
        </w:rPr>
        <w:t xml:space="preserve"> </w:t>
      </w:r>
      <w:r>
        <w:t>года.</w:t>
      </w:r>
    </w:p>
    <w:p>
      <w:pPr>
        <w:pStyle w:val="BodyText"/>
        <w:ind w:left="102" w:right="114" w:firstLine="719"/>
        <w:jc w:val="both"/>
      </w:pPr>
      <w:r>
        <w:t>Расчет</w:t>
      </w:r>
      <w:r>
        <w:rPr>
          <w:spacing w:val="1"/>
        </w:rPr>
        <w:t xml:space="preserve"> </w:t>
      </w:r>
      <w:r>
        <w:t>необходимых</w:t>
      </w:r>
      <w:r>
        <w:rPr>
          <w:spacing w:val="1"/>
        </w:rPr>
        <w:t xml:space="preserve"> </w:t>
      </w:r>
      <w:r>
        <w:t>мощностей</w:t>
      </w:r>
      <w:r>
        <w:rPr>
          <w:spacing w:val="1"/>
        </w:rPr>
        <w:t xml:space="preserve"> </w:t>
      </w:r>
      <w:r>
        <w:t>объектов</w:t>
      </w:r>
      <w:r>
        <w:rPr>
          <w:spacing w:val="1"/>
        </w:rPr>
        <w:t xml:space="preserve"> </w:t>
      </w:r>
      <w:r>
        <w:t>обслуживания</w:t>
      </w:r>
      <w:r>
        <w:rPr>
          <w:spacing w:val="1"/>
        </w:rPr>
        <w:t xml:space="preserve"> </w:t>
      </w:r>
      <w:r>
        <w:t>согласно</w:t>
      </w:r>
      <w:r>
        <w:rPr>
          <w:spacing w:val="1"/>
        </w:rPr>
        <w:t xml:space="preserve"> </w:t>
      </w:r>
      <w:r>
        <w:t>действующим</w:t>
      </w:r>
      <w:r>
        <w:rPr>
          <w:spacing w:val="-1"/>
        </w:rPr>
        <w:t xml:space="preserve"> </w:t>
      </w:r>
      <w:r>
        <w:t>нормативам представлен</w:t>
      </w:r>
      <w:r>
        <w:rPr>
          <w:spacing w:val="-3"/>
        </w:rPr>
        <w:t xml:space="preserve"> </w:t>
      </w:r>
      <w:r>
        <w:t>в</w:t>
      </w:r>
      <w:r>
        <w:rPr>
          <w:spacing w:val="-2"/>
        </w:rPr>
        <w:t xml:space="preserve"> </w:t>
      </w:r>
      <w:r>
        <w:t>таблице</w:t>
      </w:r>
      <w:r>
        <w:rPr>
          <w:spacing w:val="-1"/>
        </w:rPr>
        <w:t xml:space="preserve"> </w:t>
      </w:r>
      <w:r>
        <w:t>3.6.1.</w:t>
      </w:r>
    </w:p>
    <w:p>
      <w:pPr>
        <w:pStyle w:val="BodyText"/>
        <w:spacing w:before="120" w:line="322" w:lineRule="exact"/>
        <w:ind w:left="2214" w:right="1814"/>
        <w:jc w:val="center"/>
      </w:pPr>
      <w:r>
        <w:rPr>
          <w:u w:val="single"/>
        </w:rPr>
        <w:t>Образовательные</w:t>
      </w:r>
      <w:r>
        <w:rPr>
          <w:spacing w:val="-9"/>
          <w:u w:val="single"/>
        </w:rPr>
        <w:t xml:space="preserve"> </w:t>
      </w:r>
      <w:r>
        <w:rPr>
          <w:u w:val="single"/>
        </w:rPr>
        <w:t>организации</w:t>
      </w:r>
    </w:p>
    <w:p>
      <w:pPr>
        <w:spacing w:before="0" w:line="322" w:lineRule="exact"/>
        <w:ind w:left="2507" w:right="1814" w:firstLine="0"/>
        <w:jc w:val="center"/>
        <w:rPr>
          <w:i/>
          <w:sz w:val="28"/>
        </w:rPr>
      </w:pPr>
      <w:r>
        <w:rPr>
          <w:i/>
          <w:sz w:val="28"/>
        </w:rPr>
        <w:t>Дошкольные</w:t>
      </w:r>
      <w:r>
        <w:rPr>
          <w:i/>
          <w:spacing w:val="-5"/>
          <w:sz w:val="28"/>
        </w:rPr>
        <w:t xml:space="preserve"> </w:t>
      </w:r>
      <w:r>
        <w:rPr>
          <w:i/>
          <w:sz w:val="28"/>
        </w:rPr>
        <w:t>образовательные</w:t>
      </w:r>
      <w:r>
        <w:rPr>
          <w:i/>
          <w:spacing w:val="-7"/>
          <w:sz w:val="28"/>
        </w:rPr>
        <w:t xml:space="preserve"> </w:t>
      </w:r>
      <w:r>
        <w:rPr>
          <w:i/>
          <w:sz w:val="28"/>
        </w:rPr>
        <w:t>организации</w:t>
      </w:r>
    </w:p>
    <w:p>
      <w:pPr>
        <w:pStyle w:val="BodyText"/>
        <w:ind w:left="102" w:right="422" w:firstLine="719"/>
        <w:jc w:val="both"/>
      </w:pPr>
      <w:r>
        <w:t>Мощность</w:t>
      </w:r>
      <w:r>
        <w:rPr>
          <w:spacing w:val="1"/>
        </w:rPr>
        <w:t xml:space="preserve"> </w:t>
      </w:r>
      <w:r>
        <w:t>существующих</w:t>
      </w:r>
      <w:r>
        <w:rPr>
          <w:spacing w:val="1"/>
        </w:rPr>
        <w:t xml:space="preserve"> </w:t>
      </w:r>
      <w:r>
        <w:t>организаций</w:t>
      </w:r>
      <w:r>
        <w:rPr>
          <w:spacing w:val="1"/>
        </w:rPr>
        <w:t xml:space="preserve"> </w:t>
      </w:r>
      <w:r>
        <w:t>дошкольного</w:t>
      </w:r>
      <w:r>
        <w:rPr>
          <w:spacing w:val="1"/>
        </w:rPr>
        <w:t xml:space="preserve"> </w:t>
      </w:r>
      <w:r>
        <w:t>образования</w:t>
      </w:r>
      <w:r>
        <w:rPr>
          <w:spacing w:val="1"/>
        </w:rPr>
        <w:t xml:space="preserve"> </w:t>
      </w:r>
      <w:r>
        <w:t>удовлетворяет</w:t>
      </w:r>
      <w:r>
        <w:rPr>
          <w:spacing w:val="1"/>
        </w:rPr>
        <w:t xml:space="preserve"> </w:t>
      </w:r>
      <w:r>
        <w:t>прогнозную</w:t>
      </w:r>
      <w:r>
        <w:rPr>
          <w:spacing w:val="1"/>
        </w:rPr>
        <w:t xml:space="preserve"> </w:t>
      </w:r>
      <w:r>
        <w:t>потребность</w:t>
      </w:r>
      <w:r>
        <w:rPr>
          <w:spacing w:val="1"/>
        </w:rPr>
        <w:t xml:space="preserve"> </w:t>
      </w:r>
      <w:r>
        <w:t>населения,</w:t>
      </w:r>
      <w:r>
        <w:rPr>
          <w:spacing w:val="1"/>
        </w:rPr>
        <w:t xml:space="preserve"> </w:t>
      </w:r>
      <w:r>
        <w:t>в</w:t>
      </w:r>
      <w:r>
        <w:rPr>
          <w:spacing w:val="1"/>
        </w:rPr>
        <w:t xml:space="preserve"> </w:t>
      </w:r>
      <w:r>
        <w:t>связи</w:t>
      </w:r>
      <w:r>
        <w:rPr>
          <w:spacing w:val="1"/>
        </w:rPr>
        <w:t xml:space="preserve"> </w:t>
      </w:r>
      <w:r>
        <w:t>с</w:t>
      </w:r>
      <w:r>
        <w:rPr>
          <w:spacing w:val="1"/>
        </w:rPr>
        <w:t xml:space="preserve"> </w:t>
      </w:r>
      <w:r>
        <w:t>чем</w:t>
      </w:r>
      <w:r>
        <w:rPr>
          <w:spacing w:val="1"/>
        </w:rPr>
        <w:t xml:space="preserve"> </w:t>
      </w:r>
      <w:r>
        <w:t>строительство новых</w:t>
      </w:r>
      <w:r>
        <w:rPr>
          <w:spacing w:val="2"/>
        </w:rPr>
        <w:t xml:space="preserve"> </w:t>
      </w:r>
      <w:r>
        <w:t>объектов</w:t>
      </w:r>
      <w:r>
        <w:rPr>
          <w:spacing w:val="-2"/>
        </w:rPr>
        <w:t xml:space="preserve"> </w:t>
      </w:r>
      <w:r>
        <w:t>не</w:t>
      </w:r>
      <w:r>
        <w:rPr>
          <w:spacing w:val="-1"/>
        </w:rPr>
        <w:t xml:space="preserve"> </w:t>
      </w:r>
      <w:r>
        <w:t>требуется.</w:t>
      </w:r>
    </w:p>
    <w:p>
      <w:pPr>
        <w:spacing w:before="1" w:line="322" w:lineRule="exact"/>
        <w:ind w:left="2975" w:right="0" w:firstLine="0"/>
        <w:jc w:val="both"/>
        <w:rPr>
          <w:i/>
          <w:sz w:val="28"/>
        </w:rPr>
      </w:pPr>
      <w:r>
        <w:rPr>
          <w:i/>
          <w:sz w:val="28"/>
        </w:rPr>
        <w:t>Общеобразовательные</w:t>
      </w:r>
      <w:r>
        <w:rPr>
          <w:i/>
          <w:spacing w:val="-9"/>
          <w:sz w:val="28"/>
        </w:rPr>
        <w:t xml:space="preserve"> </w:t>
      </w:r>
      <w:r>
        <w:rPr>
          <w:i/>
          <w:sz w:val="28"/>
        </w:rPr>
        <w:t>организации</w:t>
      </w:r>
    </w:p>
    <w:p>
      <w:pPr>
        <w:pStyle w:val="BodyText"/>
        <w:ind w:left="102" w:right="421" w:firstLine="719"/>
        <w:jc w:val="both"/>
      </w:pPr>
      <w:r>
        <w:t>Мощность</w:t>
      </w:r>
      <w:r>
        <w:rPr>
          <w:spacing w:val="1"/>
        </w:rPr>
        <w:t xml:space="preserve"> </w:t>
      </w:r>
      <w:r>
        <w:t>существующих</w:t>
      </w:r>
      <w:r>
        <w:rPr>
          <w:spacing w:val="1"/>
        </w:rPr>
        <w:t xml:space="preserve"> </w:t>
      </w:r>
      <w:r>
        <w:t>организаций</w:t>
      </w:r>
      <w:r>
        <w:rPr>
          <w:spacing w:val="1"/>
        </w:rPr>
        <w:t xml:space="preserve"> </w:t>
      </w:r>
      <w:r>
        <w:t>общего</w:t>
      </w:r>
      <w:r>
        <w:rPr>
          <w:spacing w:val="1"/>
        </w:rPr>
        <w:t xml:space="preserve"> </w:t>
      </w:r>
      <w:r>
        <w:t>образования</w:t>
      </w:r>
      <w:r>
        <w:rPr>
          <w:spacing w:val="1"/>
        </w:rPr>
        <w:t xml:space="preserve"> </w:t>
      </w:r>
      <w:r>
        <w:t>удовлетворяет</w:t>
      </w:r>
      <w:r>
        <w:rPr>
          <w:spacing w:val="1"/>
        </w:rPr>
        <w:t xml:space="preserve"> </w:t>
      </w:r>
      <w:r>
        <w:t>прогнозную</w:t>
      </w:r>
      <w:r>
        <w:rPr>
          <w:spacing w:val="1"/>
        </w:rPr>
        <w:t xml:space="preserve"> </w:t>
      </w:r>
      <w:r>
        <w:t>потребность</w:t>
      </w:r>
      <w:r>
        <w:rPr>
          <w:spacing w:val="1"/>
        </w:rPr>
        <w:t xml:space="preserve"> </w:t>
      </w:r>
      <w:r>
        <w:t>населения,</w:t>
      </w:r>
      <w:r>
        <w:rPr>
          <w:spacing w:val="1"/>
        </w:rPr>
        <w:t xml:space="preserve"> </w:t>
      </w:r>
      <w:r>
        <w:t>в</w:t>
      </w:r>
      <w:r>
        <w:rPr>
          <w:spacing w:val="1"/>
        </w:rPr>
        <w:t xml:space="preserve"> </w:t>
      </w:r>
      <w:r>
        <w:t>связи</w:t>
      </w:r>
      <w:r>
        <w:rPr>
          <w:spacing w:val="1"/>
        </w:rPr>
        <w:t xml:space="preserve"> </w:t>
      </w:r>
      <w:r>
        <w:t>с</w:t>
      </w:r>
      <w:r>
        <w:rPr>
          <w:spacing w:val="1"/>
        </w:rPr>
        <w:t xml:space="preserve"> </w:t>
      </w:r>
      <w:r>
        <w:t>чем</w:t>
      </w:r>
      <w:r>
        <w:rPr>
          <w:spacing w:val="1"/>
        </w:rPr>
        <w:t xml:space="preserve"> </w:t>
      </w:r>
      <w:r>
        <w:t>строительство новых</w:t>
      </w:r>
      <w:r>
        <w:rPr>
          <w:spacing w:val="1"/>
        </w:rPr>
        <w:t xml:space="preserve"> </w:t>
      </w:r>
      <w:r>
        <w:t>объектов</w:t>
      </w:r>
      <w:r>
        <w:rPr>
          <w:spacing w:val="-2"/>
        </w:rPr>
        <w:t xml:space="preserve"> </w:t>
      </w:r>
      <w:r>
        <w:t>не</w:t>
      </w:r>
      <w:r>
        <w:rPr>
          <w:spacing w:val="-1"/>
        </w:rPr>
        <w:t xml:space="preserve"> </w:t>
      </w:r>
      <w:r>
        <w:t>требуется.</w:t>
      </w:r>
    </w:p>
    <w:p>
      <w:pPr>
        <w:spacing w:before="0" w:line="321" w:lineRule="exact"/>
        <w:ind w:left="2113" w:right="0" w:firstLine="0"/>
        <w:jc w:val="both"/>
        <w:rPr>
          <w:i/>
          <w:sz w:val="28"/>
        </w:rPr>
      </w:pPr>
      <w:r>
        <w:rPr>
          <w:i/>
          <w:sz w:val="28"/>
        </w:rPr>
        <w:t>Организации</w:t>
      </w:r>
      <w:r>
        <w:rPr>
          <w:i/>
          <w:spacing w:val="-4"/>
          <w:sz w:val="28"/>
        </w:rPr>
        <w:t xml:space="preserve"> </w:t>
      </w:r>
      <w:r>
        <w:rPr>
          <w:i/>
          <w:sz w:val="28"/>
        </w:rPr>
        <w:t>дополнительного</w:t>
      </w:r>
      <w:r>
        <w:rPr>
          <w:i/>
          <w:spacing w:val="-4"/>
          <w:sz w:val="28"/>
        </w:rPr>
        <w:t xml:space="preserve"> </w:t>
      </w:r>
      <w:r>
        <w:rPr>
          <w:i/>
          <w:sz w:val="28"/>
        </w:rPr>
        <w:t>образования</w:t>
      </w:r>
      <w:r>
        <w:rPr>
          <w:i/>
          <w:spacing w:val="-6"/>
          <w:sz w:val="28"/>
        </w:rPr>
        <w:t xml:space="preserve"> </w:t>
      </w:r>
      <w:r>
        <w:rPr>
          <w:i/>
          <w:sz w:val="28"/>
        </w:rPr>
        <w:t>детей</w:t>
      </w:r>
    </w:p>
    <w:p>
      <w:pPr>
        <w:pStyle w:val="BodyText"/>
        <w:spacing w:before="2"/>
        <w:ind w:left="102" w:right="113" w:firstLine="700"/>
        <w:jc w:val="both"/>
      </w:pPr>
      <w:r>
        <w:t>В</w:t>
      </w:r>
      <w:r>
        <w:rPr>
          <w:spacing w:val="1"/>
        </w:rPr>
        <w:t xml:space="preserve"> </w:t>
      </w:r>
      <w:r>
        <w:t>связи</w:t>
      </w:r>
      <w:r>
        <w:rPr>
          <w:spacing w:val="1"/>
        </w:rPr>
        <w:t xml:space="preserve"> </w:t>
      </w:r>
      <w:r>
        <w:t>с</w:t>
      </w:r>
      <w:r>
        <w:rPr>
          <w:spacing w:val="1"/>
        </w:rPr>
        <w:t xml:space="preserve"> </w:t>
      </w:r>
      <w:r>
        <w:t>отсутствием</w:t>
      </w:r>
      <w:r>
        <w:rPr>
          <w:spacing w:val="1"/>
        </w:rPr>
        <w:t xml:space="preserve"> </w:t>
      </w:r>
      <w:r>
        <w:t>на</w:t>
      </w:r>
      <w:r>
        <w:rPr>
          <w:spacing w:val="1"/>
        </w:rPr>
        <w:t xml:space="preserve"> </w:t>
      </w:r>
      <w:r>
        <w:t>территории</w:t>
      </w:r>
      <w:r>
        <w:rPr>
          <w:spacing w:val="1"/>
        </w:rPr>
        <w:t xml:space="preserve"> </w:t>
      </w:r>
      <w:r>
        <w:t>поселения</w:t>
      </w:r>
      <w:r>
        <w:rPr>
          <w:spacing w:val="1"/>
        </w:rPr>
        <w:t xml:space="preserve"> </w:t>
      </w:r>
      <w:r>
        <w:t>организации</w:t>
      </w:r>
      <w:r>
        <w:rPr>
          <w:spacing w:val="1"/>
        </w:rPr>
        <w:t xml:space="preserve"> </w:t>
      </w:r>
      <w:r>
        <w:t>дополнительного образования, была выявлена потребность в организациях</w:t>
      </w:r>
      <w:r>
        <w:rPr>
          <w:spacing w:val="1"/>
        </w:rPr>
        <w:t xml:space="preserve"> </w:t>
      </w:r>
      <w:r>
        <w:t>дополнительного</w:t>
      </w:r>
      <w:r>
        <w:rPr>
          <w:spacing w:val="-3"/>
        </w:rPr>
        <w:t xml:space="preserve"> </w:t>
      </w:r>
      <w:r>
        <w:t>образования.</w:t>
      </w:r>
    </w:p>
    <w:p>
      <w:pPr>
        <w:pStyle w:val="BodyText"/>
        <w:ind w:left="102" w:right="107" w:firstLine="719"/>
        <w:jc w:val="both"/>
      </w:pPr>
      <w:r>
        <w:t>Генеральным</w:t>
      </w:r>
      <w:r>
        <w:rPr>
          <w:spacing w:val="1"/>
        </w:rPr>
        <w:t xml:space="preserve"> </w:t>
      </w:r>
      <w:r>
        <w:t>планом</w:t>
      </w:r>
      <w:r>
        <w:rPr>
          <w:spacing w:val="1"/>
        </w:rPr>
        <w:t xml:space="preserve"> </w:t>
      </w:r>
      <w:r>
        <w:t>на</w:t>
      </w:r>
      <w:r>
        <w:rPr>
          <w:spacing w:val="1"/>
        </w:rPr>
        <w:t xml:space="preserve"> </w:t>
      </w:r>
      <w:r>
        <w:t>первую</w:t>
      </w:r>
      <w:r>
        <w:rPr>
          <w:spacing w:val="1"/>
        </w:rPr>
        <w:t xml:space="preserve"> </w:t>
      </w:r>
      <w:r>
        <w:t>очередь</w:t>
      </w:r>
      <w:r>
        <w:rPr>
          <w:spacing w:val="1"/>
        </w:rPr>
        <w:t xml:space="preserve"> </w:t>
      </w:r>
      <w:r>
        <w:t>предлагается</w:t>
      </w:r>
      <w:r>
        <w:rPr>
          <w:spacing w:val="1"/>
        </w:rPr>
        <w:t xml:space="preserve"> </w:t>
      </w:r>
      <w:r>
        <w:t>размещение</w:t>
      </w:r>
      <w:r>
        <w:rPr>
          <w:spacing w:val="1"/>
        </w:rPr>
        <w:t xml:space="preserve"> </w:t>
      </w:r>
      <w:r>
        <w:t>организации дополнительного образования детей в составе существующих</w:t>
      </w:r>
      <w:r>
        <w:rPr>
          <w:spacing w:val="1"/>
        </w:rPr>
        <w:t xml:space="preserve"> </w:t>
      </w:r>
      <w:r>
        <w:t>школ</w:t>
      </w:r>
      <w:r>
        <w:rPr>
          <w:spacing w:val="-2"/>
        </w:rPr>
        <w:t xml:space="preserve"> </w:t>
      </w:r>
      <w:r>
        <w:t>мощностью</w:t>
      </w:r>
      <w:r>
        <w:rPr>
          <w:spacing w:val="-1"/>
        </w:rPr>
        <w:t xml:space="preserve"> </w:t>
      </w:r>
      <w:r>
        <w:t>142</w:t>
      </w:r>
      <w:r>
        <w:rPr>
          <w:spacing w:val="1"/>
        </w:rPr>
        <w:t xml:space="preserve"> </w:t>
      </w:r>
      <w:r>
        <w:t>мест.</w:t>
      </w:r>
    </w:p>
    <w:p>
      <w:pPr>
        <w:pStyle w:val="BodyText"/>
        <w:spacing w:before="161" w:line="322" w:lineRule="exact"/>
        <w:ind w:left="2503" w:right="1814"/>
        <w:jc w:val="center"/>
      </w:pPr>
      <w:r>
        <w:rPr>
          <w:u w:val="single"/>
        </w:rPr>
        <w:t>Объекты</w:t>
      </w:r>
      <w:r>
        <w:rPr>
          <w:spacing w:val="-1"/>
          <w:u w:val="single"/>
        </w:rPr>
        <w:t xml:space="preserve"> </w:t>
      </w:r>
      <w:r>
        <w:rPr>
          <w:u w:val="single"/>
        </w:rPr>
        <w:t>физической</w:t>
      </w:r>
      <w:r>
        <w:rPr>
          <w:spacing w:val="-2"/>
          <w:u w:val="single"/>
        </w:rPr>
        <w:t xml:space="preserve"> </w:t>
      </w:r>
      <w:r>
        <w:rPr>
          <w:u w:val="single"/>
        </w:rPr>
        <w:t>культуры</w:t>
      </w:r>
      <w:r>
        <w:rPr>
          <w:spacing w:val="-2"/>
          <w:u w:val="single"/>
        </w:rPr>
        <w:t xml:space="preserve"> </w:t>
      </w:r>
      <w:r>
        <w:rPr>
          <w:u w:val="single"/>
        </w:rPr>
        <w:t>и</w:t>
      </w:r>
      <w:r>
        <w:rPr>
          <w:spacing w:val="-2"/>
          <w:u w:val="single"/>
        </w:rPr>
        <w:t xml:space="preserve"> </w:t>
      </w:r>
      <w:r>
        <w:rPr>
          <w:u w:val="single"/>
        </w:rPr>
        <w:t>спорта</w:t>
      </w:r>
    </w:p>
    <w:p>
      <w:pPr>
        <w:pStyle w:val="BodyText"/>
        <w:ind w:left="102" w:right="422" w:firstLine="719"/>
        <w:jc w:val="both"/>
      </w:pPr>
      <w:r>
        <w:t>Мощность существующих объектов физической культуры и сорта</w:t>
      </w:r>
      <w:r>
        <w:rPr>
          <w:spacing w:val="1"/>
        </w:rPr>
        <w:t xml:space="preserve"> </w:t>
      </w:r>
      <w:r>
        <w:t>удовлетворяет</w:t>
      </w:r>
      <w:r>
        <w:rPr>
          <w:spacing w:val="1"/>
        </w:rPr>
        <w:t xml:space="preserve"> </w:t>
      </w:r>
      <w:r>
        <w:t>прогнозную</w:t>
      </w:r>
      <w:r>
        <w:rPr>
          <w:spacing w:val="1"/>
        </w:rPr>
        <w:t xml:space="preserve"> </w:t>
      </w:r>
      <w:r>
        <w:t>потребность</w:t>
      </w:r>
      <w:r>
        <w:rPr>
          <w:spacing w:val="1"/>
        </w:rPr>
        <w:t xml:space="preserve"> </w:t>
      </w:r>
      <w:r>
        <w:t>населения,</w:t>
      </w:r>
      <w:r>
        <w:rPr>
          <w:spacing w:val="1"/>
        </w:rPr>
        <w:t xml:space="preserve"> </w:t>
      </w:r>
      <w:r>
        <w:t>в</w:t>
      </w:r>
      <w:r>
        <w:rPr>
          <w:spacing w:val="1"/>
        </w:rPr>
        <w:t xml:space="preserve"> </w:t>
      </w:r>
      <w:r>
        <w:t>связи</w:t>
      </w:r>
      <w:r>
        <w:rPr>
          <w:spacing w:val="1"/>
        </w:rPr>
        <w:t xml:space="preserve"> </w:t>
      </w:r>
      <w:r>
        <w:t>с</w:t>
      </w:r>
      <w:r>
        <w:rPr>
          <w:spacing w:val="1"/>
        </w:rPr>
        <w:t xml:space="preserve"> </w:t>
      </w:r>
      <w:r>
        <w:t>чем</w:t>
      </w:r>
      <w:r>
        <w:rPr>
          <w:spacing w:val="1"/>
        </w:rPr>
        <w:t xml:space="preserve"> </w:t>
      </w:r>
      <w:r>
        <w:t>строительство новых</w:t>
      </w:r>
      <w:r>
        <w:rPr>
          <w:spacing w:val="1"/>
        </w:rPr>
        <w:t xml:space="preserve"> </w:t>
      </w:r>
      <w:r>
        <w:t>объектов</w:t>
      </w:r>
      <w:r>
        <w:rPr>
          <w:spacing w:val="-2"/>
        </w:rPr>
        <w:t xml:space="preserve"> </w:t>
      </w:r>
      <w:r>
        <w:t>не требуется.</w:t>
      </w:r>
    </w:p>
    <w:p>
      <w:pPr>
        <w:pStyle w:val="BodyText"/>
        <w:spacing w:before="114"/>
        <w:ind w:left="821" w:right="420" w:firstLine="1036"/>
        <w:jc w:val="both"/>
      </w:pPr>
      <w:r>
        <w:rPr>
          <w:u w:val="single"/>
        </w:rPr>
        <w:t>Лечебно-профилактические медицинские организации</w:t>
      </w:r>
      <w:r>
        <w:rPr>
          <w:spacing w:val="1"/>
        </w:rPr>
        <w:t xml:space="preserve"> </w:t>
      </w:r>
      <w:r>
        <w:t>Мощность</w:t>
      </w:r>
      <w:r>
        <w:rPr>
          <w:spacing w:val="22"/>
        </w:rPr>
        <w:t xml:space="preserve"> </w:t>
      </w:r>
      <w:r>
        <w:t>существующих</w:t>
      </w:r>
      <w:r>
        <w:rPr>
          <w:spacing w:val="24"/>
        </w:rPr>
        <w:t xml:space="preserve"> </w:t>
      </w:r>
      <w:r>
        <w:t>медицинских</w:t>
      </w:r>
      <w:r>
        <w:rPr>
          <w:spacing w:val="22"/>
        </w:rPr>
        <w:t xml:space="preserve"> </w:t>
      </w:r>
      <w:r>
        <w:t>организаций</w:t>
      </w:r>
      <w:r>
        <w:rPr>
          <w:spacing w:val="24"/>
        </w:rPr>
        <w:t xml:space="preserve"> </w:t>
      </w:r>
      <w:r>
        <w:t>удовлетворяет</w:t>
      </w:r>
    </w:p>
    <w:p>
      <w:pPr>
        <w:pStyle w:val="BodyText"/>
        <w:ind w:left="102" w:right="416"/>
        <w:jc w:val="both"/>
      </w:pPr>
      <w:r>
        <w:t>прогнозную</w:t>
      </w:r>
      <w:r>
        <w:rPr>
          <w:spacing w:val="1"/>
        </w:rPr>
        <w:t xml:space="preserve"> </w:t>
      </w:r>
      <w:r>
        <w:t>потребность</w:t>
      </w:r>
      <w:r>
        <w:rPr>
          <w:spacing w:val="1"/>
        </w:rPr>
        <w:t xml:space="preserve"> </w:t>
      </w:r>
      <w:r>
        <w:t>населения.</w:t>
      </w:r>
      <w:r>
        <w:rPr>
          <w:spacing w:val="1"/>
        </w:rPr>
        <w:t xml:space="preserve"> </w:t>
      </w:r>
      <w:r>
        <w:t>Мероприятий</w:t>
      </w:r>
      <w:r>
        <w:rPr>
          <w:spacing w:val="1"/>
        </w:rPr>
        <w:t xml:space="preserve"> </w:t>
      </w:r>
      <w:r>
        <w:t>по</w:t>
      </w:r>
      <w:r>
        <w:rPr>
          <w:spacing w:val="1"/>
        </w:rPr>
        <w:t xml:space="preserve"> </w:t>
      </w:r>
      <w:r>
        <w:t>развитию</w:t>
      </w:r>
      <w:r>
        <w:rPr>
          <w:spacing w:val="1"/>
        </w:rPr>
        <w:t xml:space="preserve"> </w:t>
      </w:r>
      <w:r>
        <w:t>медицинских организаций генеральным планом Лебединского сельского</w:t>
      </w:r>
      <w:r>
        <w:rPr>
          <w:spacing w:val="1"/>
        </w:rPr>
        <w:t xml:space="preserve"> </w:t>
      </w:r>
      <w:r>
        <w:t>поселения,</w:t>
      </w:r>
      <w:r>
        <w:rPr>
          <w:spacing w:val="1"/>
        </w:rPr>
        <w:t xml:space="preserve"> </w:t>
      </w:r>
      <w:r>
        <w:t>Схемой</w:t>
      </w:r>
      <w:r>
        <w:rPr>
          <w:spacing w:val="1"/>
        </w:rPr>
        <w:t xml:space="preserve"> </w:t>
      </w:r>
      <w:r>
        <w:t>территориального</w:t>
      </w:r>
      <w:r>
        <w:rPr>
          <w:spacing w:val="1"/>
        </w:rPr>
        <w:t xml:space="preserve"> </w:t>
      </w:r>
      <w:r>
        <w:t>планирования</w:t>
      </w:r>
      <w:r>
        <w:rPr>
          <w:spacing w:val="1"/>
        </w:rPr>
        <w:t xml:space="preserve"> </w:t>
      </w:r>
      <w:r>
        <w:t>Лебединского</w:t>
      </w:r>
      <w:r>
        <w:rPr>
          <w:spacing w:val="1"/>
        </w:rPr>
        <w:t xml:space="preserve"> </w:t>
      </w:r>
      <w:r>
        <w:t>муниципального района и иными программами, и документами на период</w:t>
      </w:r>
      <w:r>
        <w:rPr>
          <w:spacing w:val="1"/>
        </w:rPr>
        <w:t xml:space="preserve"> </w:t>
      </w:r>
      <w:r>
        <w:t>до</w:t>
      </w:r>
      <w:r>
        <w:rPr>
          <w:spacing w:val="-4"/>
        </w:rPr>
        <w:t xml:space="preserve"> </w:t>
      </w:r>
      <w:r>
        <w:t>расчетного</w:t>
      </w:r>
      <w:r>
        <w:rPr>
          <w:spacing w:val="1"/>
        </w:rPr>
        <w:t xml:space="preserve"> </w:t>
      </w:r>
      <w:r>
        <w:t>срока</w:t>
      </w:r>
      <w:r>
        <w:rPr>
          <w:spacing w:val="-2"/>
        </w:rPr>
        <w:t xml:space="preserve"> </w:t>
      </w:r>
      <w:r>
        <w:t>не предусматривается.</w:t>
      </w:r>
    </w:p>
    <w:p>
      <w:pPr>
        <w:pStyle w:val="BodyText"/>
        <w:spacing w:before="94"/>
        <w:ind w:left="2507" w:right="1795"/>
        <w:jc w:val="center"/>
      </w:pPr>
      <w:r>
        <w:rPr>
          <w:u w:val="single"/>
        </w:rPr>
        <w:t>Культурно-досуговые</w:t>
      </w:r>
      <w:r>
        <w:rPr>
          <w:spacing w:val="-5"/>
          <w:u w:val="single"/>
        </w:rPr>
        <w:t xml:space="preserve"> </w:t>
      </w:r>
      <w:r>
        <w:rPr>
          <w:u w:val="single"/>
        </w:rPr>
        <w:t>учреждения</w:t>
      </w:r>
    </w:p>
    <w:p>
      <w:pPr>
        <w:spacing w:after="0"/>
        <w:jc w:val="center"/>
        <w:sectPr>
          <w:footerReference w:type="default" r:id="rId8"/>
          <w:pgSz w:w="11910" w:h="16840"/>
          <w:pgMar w:top="980" w:right="740" w:bottom="1240" w:left="1600" w:header="0" w:footer="1058"/>
          <w:pgNumType w:start="9"/>
          <w:cols w:space="720"/>
        </w:sectPr>
      </w:pPr>
    </w:p>
    <w:p>
      <w:pPr>
        <w:pStyle w:val="BodyText"/>
        <w:spacing w:before="66"/>
        <w:ind w:left="102" w:right="418" w:firstLine="719"/>
        <w:jc w:val="both"/>
      </w:pPr>
      <w:r>
        <w:t>Мощность</w:t>
      </w:r>
      <w:r>
        <w:rPr>
          <w:spacing w:val="1"/>
        </w:rPr>
        <w:t xml:space="preserve"> </w:t>
      </w:r>
      <w:r>
        <w:t>существующих</w:t>
      </w:r>
      <w:r>
        <w:rPr>
          <w:spacing w:val="1"/>
        </w:rPr>
        <w:t xml:space="preserve"> </w:t>
      </w:r>
      <w:r>
        <w:t>культурно-досуговых</w:t>
      </w:r>
      <w:r>
        <w:rPr>
          <w:spacing w:val="1"/>
        </w:rPr>
        <w:t xml:space="preserve"> </w:t>
      </w:r>
      <w:r>
        <w:t>учреждений</w:t>
      </w:r>
      <w:r>
        <w:rPr>
          <w:spacing w:val="1"/>
        </w:rPr>
        <w:t xml:space="preserve"> </w:t>
      </w:r>
      <w:r>
        <w:t>удовлетворяет</w:t>
      </w:r>
      <w:r>
        <w:rPr>
          <w:spacing w:val="1"/>
        </w:rPr>
        <w:t xml:space="preserve"> </w:t>
      </w:r>
      <w:r>
        <w:t>прогнозную</w:t>
      </w:r>
      <w:r>
        <w:rPr>
          <w:spacing w:val="1"/>
        </w:rPr>
        <w:t xml:space="preserve"> </w:t>
      </w:r>
      <w:r>
        <w:t>потребность</w:t>
      </w:r>
      <w:r>
        <w:rPr>
          <w:spacing w:val="1"/>
        </w:rPr>
        <w:t xml:space="preserve"> </w:t>
      </w:r>
      <w:r>
        <w:t>населения,</w:t>
      </w:r>
      <w:r>
        <w:rPr>
          <w:spacing w:val="1"/>
        </w:rPr>
        <w:t xml:space="preserve"> </w:t>
      </w:r>
      <w:r>
        <w:t>в</w:t>
      </w:r>
      <w:r>
        <w:rPr>
          <w:spacing w:val="1"/>
        </w:rPr>
        <w:t xml:space="preserve"> </w:t>
      </w:r>
      <w:r>
        <w:t>связи</w:t>
      </w:r>
      <w:r>
        <w:rPr>
          <w:spacing w:val="1"/>
        </w:rPr>
        <w:t xml:space="preserve"> </w:t>
      </w:r>
      <w:r>
        <w:t>с</w:t>
      </w:r>
      <w:r>
        <w:rPr>
          <w:spacing w:val="1"/>
        </w:rPr>
        <w:t xml:space="preserve"> </w:t>
      </w:r>
      <w:r>
        <w:t>чем</w:t>
      </w:r>
      <w:r>
        <w:rPr>
          <w:spacing w:val="1"/>
        </w:rPr>
        <w:t xml:space="preserve"> </w:t>
      </w:r>
      <w:r>
        <w:t>строительство новых</w:t>
      </w:r>
      <w:r>
        <w:rPr>
          <w:spacing w:val="1"/>
        </w:rPr>
        <w:t xml:space="preserve"> </w:t>
      </w:r>
      <w:r>
        <w:t>объектов</w:t>
      </w:r>
      <w:r>
        <w:rPr>
          <w:spacing w:val="-2"/>
        </w:rPr>
        <w:t xml:space="preserve"> </w:t>
      </w:r>
      <w:r>
        <w:t>не</w:t>
      </w:r>
      <w:r>
        <w:rPr>
          <w:spacing w:val="-1"/>
        </w:rPr>
        <w:t xml:space="preserve"> </w:t>
      </w:r>
      <w:r>
        <w:t>требуется.</w:t>
      </w:r>
    </w:p>
    <w:p>
      <w:pPr>
        <w:pStyle w:val="BodyText"/>
        <w:spacing w:before="91"/>
        <w:ind w:left="3774"/>
      </w:pPr>
      <w:r>
        <w:rPr>
          <w:u w:val="single"/>
        </w:rPr>
        <w:t>Предприятия</w:t>
      </w:r>
      <w:r>
        <w:rPr>
          <w:spacing w:val="-5"/>
          <w:u w:val="single"/>
        </w:rPr>
        <w:t xml:space="preserve"> </w:t>
      </w:r>
      <w:r>
        <w:rPr>
          <w:u w:val="single"/>
        </w:rPr>
        <w:t>торговли</w:t>
      </w:r>
    </w:p>
    <w:p>
      <w:pPr>
        <w:pStyle w:val="BodyText"/>
        <w:spacing w:before="2"/>
        <w:ind w:left="102" w:right="105" w:firstLine="719"/>
        <w:jc w:val="both"/>
      </w:pPr>
      <w:r>
        <w:t>В</w:t>
      </w:r>
      <w:r>
        <w:rPr>
          <w:spacing w:val="1"/>
        </w:rPr>
        <w:t xml:space="preserve"> </w:t>
      </w:r>
      <w:r>
        <w:t>соответствии</w:t>
      </w:r>
      <w:r>
        <w:rPr>
          <w:spacing w:val="1"/>
        </w:rPr>
        <w:t xml:space="preserve"> </w:t>
      </w:r>
      <w:r>
        <w:t>с</w:t>
      </w:r>
      <w:r>
        <w:rPr>
          <w:spacing w:val="1"/>
        </w:rPr>
        <w:t xml:space="preserve"> </w:t>
      </w:r>
      <w:r>
        <w:t>информацией,</w:t>
      </w:r>
      <w:r>
        <w:rPr>
          <w:spacing w:val="1"/>
        </w:rPr>
        <w:t xml:space="preserve"> </w:t>
      </w:r>
      <w:r>
        <w:t>предоставленной</w:t>
      </w:r>
      <w:r>
        <w:rPr>
          <w:spacing w:val="1"/>
        </w:rPr>
        <w:t xml:space="preserve"> </w:t>
      </w:r>
      <w:r>
        <w:t>Исполнительным</w:t>
      </w:r>
      <w:r>
        <w:rPr>
          <w:spacing w:val="1"/>
        </w:rPr>
        <w:t xml:space="preserve"> </w:t>
      </w:r>
      <w:r>
        <w:t>комитетом</w:t>
      </w:r>
      <w:r>
        <w:rPr>
          <w:spacing w:val="1"/>
        </w:rPr>
        <w:t xml:space="preserve"> </w:t>
      </w:r>
      <w:r>
        <w:t>Алексеевского</w:t>
      </w:r>
      <w:r>
        <w:rPr>
          <w:spacing w:val="1"/>
        </w:rPr>
        <w:t xml:space="preserve"> </w:t>
      </w:r>
      <w:r>
        <w:t>муниципального</w:t>
      </w:r>
      <w:r>
        <w:rPr>
          <w:spacing w:val="1"/>
        </w:rPr>
        <w:t xml:space="preserve"> </w:t>
      </w:r>
      <w:r>
        <w:t>района</w:t>
      </w:r>
      <w:r>
        <w:rPr>
          <w:spacing w:val="1"/>
        </w:rPr>
        <w:t xml:space="preserve"> </w:t>
      </w:r>
      <w:r>
        <w:t>предусматривается</w:t>
      </w:r>
      <w:r>
        <w:rPr>
          <w:spacing w:val="-67"/>
        </w:rPr>
        <w:t xml:space="preserve"> </w:t>
      </w:r>
      <w:r>
        <w:t>строительство</w:t>
      </w:r>
      <w:r>
        <w:rPr>
          <w:spacing w:val="1"/>
        </w:rPr>
        <w:t xml:space="preserve"> </w:t>
      </w:r>
      <w:r>
        <w:t>нового</w:t>
      </w:r>
      <w:r>
        <w:rPr>
          <w:spacing w:val="1"/>
        </w:rPr>
        <w:t xml:space="preserve"> </w:t>
      </w:r>
      <w:r>
        <w:t>магазина</w:t>
      </w:r>
      <w:r>
        <w:rPr>
          <w:spacing w:val="1"/>
        </w:rPr>
        <w:t xml:space="preserve"> </w:t>
      </w:r>
      <w:r>
        <w:t>с</w:t>
      </w:r>
      <w:r>
        <w:rPr>
          <w:spacing w:val="1"/>
        </w:rPr>
        <w:t xml:space="preserve"> </w:t>
      </w:r>
      <w:r>
        <w:t>проектной</w:t>
      </w:r>
      <w:r>
        <w:rPr>
          <w:spacing w:val="1"/>
        </w:rPr>
        <w:t xml:space="preserve"> </w:t>
      </w:r>
      <w:r>
        <w:t>мощностью</w:t>
      </w:r>
      <w:r>
        <w:rPr>
          <w:spacing w:val="1"/>
        </w:rPr>
        <w:t xml:space="preserve"> </w:t>
      </w:r>
      <w:r>
        <w:t>55</w:t>
      </w:r>
      <w:r>
        <w:rPr>
          <w:spacing w:val="1"/>
        </w:rPr>
        <w:t xml:space="preserve"> </w:t>
      </w:r>
      <w:r>
        <w:t>кв.м</w:t>
      </w:r>
      <w:r>
        <w:rPr>
          <w:spacing w:val="1"/>
        </w:rPr>
        <w:t xml:space="preserve"> </w:t>
      </w:r>
      <w:r>
        <w:t>в</w:t>
      </w:r>
      <w:r>
        <w:rPr>
          <w:spacing w:val="1"/>
        </w:rPr>
        <w:t xml:space="preserve"> </w:t>
      </w:r>
      <w:r>
        <w:t>с.</w:t>
      </w:r>
      <w:r>
        <w:rPr>
          <w:spacing w:val="1"/>
        </w:rPr>
        <w:t xml:space="preserve"> </w:t>
      </w:r>
      <w:r>
        <w:t>Новоспасск.</w:t>
      </w:r>
    </w:p>
    <w:p>
      <w:pPr>
        <w:pStyle w:val="BodyText"/>
        <w:spacing w:line="320" w:lineRule="exact"/>
        <w:ind w:left="3393"/>
      </w:pPr>
      <w:r>
        <w:rPr>
          <w:u w:val="single"/>
        </w:rPr>
        <w:t>Отделение</w:t>
      </w:r>
      <w:r>
        <w:rPr>
          <w:spacing w:val="-3"/>
          <w:u w:val="single"/>
        </w:rPr>
        <w:t xml:space="preserve"> </w:t>
      </w:r>
      <w:r>
        <w:rPr>
          <w:u w:val="single"/>
        </w:rPr>
        <w:t>почтовой</w:t>
      </w:r>
      <w:r>
        <w:rPr>
          <w:spacing w:val="-2"/>
          <w:u w:val="single"/>
        </w:rPr>
        <w:t xml:space="preserve"> </w:t>
      </w:r>
      <w:r>
        <w:rPr>
          <w:u w:val="single"/>
        </w:rPr>
        <w:t>связи</w:t>
      </w:r>
    </w:p>
    <w:p>
      <w:pPr>
        <w:pStyle w:val="BodyText"/>
        <w:ind w:left="102" w:firstLine="719"/>
      </w:pPr>
      <w:r>
        <w:t>Мощность</w:t>
      </w:r>
      <w:r>
        <w:rPr>
          <w:spacing w:val="9"/>
        </w:rPr>
        <w:t xml:space="preserve"> </w:t>
      </w:r>
      <w:r>
        <w:t>существующего</w:t>
      </w:r>
      <w:r>
        <w:rPr>
          <w:spacing w:val="10"/>
        </w:rPr>
        <w:t xml:space="preserve"> </w:t>
      </w:r>
      <w:r>
        <w:t>отделения</w:t>
      </w:r>
      <w:r>
        <w:rPr>
          <w:spacing w:val="9"/>
        </w:rPr>
        <w:t xml:space="preserve"> </w:t>
      </w:r>
      <w:r>
        <w:t>почтовой</w:t>
      </w:r>
      <w:r>
        <w:rPr>
          <w:spacing w:val="9"/>
        </w:rPr>
        <w:t xml:space="preserve"> </w:t>
      </w:r>
      <w:r>
        <w:t>связи</w:t>
      </w:r>
      <w:r>
        <w:rPr>
          <w:spacing w:val="12"/>
        </w:rPr>
        <w:t xml:space="preserve"> </w:t>
      </w:r>
      <w:r>
        <w:t>удовлетворяет</w:t>
      </w:r>
      <w:r>
        <w:rPr>
          <w:spacing w:val="-67"/>
        </w:rPr>
        <w:t xml:space="preserve"> </w:t>
      </w:r>
      <w:r>
        <w:t>прогнозную</w:t>
      </w:r>
      <w:r>
        <w:rPr>
          <w:spacing w:val="-2"/>
        </w:rPr>
        <w:t xml:space="preserve"> </w:t>
      </w:r>
      <w:r>
        <w:t>потребность</w:t>
      </w:r>
      <w:r>
        <w:rPr>
          <w:spacing w:val="-4"/>
        </w:rPr>
        <w:t xml:space="preserve"> </w:t>
      </w:r>
      <w:r>
        <w:t>населения.</w:t>
      </w:r>
    </w:p>
    <w:p>
      <w:pPr>
        <w:pStyle w:val="BodyText"/>
        <w:spacing w:before="92" w:line="322" w:lineRule="exact"/>
        <w:ind w:left="3897"/>
      </w:pPr>
      <w:r>
        <w:rPr>
          <w:u w:val="single"/>
        </w:rPr>
        <w:t>Отделение</w:t>
      </w:r>
      <w:r>
        <w:rPr>
          <w:spacing w:val="-2"/>
          <w:u w:val="single"/>
        </w:rPr>
        <w:t xml:space="preserve"> </w:t>
      </w:r>
      <w:r>
        <w:rPr>
          <w:u w:val="single"/>
        </w:rPr>
        <w:t>банков</w:t>
      </w:r>
    </w:p>
    <w:p>
      <w:pPr>
        <w:pStyle w:val="BodyText"/>
        <w:ind w:left="102" w:right="418" w:firstLine="707"/>
        <w:jc w:val="both"/>
      </w:pPr>
      <w:r>
        <w:t>Генеральным</w:t>
      </w:r>
      <w:r>
        <w:rPr>
          <w:spacing w:val="1"/>
        </w:rPr>
        <w:t xml:space="preserve"> </w:t>
      </w:r>
      <w:r>
        <w:t>планом</w:t>
      </w:r>
      <w:r>
        <w:rPr>
          <w:spacing w:val="1"/>
        </w:rPr>
        <w:t xml:space="preserve"> </w:t>
      </w:r>
      <w:r>
        <w:t>Лебединского</w:t>
      </w:r>
      <w:r>
        <w:rPr>
          <w:spacing w:val="1"/>
        </w:rPr>
        <w:t xml:space="preserve"> </w:t>
      </w:r>
      <w:r>
        <w:t>сельского</w:t>
      </w:r>
      <w:r>
        <w:rPr>
          <w:spacing w:val="1"/>
        </w:rPr>
        <w:t xml:space="preserve"> </w:t>
      </w:r>
      <w:r>
        <w:t>поселения</w:t>
      </w:r>
      <w:r>
        <w:rPr>
          <w:spacing w:val="1"/>
        </w:rPr>
        <w:t xml:space="preserve"> </w:t>
      </w:r>
      <w:r>
        <w:t>предлагается</w:t>
      </w:r>
      <w:r>
        <w:rPr>
          <w:spacing w:val="1"/>
        </w:rPr>
        <w:t xml:space="preserve"> </w:t>
      </w:r>
      <w:r>
        <w:t>разместить</w:t>
      </w:r>
      <w:r>
        <w:rPr>
          <w:spacing w:val="1"/>
        </w:rPr>
        <w:t xml:space="preserve"> </w:t>
      </w:r>
      <w:r>
        <w:t>один</w:t>
      </w:r>
      <w:r>
        <w:rPr>
          <w:spacing w:val="1"/>
        </w:rPr>
        <w:t xml:space="preserve"> </w:t>
      </w:r>
      <w:r>
        <w:t>объект</w:t>
      </w:r>
      <w:r>
        <w:rPr>
          <w:spacing w:val="1"/>
        </w:rPr>
        <w:t xml:space="preserve"> </w:t>
      </w:r>
      <w:r>
        <w:t>в</w:t>
      </w:r>
      <w:r>
        <w:rPr>
          <w:spacing w:val="1"/>
        </w:rPr>
        <w:t xml:space="preserve"> </w:t>
      </w:r>
      <w:r>
        <w:t>составе</w:t>
      </w:r>
      <w:r>
        <w:rPr>
          <w:spacing w:val="1"/>
        </w:rPr>
        <w:t xml:space="preserve"> </w:t>
      </w:r>
      <w:r>
        <w:t>проектируемого</w:t>
      </w:r>
      <w:r>
        <w:rPr>
          <w:spacing w:val="1"/>
        </w:rPr>
        <w:t xml:space="preserve"> </w:t>
      </w:r>
      <w:r>
        <w:t>общественного центра в</w:t>
      </w:r>
      <w:r>
        <w:rPr>
          <w:spacing w:val="1"/>
        </w:rPr>
        <w:t xml:space="preserve"> </w:t>
      </w:r>
      <w:r>
        <w:t>с.</w:t>
      </w:r>
      <w:r>
        <w:rPr>
          <w:spacing w:val="-1"/>
        </w:rPr>
        <w:t xml:space="preserve"> </w:t>
      </w:r>
      <w:r>
        <w:t>Лебедино.</w:t>
      </w:r>
    </w:p>
    <w:p>
      <w:pPr>
        <w:pStyle w:val="BodyText"/>
        <w:spacing w:before="93" w:line="322" w:lineRule="exact"/>
        <w:ind w:left="2212" w:right="1814"/>
        <w:jc w:val="center"/>
      </w:pPr>
      <w:r>
        <w:rPr>
          <w:u w:val="single"/>
        </w:rPr>
        <w:t>Предприятия</w:t>
      </w:r>
      <w:r>
        <w:rPr>
          <w:spacing w:val="-7"/>
          <w:u w:val="single"/>
        </w:rPr>
        <w:t xml:space="preserve"> </w:t>
      </w:r>
      <w:r>
        <w:rPr>
          <w:u w:val="single"/>
        </w:rPr>
        <w:t>общественного</w:t>
      </w:r>
      <w:r>
        <w:rPr>
          <w:spacing w:val="-2"/>
          <w:u w:val="single"/>
        </w:rPr>
        <w:t xml:space="preserve"> </w:t>
      </w:r>
      <w:r>
        <w:rPr>
          <w:u w:val="single"/>
        </w:rPr>
        <w:t>питания</w:t>
      </w:r>
    </w:p>
    <w:p>
      <w:pPr>
        <w:pStyle w:val="BodyText"/>
        <w:ind w:left="102" w:right="415" w:firstLine="719"/>
        <w:jc w:val="both"/>
      </w:pPr>
      <w:r>
        <w:t>Генеральным</w:t>
      </w:r>
      <w:r>
        <w:rPr>
          <w:spacing w:val="1"/>
        </w:rPr>
        <w:t xml:space="preserve"> </w:t>
      </w:r>
      <w:r>
        <w:t>планом</w:t>
      </w:r>
      <w:r>
        <w:rPr>
          <w:spacing w:val="1"/>
        </w:rPr>
        <w:t xml:space="preserve"> </w:t>
      </w:r>
      <w:r>
        <w:t>предлагается</w:t>
      </w:r>
      <w:r>
        <w:rPr>
          <w:spacing w:val="1"/>
        </w:rPr>
        <w:t xml:space="preserve"> </w:t>
      </w:r>
      <w:r>
        <w:t>размещение</w:t>
      </w:r>
      <w:r>
        <w:rPr>
          <w:spacing w:val="1"/>
        </w:rPr>
        <w:t xml:space="preserve"> </w:t>
      </w:r>
      <w:r>
        <w:t>предприятия</w:t>
      </w:r>
      <w:r>
        <w:rPr>
          <w:spacing w:val="1"/>
        </w:rPr>
        <w:t xml:space="preserve"> </w:t>
      </w:r>
      <w:r>
        <w:t>общественного</w:t>
      </w:r>
      <w:r>
        <w:rPr>
          <w:spacing w:val="1"/>
        </w:rPr>
        <w:t xml:space="preserve"> </w:t>
      </w:r>
      <w:r>
        <w:t>питания</w:t>
      </w:r>
      <w:r>
        <w:rPr>
          <w:spacing w:val="1"/>
        </w:rPr>
        <w:t xml:space="preserve"> </w:t>
      </w:r>
      <w:r>
        <w:t>на</w:t>
      </w:r>
      <w:r>
        <w:rPr>
          <w:spacing w:val="1"/>
        </w:rPr>
        <w:t xml:space="preserve"> </w:t>
      </w:r>
      <w:r>
        <w:t>35</w:t>
      </w:r>
      <w:r>
        <w:rPr>
          <w:spacing w:val="1"/>
        </w:rPr>
        <w:t xml:space="preserve"> </w:t>
      </w:r>
      <w:r>
        <w:t>посадочных</w:t>
      </w:r>
      <w:r>
        <w:rPr>
          <w:spacing w:val="1"/>
        </w:rPr>
        <w:t xml:space="preserve"> </w:t>
      </w:r>
      <w:r>
        <w:t>мест</w:t>
      </w:r>
      <w:r>
        <w:rPr>
          <w:spacing w:val="1"/>
        </w:rPr>
        <w:t xml:space="preserve"> </w:t>
      </w:r>
      <w:r>
        <w:t>в</w:t>
      </w:r>
      <w:r>
        <w:rPr>
          <w:spacing w:val="1"/>
        </w:rPr>
        <w:t xml:space="preserve"> </w:t>
      </w:r>
      <w:r>
        <w:t>проектируемом</w:t>
      </w:r>
      <w:r>
        <w:rPr>
          <w:spacing w:val="1"/>
        </w:rPr>
        <w:t xml:space="preserve"> </w:t>
      </w:r>
      <w:r>
        <w:t>общественном</w:t>
      </w:r>
      <w:r>
        <w:rPr>
          <w:spacing w:val="-1"/>
        </w:rPr>
        <w:t xml:space="preserve"> </w:t>
      </w:r>
      <w:r>
        <w:t>центре в</w:t>
      </w:r>
      <w:r>
        <w:rPr>
          <w:spacing w:val="-1"/>
        </w:rPr>
        <w:t xml:space="preserve"> </w:t>
      </w:r>
      <w:r>
        <w:t>с.</w:t>
      </w:r>
      <w:r>
        <w:rPr>
          <w:spacing w:val="-3"/>
        </w:rPr>
        <w:t xml:space="preserve"> </w:t>
      </w:r>
      <w:r>
        <w:t>Лебедино</w:t>
      </w:r>
      <w:r>
        <w:rPr>
          <w:spacing w:val="1"/>
        </w:rPr>
        <w:t xml:space="preserve"> </w:t>
      </w:r>
      <w:r>
        <w:t>на</w:t>
      </w:r>
      <w:r>
        <w:rPr>
          <w:spacing w:val="-3"/>
        </w:rPr>
        <w:t xml:space="preserve"> </w:t>
      </w:r>
      <w:r>
        <w:t>первую</w:t>
      </w:r>
      <w:r>
        <w:rPr>
          <w:spacing w:val="-1"/>
        </w:rPr>
        <w:t xml:space="preserve"> </w:t>
      </w:r>
      <w:r>
        <w:t>очередь.</w:t>
      </w:r>
    </w:p>
    <w:p>
      <w:pPr>
        <w:pStyle w:val="BodyText"/>
        <w:spacing w:before="93" w:line="322" w:lineRule="exact"/>
        <w:ind w:left="2212" w:right="1814"/>
        <w:jc w:val="center"/>
      </w:pPr>
      <w:r>
        <w:rPr>
          <w:u w:val="single"/>
        </w:rPr>
        <w:t>Предприятия</w:t>
      </w:r>
      <w:r>
        <w:rPr>
          <w:spacing w:val="-7"/>
          <w:u w:val="single"/>
        </w:rPr>
        <w:t xml:space="preserve"> </w:t>
      </w:r>
      <w:r>
        <w:rPr>
          <w:u w:val="single"/>
        </w:rPr>
        <w:t>бытового</w:t>
      </w:r>
      <w:r>
        <w:rPr>
          <w:spacing w:val="-6"/>
          <w:u w:val="single"/>
        </w:rPr>
        <w:t xml:space="preserve"> </w:t>
      </w:r>
      <w:r>
        <w:rPr>
          <w:u w:val="single"/>
        </w:rPr>
        <w:t>обслуживания</w:t>
      </w:r>
    </w:p>
    <w:p>
      <w:pPr>
        <w:pStyle w:val="BodyText"/>
        <w:ind w:left="102" w:right="423" w:firstLine="707"/>
        <w:jc w:val="both"/>
      </w:pPr>
      <w:r>
        <w:t>Генеральным</w:t>
      </w:r>
      <w:r>
        <w:rPr>
          <w:spacing w:val="1"/>
        </w:rPr>
        <w:t xml:space="preserve"> </w:t>
      </w:r>
      <w:r>
        <w:t>планом</w:t>
      </w:r>
      <w:r>
        <w:rPr>
          <w:spacing w:val="1"/>
        </w:rPr>
        <w:t xml:space="preserve"> </w:t>
      </w:r>
      <w:r>
        <w:t>предлагается</w:t>
      </w:r>
      <w:r>
        <w:rPr>
          <w:spacing w:val="1"/>
        </w:rPr>
        <w:t xml:space="preserve"> </w:t>
      </w:r>
      <w:r>
        <w:t>размещение</w:t>
      </w:r>
      <w:r>
        <w:rPr>
          <w:spacing w:val="1"/>
        </w:rPr>
        <w:t xml:space="preserve"> </w:t>
      </w:r>
      <w:r>
        <w:t>предприятий</w:t>
      </w:r>
      <w:r>
        <w:rPr>
          <w:spacing w:val="1"/>
        </w:rPr>
        <w:t xml:space="preserve"> </w:t>
      </w:r>
      <w:r>
        <w:t>бытового</w:t>
      </w:r>
      <w:r>
        <w:rPr>
          <w:spacing w:val="1"/>
        </w:rPr>
        <w:t xml:space="preserve"> </w:t>
      </w:r>
      <w:r>
        <w:t>обслуживания</w:t>
      </w:r>
      <w:r>
        <w:rPr>
          <w:spacing w:val="1"/>
        </w:rPr>
        <w:t xml:space="preserve"> </w:t>
      </w:r>
      <w:r>
        <w:t>общей</w:t>
      </w:r>
      <w:r>
        <w:rPr>
          <w:spacing w:val="1"/>
        </w:rPr>
        <w:t xml:space="preserve"> </w:t>
      </w:r>
      <w:r>
        <w:t>мощностью</w:t>
      </w:r>
      <w:r>
        <w:rPr>
          <w:spacing w:val="1"/>
        </w:rPr>
        <w:t xml:space="preserve"> </w:t>
      </w:r>
      <w:r>
        <w:t>4</w:t>
      </w:r>
      <w:r>
        <w:rPr>
          <w:spacing w:val="1"/>
        </w:rPr>
        <w:t xml:space="preserve"> </w:t>
      </w:r>
      <w:r>
        <w:t>рабочих</w:t>
      </w:r>
      <w:r>
        <w:rPr>
          <w:spacing w:val="1"/>
        </w:rPr>
        <w:t xml:space="preserve"> </w:t>
      </w:r>
      <w:r>
        <w:t>места</w:t>
      </w:r>
      <w:r>
        <w:rPr>
          <w:spacing w:val="1"/>
        </w:rPr>
        <w:t xml:space="preserve"> </w:t>
      </w:r>
      <w:r>
        <w:t>в</w:t>
      </w:r>
      <w:r>
        <w:rPr>
          <w:spacing w:val="1"/>
        </w:rPr>
        <w:t xml:space="preserve"> </w:t>
      </w:r>
      <w:r>
        <w:t>составе</w:t>
      </w:r>
      <w:r>
        <w:rPr>
          <w:spacing w:val="1"/>
        </w:rPr>
        <w:t xml:space="preserve"> </w:t>
      </w:r>
      <w:r>
        <w:t>проектируемого</w:t>
      </w:r>
      <w:r>
        <w:rPr>
          <w:spacing w:val="-4"/>
        </w:rPr>
        <w:t xml:space="preserve"> </w:t>
      </w:r>
      <w:r>
        <w:t>общественного</w:t>
      </w:r>
      <w:r>
        <w:rPr>
          <w:spacing w:val="-3"/>
        </w:rPr>
        <w:t xml:space="preserve"> </w:t>
      </w:r>
      <w:r>
        <w:t>центра</w:t>
      </w:r>
      <w:r>
        <w:rPr>
          <w:spacing w:val="-4"/>
        </w:rPr>
        <w:t xml:space="preserve"> </w:t>
      </w:r>
      <w:r>
        <w:t>в</w:t>
      </w:r>
      <w:r>
        <w:rPr>
          <w:spacing w:val="-2"/>
        </w:rPr>
        <w:t xml:space="preserve"> </w:t>
      </w:r>
      <w:r>
        <w:t>с.</w:t>
      </w:r>
      <w:r>
        <w:rPr>
          <w:spacing w:val="1"/>
        </w:rPr>
        <w:t xml:space="preserve"> </w:t>
      </w:r>
      <w:r>
        <w:t>Лебедено</w:t>
      </w:r>
      <w:r>
        <w:rPr>
          <w:spacing w:val="-3"/>
        </w:rPr>
        <w:t xml:space="preserve"> </w:t>
      </w:r>
      <w:r>
        <w:t>на</w:t>
      </w:r>
      <w:r>
        <w:rPr>
          <w:spacing w:val="-1"/>
        </w:rPr>
        <w:t xml:space="preserve"> </w:t>
      </w:r>
      <w:r>
        <w:t>первую</w:t>
      </w:r>
      <w:r>
        <w:rPr>
          <w:spacing w:val="-3"/>
        </w:rPr>
        <w:t xml:space="preserve"> </w:t>
      </w:r>
      <w:r>
        <w:t>очередь.</w:t>
      </w:r>
    </w:p>
    <w:p>
      <w:pPr>
        <w:pStyle w:val="BodyText"/>
        <w:spacing w:before="92" w:line="322" w:lineRule="exact"/>
        <w:ind w:left="2213" w:right="1814"/>
        <w:jc w:val="center"/>
      </w:pPr>
      <w:r>
        <w:rPr>
          <w:u w:val="single"/>
        </w:rPr>
        <w:t>Общественные</w:t>
      </w:r>
      <w:r>
        <w:rPr>
          <w:spacing w:val="-3"/>
          <w:u w:val="single"/>
        </w:rPr>
        <w:t xml:space="preserve"> </w:t>
      </w:r>
      <w:r>
        <w:rPr>
          <w:u w:val="single"/>
        </w:rPr>
        <w:t>уборные</w:t>
      </w:r>
    </w:p>
    <w:p>
      <w:pPr>
        <w:pStyle w:val="BodyText"/>
        <w:ind w:left="102" w:right="416" w:firstLine="707"/>
        <w:jc w:val="both"/>
      </w:pPr>
      <w:r>
        <w:t>Генеральным</w:t>
      </w:r>
      <w:r>
        <w:rPr>
          <w:spacing w:val="1"/>
        </w:rPr>
        <w:t xml:space="preserve"> </w:t>
      </w:r>
      <w:r>
        <w:t>планом</w:t>
      </w:r>
      <w:r>
        <w:rPr>
          <w:spacing w:val="1"/>
        </w:rPr>
        <w:t xml:space="preserve"> </w:t>
      </w:r>
      <w:r>
        <w:t>предлагается</w:t>
      </w:r>
      <w:r>
        <w:rPr>
          <w:spacing w:val="1"/>
        </w:rPr>
        <w:t xml:space="preserve"> </w:t>
      </w:r>
      <w:r>
        <w:t>размещение</w:t>
      </w:r>
      <w:r>
        <w:rPr>
          <w:spacing w:val="1"/>
        </w:rPr>
        <w:t xml:space="preserve"> </w:t>
      </w:r>
      <w:r>
        <w:t>общественного</w:t>
      </w:r>
      <w:r>
        <w:rPr>
          <w:spacing w:val="1"/>
        </w:rPr>
        <w:t xml:space="preserve"> </w:t>
      </w:r>
      <w:r>
        <w:t>туалета на 1 прибор в составе проектируемого общественного центра в с.</w:t>
      </w:r>
      <w:r>
        <w:rPr>
          <w:spacing w:val="1"/>
        </w:rPr>
        <w:t xml:space="preserve"> </w:t>
      </w:r>
      <w:r>
        <w:t>Лебедино</w:t>
      </w:r>
      <w:r>
        <w:rPr>
          <w:spacing w:val="-2"/>
        </w:rPr>
        <w:t xml:space="preserve"> </w:t>
      </w:r>
      <w:r>
        <w:t>на первую</w:t>
      </w:r>
      <w:r>
        <w:rPr>
          <w:spacing w:val="-1"/>
        </w:rPr>
        <w:t xml:space="preserve"> </w:t>
      </w:r>
      <w:r>
        <w:t>очередь.</w:t>
      </w:r>
    </w:p>
    <w:p>
      <w:pPr>
        <w:spacing w:after="0"/>
        <w:jc w:val="both"/>
        <w:sectPr>
          <w:pgSz w:w="11910" w:h="16840"/>
          <w:pgMar w:top="760" w:right="740" w:bottom="1240" w:left="1600" w:header="0" w:footer="1058"/>
          <w:cols w:space="720"/>
        </w:sectPr>
      </w:pPr>
    </w:p>
    <w:p>
      <w:pPr>
        <w:pStyle w:val="BodyText"/>
        <w:rPr>
          <w:sz w:val="20"/>
        </w:rPr>
      </w:pPr>
    </w:p>
    <w:p>
      <w:pPr>
        <w:pStyle w:val="BodyText"/>
        <w:spacing w:before="5"/>
        <w:rPr>
          <w:sz w:val="23"/>
        </w:rPr>
      </w:pPr>
    </w:p>
    <w:p>
      <w:pPr>
        <w:pStyle w:val="BodyText"/>
        <w:spacing w:before="89"/>
        <w:ind w:left="1675" w:right="170" w:firstLine="12023"/>
      </w:pPr>
      <w:r>
        <w:t>Таблица 3.6.1</w:t>
      </w:r>
      <w:r>
        <w:rPr>
          <w:spacing w:val="-67"/>
        </w:rPr>
        <w:t xml:space="preserve"> </w:t>
      </w:r>
      <w:r>
        <w:t>Перечень</w:t>
      </w:r>
      <w:r>
        <w:rPr>
          <w:spacing w:val="-3"/>
        </w:rPr>
        <w:t xml:space="preserve"> </w:t>
      </w:r>
      <w:r>
        <w:t>мероприятий</w:t>
      </w:r>
      <w:r>
        <w:rPr>
          <w:spacing w:val="-3"/>
        </w:rPr>
        <w:t xml:space="preserve"> </w:t>
      </w:r>
      <w:r>
        <w:t>по</w:t>
      </w:r>
      <w:r>
        <w:rPr>
          <w:spacing w:val="-4"/>
        </w:rPr>
        <w:t xml:space="preserve"> </w:t>
      </w:r>
      <w:r>
        <w:t>развитию</w:t>
      </w:r>
      <w:r>
        <w:rPr>
          <w:spacing w:val="-3"/>
        </w:rPr>
        <w:t xml:space="preserve"> </w:t>
      </w:r>
      <w:r>
        <w:t>объектов</w:t>
      </w:r>
      <w:r>
        <w:rPr>
          <w:spacing w:val="-3"/>
        </w:rPr>
        <w:t xml:space="preserve"> </w:t>
      </w:r>
      <w:r>
        <w:t>социального</w:t>
      </w:r>
      <w:r>
        <w:rPr>
          <w:spacing w:val="1"/>
        </w:rPr>
        <w:t xml:space="preserve"> </w:t>
      </w:r>
      <w:r>
        <w:t>и</w:t>
      </w:r>
      <w:r>
        <w:rPr>
          <w:spacing w:val="-1"/>
        </w:rPr>
        <w:t xml:space="preserve"> </w:t>
      </w:r>
      <w:r>
        <w:t>культурно-бытового обслуживания</w:t>
      </w:r>
      <w:r>
        <w:rPr>
          <w:spacing w:val="-5"/>
        </w:rPr>
        <w:t xml:space="preserve"> </w:t>
      </w:r>
      <w:r>
        <w:t>населения</w:t>
      </w:r>
    </w:p>
    <w:p>
      <w:pPr>
        <w:pStyle w:val="BodyText"/>
        <w:spacing w:after="7" w:line="321" w:lineRule="exact"/>
        <w:ind w:left="1870"/>
      </w:pPr>
      <w:r>
        <w:t>Лебединского</w:t>
      </w:r>
      <w:r>
        <w:rPr>
          <w:spacing w:val="-5"/>
        </w:rPr>
        <w:t xml:space="preserve"> </w:t>
      </w:r>
      <w:r>
        <w:t>сельского</w:t>
      </w:r>
      <w:r>
        <w:rPr>
          <w:spacing w:val="-4"/>
        </w:rPr>
        <w:t xml:space="preserve"> </w:t>
      </w:r>
      <w:r>
        <w:t>поселения</w:t>
      </w:r>
      <w:r>
        <w:rPr>
          <w:spacing w:val="-5"/>
        </w:rPr>
        <w:t xml:space="preserve"> </w:t>
      </w:r>
      <w:r>
        <w:t>Алексеевского</w:t>
      </w:r>
      <w:r>
        <w:rPr>
          <w:spacing w:val="-4"/>
        </w:rPr>
        <w:t xml:space="preserve"> </w:t>
      </w:r>
      <w:r>
        <w:t>муниципального</w:t>
      </w:r>
      <w:r>
        <w:rPr>
          <w:spacing w:val="-4"/>
        </w:rPr>
        <w:t xml:space="preserve"> </w:t>
      </w:r>
      <w:r>
        <w:t>района</w:t>
      </w:r>
      <w:r>
        <w:rPr>
          <w:spacing w:val="-5"/>
        </w:rPr>
        <w:t xml:space="preserve"> </w:t>
      </w:r>
      <w:r>
        <w:t>Республики</w:t>
      </w:r>
      <w:r>
        <w:rPr>
          <w:spacing w:val="-4"/>
        </w:rPr>
        <w:t xml:space="preserve"> </w:t>
      </w:r>
      <w:r>
        <w:t>Татарстан</w:t>
      </w:r>
    </w:p>
    <w:tbl>
      <w:tblPr>
        <w:tblStyle w:val="TableNormal0"/>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4"/>
        <w:gridCol w:w="2355"/>
        <w:gridCol w:w="2749"/>
        <w:gridCol w:w="1702"/>
        <w:gridCol w:w="994"/>
        <w:gridCol w:w="1078"/>
        <w:gridCol w:w="1133"/>
        <w:gridCol w:w="1135"/>
        <w:gridCol w:w="992"/>
        <w:gridCol w:w="2467"/>
      </w:tblGrid>
      <w:tr>
        <w:tblPrEx>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Ex>
        <w:trPr>
          <w:trHeight w:val="275"/>
          <w:jc w:val="left"/>
        </w:trPr>
        <w:tc>
          <w:tcPr>
            <w:tcW w:w="684" w:type="dxa"/>
            <w:vMerge w:val="restart"/>
          </w:tcPr>
          <w:p>
            <w:pPr>
              <w:pStyle w:val="TableParagraph"/>
              <w:spacing w:before="11"/>
              <w:rPr>
                <w:sz w:val="25"/>
              </w:rPr>
            </w:pPr>
          </w:p>
          <w:p>
            <w:pPr>
              <w:pStyle w:val="TableParagraph"/>
              <w:ind w:left="177" w:right="153" w:firstLine="48"/>
              <w:rPr>
                <w:sz w:val="24"/>
              </w:rPr>
            </w:pPr>
            <w:r>
              <w:rPr>
                <w:sz w:val="24"/>
              </w:rPr>
              <w:t>№</w:t>
            </w:r>
            <w:r>
              <w:rPr>
                <w:spacing w:val="-57"/>
                <w:sz w:val="24"/>
              </w:rPr>
              <w:t xml:space="preserve"> </w:t>
            </w:r>
            <w:r>
              <w:rPr>
                <w:sz w:val="24"/>
              </w:rPr>
              <w:t>п/п</w:t>
            </w:r>
          </w:p>
        </w:tc>
        <w:tc>
          <w:tcPr>
            <w:tcW w:w="2355" w:type="dxa"/>
            <w:vMerge w:val="restart"/>
          </w:tcPr>
          <w:p>
            <w:pPr>
              <w:pStyle w:val="TableParagraph"/>
              <w:spacing w:before="23"/>
              <w:ind w:left="129" w:right="122" w:firstLine="2"/>
              <w:jc w:val="center"/>
              <w:rPr>
                <w:sz w:val="24"/>
              </w:rPr>
            </w:pPr>
            <w:r>
              <w:rPr>
                <w:sz w:val="24"/>
              </w:rPr>
              <w:t>Наименование</w:t>
            </w:r>
            <w:r>
              <w:rPr>
                <w:spacing w:val="1"/>
                <w:sz w:val="24"/>
              </w:rPr>
              <w:t xml:space="preserve"> </w:t>
            </w:r>
            <w:r>
              <w:rPr>
                <w:spacing w:val="-1"/>
                <w:sz w:val="24"/>
              </w:rPr>
              <w:t xml:space="preserve">населенного </w:t>
            </w:r>
            <w:r>
              <w:rPr>
                <w:sz w:val="24"/>
              </w:rPr>
              <w:t>пункта,</w:t>
            </w:r>
            <w:r>
              <w:rPr>
                <w:spacing w:val="-57"/>
                <w:sz w:val="24"/>
              </w:rPr>
              <w:t xml:space="preserve"> </w:t>
            </w:r>
            <w:r>
              <w:rPr>
                <w:sz w:val="24"/>
              </w:rPr>
              <w:t>входящего в состав</w:t>
            </w:r>
            <w:r>
              <w:rPr>
                <w:spacing w:val="1"/>
                <w:sz w:val="24"/>
              </w:rPr>
              <w:t xml:space="preserve"> </w:t>
            </w:r>
            <w:r>
              <w:rPr>
                <w:sz w:val="24"/>
              </w:rPr>
              <w:t>поселения</w:t>
            </w:r>
          </w:p>
        </w:tc>
        <w:tc>
          <w:tcPr>
            <w:tcW w:w="2749" w:type="dxa"/>
            <w:vMerge w:val="restart"/>
          </w:tcPr>
          <w:p>
            <w:pPr>
              <w:pStyle w:val="TableParagraph"/>
              <w:spacing w:before="10"/>
              <w:rPr>
                <w:sz w:val="37"/>
              </w:rPr>
            </w:pPr>
          </w:p>
          <w:p>
            <w:pPr>
              <w:pStyle w:val="TableParagraph"/>
              <w:ind w:left="191"/>
              <w:rPr>
                <w:sz w:val="24"/>
              </w:rPr>
            </w:pPr>
            <w:r>
              <w:rPr>
                <w:sz w:val="24"/>
              </w:rPr>
              <w:t>Наименование</w:t>
            </w:r>
            <w:r>
              <w:rPr>
                <w:spacing w:val="-5"/>
                <w:sz w:val="24"/>
              </w:rPr>
              <w:t xml:space="preserve"> </w:t>
            </w:r>
            <w:r>
              <w:rPr>
                <w:sz w:val="24"/>
              </w:rPr>
              <w:t>объекта</w:t>
            </w:r>
          </w:p>
        </w:tc>
        <w:tc>
          <w:tcPr>
            <w:tcW w:w="1702" w:type="dxa"/>
            <w:vMerge w:val="restart"/>
          </w:tcPr>
          <w:p>
            <w:pPr>
              <w:pStyle w:val="TableParagraph"/>
              <w:spacing w:before="11"/>
              <w:rPr>
                <w:sz w:val="25"/>
              </w:rPr>
            </w:pPr>
          </w:p>
          <w:p>
            <w:pPr>
              <w:pStyle w:val="TableParagraph"/>
              <w:ind w:left="184" w:right="158" w:firstLine="460"/>
              <w:rPr>
                <w:sz w:val="24"/>
              </w:rPr>
            </w:pPr>
            <w:r>
              <w:rPr>
                <w:sz w:val="24"/>
              </w:rPr>
              <w:t>Вид</w:t>
            </w:r>
            <w:r>
              <w:rPr>
                <w:spacing w:val="1"/>
                <w:sz w:val="24"/>
              </w:rPr>
              <w:t xml:space="preserve"> </w:t>
            </w:r>
            <w:r>
              <w:rPr>
                <w:sz w:val="24"/>
              </w:rPr>
              <w:t>мероприятия</w:t>
            </w:r>
          </w:p>
        </w:tc>
        <w:tc>
          <w:tcPr>
            <w:tcW w:w="994" w:type="dxa"/>
            <w:vMerge w:val="restart"/>
          </w:tcPr>
          <w:p>
            <w:pPr>
              <w:pStyle w:val="TableParagraph"/>
              <w:spacing w:before="23"/>
              <w:ind w:left="125" w:right="118"/>
              <w:jc w:val="center"/>
              <w:rPr>
                <w:sz w:val="24"/>
              </w:rPr>
            </w:pPr>
            <w:r>
              <w:rPr>
                <w:sz w:val="24"/>
              </w:rPr>
              <w:t>Едини</w:t>
            </w:r>
            <w:r>
              <w:rPr>
                <w:spacing w:val="-57"/>
                <w:sz w:val="24"/>
              </w:rPr>
              <w:t xml:space="preserve"> </w:t>
            </w:r>
            <w:r>
              <w:rPr>
                <w:sz w:val="24"/>
              </w:rPr>
              <w:t>ца</w:t>
            </w:r>
            <w:r>
              <w:rPr>
                <w:spacing w:val="1"/>
                <w:sz w:val="24"/>
              </w:rPr>
              <w:t xml:space="preserve"> </w:t>
            </w:r>
            <w:r>
              <w:rPr>
                <w:sz w:val="24"/>
              </w:rPr>
              <w:t>измере</w:t>
            </w:r>
            <w:r>
              <w:rPr>
                <w:spacing w:val="-58"/>
                <w:sz w:val="24"/>
              </w:rPr>
              <w:t xml:space="preserve"> </w:t>
            </w:r>
            <w:r>
              <w:rPr>
                <w:sz w:val="24"/>
              </w:rPr>
              <w:t>ния</w:t>
            </w:r>
          </w:p>
        </w:tc>
        <w:tc>
          <w:tcPr>
            <w:tcW w:w="2211" w:type="dxa"/>
            <w:gridSpan w:val="2"/>
          </w:tcPr>
          <w:p>
            <w:pPr>
              <w:pStyle w:val="TableParagraph"/>
              <w:spacing w:line="256" w:lineRule="exact"/>
              <w:ind w:left="558"/>
              <w:rPr>
                <w:sz w:val="24"/>
              </w:rPr>
            </w:pPr>
            <w:r>
              <w:rPr>
                <w:sz w:val="24"/>
              </w:rPr>
              <w:t>Мощность</w:t>
            </w:r>
          </w:p>
        </w:tc>
        <w:tc>
          <w:tcPr>
            <w:tcW w:w="2127" w:type="dxa"/>
            <w:gridSpan w:val="2"/>
          </w:tcPr>
          <w:p>
            <w:pPr>
              <w:pStyle w:val="TableParagraph"/>
              <w:spacing w:line="256" w:lineRule="exact"/>
              <w:ind w:left="125"/>
              <w:rPr>
                <w:sz w:val="24"/>
              </w:rPr>
            </w:pPr>
            <w:r>
              <w:rPr>
                <w:sz w:val="24"/>
              </w:rPr>
              <w:t>Сроки</w:t>
            </w:r>
            <w:r>
              <w:rPr>
                <w:spacing w:val="-3"/>
                <w:sz w:val="24"/>
              </w:rPr>
              <w:t xml:space="preserve"> </w:t>
            </w:r>
            <w:r>
              <w:rPr>
                <w:sz w:val="24"/>
              </w:rPr>
              <w:t>реализации</w:t>
            </w:r>
          </w:p>
        </w:tc>
        <w:tc>
          <w:tcPr>
            <w:tcW w:w="2467" w:type="dxa"/>
            <w:vMerge w:val="restart"/>
          </w:tcPr>
          <w:p>
            <w:pPr>
              <w:pStyle w:val="TableParagraph"/>
              <w:spacing w:before="23"/>
              <w:ind w:left="463" w:right="457" w:hanging="2"/>
              <w:jc w:val="center"/>
              <w:rPr>
                <w:sz w:val="24"/>
              </w:rPr>
            </w:pPr>
            <w:r>
              <w:rPr>
                <w:sz w:val="24"/>
              </w:rPr>
              <w:t>Источник</w:t>
            </w:r>
            <w:r>
              <w:rPr>
                <w:spacing w:val="1"/>
                <w:sz w:val="24"/>
              </w:rPr>
              <w:t xml:space="preserve"> </w:t>
            </w:r>
            <w:r>
              <w:rPr>
                <w:sz w:val="24"/>
              </w:rPr>
              <w:t>мероприятия</w:t>
            </w:r>
            <w:r>
              <w:rPr>
                <w:spacing w:val="1"/>
                <w:sz w:val="24"/>
              </w:rPr>
              <w:t xml:space="preserve"> </w:t>
            </w:r>
            <w:r>
              <w:rPr>
                <w:sz w:val="24"/>
              </w:rPr>
              <w:t>(наименование</w:t>
            </w:r>
            <w:r>
              <w:rPr>
                <w:spacing w:val="-57"/>
                <w:sz w:val="24"/>
              </w:rPr>
              <w:t xml:space="preserve"> </w:t>
            </w:r>
            <w:r>
              <w:rPr>
                <w:sz w:val="24"/>
              </w:rPr>
              <w:t>документа)</w:t>
            </w:r>
          </w:p>
        </w:tc>
      </w:tr>
      <w:tr>
        <w:tblPrEx>
          <w:tblW w:w="0" w:type="auto"/>
          <w:jc w:val="left"/>
          <w:tblInd w:w="122" w:type="dxa"/>
          <w:tblLayout w:type="fixed"/>
          <w:tblCellMar>
            <w:top w:w="0" w:type="dxa"/>
            <w:left w:w="0" w:type="dxa"/>
            <w:bottom w:w="0" w:type="dxa"/>
            <w:right w:w="0" w:type="dxa"/>
          </w:tblCellMar>
          <w:tblLook w:val="01E0"/>
        </w:tblPrEx>
        <w:trPr>
          <w:trHeight w:val="878"/>
          <w:jc w:val="left"/>
        </w:trPr>
        <w:tc>
          <w:tcPr>
            <w:tcW w:w="684" w:type="dxa"/>
            <w:vMerge/>
            <w:tcBorders>
              <w:top w:val="nil"/>
            </w:tcBorders>
          </w:tcPr>
          <w:p>
            <w:pPr>
              <w:rPr>
                <w:sz w:val="2"/>
                <w:szCs w:val="2"/>
              </w:rPr>
            </w:pPr>
          </w:p>
        </w:tc>
        <w:tc>
          <w:tcPr>
            <w:tcW w:w="2355" w:type="dxa"/>
            <w:vMerge/>
            <w:tcBorders>
              <w:top w:val="nil"/>
            </w:tcBorders>
          </w:tcPr>
          <w:p>
            <w:pPr>
              <w:rPr>
                <w:sz w:val="2"/>
                <w:szCs w:val="2"/>
              </w:rPr>
            </w:pPr>
          </w:p>
        </w:tc>
        <w:tc>
          <w:tcPr>
            <w:tcW w:w="2749" w:type="dxa"/>
            <w:vMerge/>
            <w:tcBorders>
              <w:top w:val="nil"/>
            </w:tcBorders>
          </w:tcPr>
          <w:p>
            <w:pPr>
              <w:rPr>
                <w:sz w:val="2"/>
                <w:szCs w:val="2"/>
              </w:rPr>
            </w:pPr>
          </w:p>
        </w:tc>
        <w:tc>
          <w:tcPr>
            <w:tcW w:w="1702" w:type="dxa"/>
            <w:vMerge/>
            <w:tcBorders>
              <w:top w:val="nil"/>
            </w:tcBorders>
          </w:tcPr>
          <w:p>
            <w:pPr>
              <w:rPr>
                <w:sz w:val="2"/>
                <w:szCs w:val="2"/>
              </w:rPr>
            </w:pPr>
          </w:p>
        </w:tc>
        <w:tc>
          <w:tcPr>
            <w:tcW w:w="994" w:type="dxa"/>
            <w:vMerge/>
            <w:tcBorders>
              <w:top w:val="nil"/>
            </w:tcBorders>
          </w:tcPr>
          <w:p>
            <w:pPr>
              <w:rPr>
                <w:sz w:val="2"/>
                <w:szCs w:val="2"/>
              </w:rPr>
            </w:pPr>
          </w:p>
        </w:tc>
        <w:tc>
          <w:tcPr>
            <w:tcW w:w="1078" w:type="dxa"/>
          </w:tcPr>
          <w:p>
            <w:pPr>
              <w:pStyle w:val="TableParagraph"/>
              <w:spacing w:before="18"/>
              <w:ind w:left="128" w:right="126" w:hanging="2"/>
              <w:jc w:val="center"/>
              <w:rPr>
                <w:sz w:val="24"/>
              </w:rPr>
            </w:pPr>
            <w:r>
              <w:rPr>
                <w:sz w:val="24"/>
              </w:rPr>
              <w:t>Су-</w:t>
            </w:r>
            <w:r>
              <w:rPr>
                <w:spacing w:val="1"/>
                <w:sz w:val="24"/>
              </w:rPr>
              <w:t xml:space="preserve"> </w:t>
            </w:r>
            <w:r>
              <w:rPr>
                <w:sz w:val="24"/>
              </w:rPr>
              <w:t>щест-</w:t>
            </w:r>
            <w:r>
              <w:rPr>
                <w:spacing w:val="1"/>
                <w:sz w:val="24"/>
              </w:rPr>
              <w:t xml:space="preserve"> </w:t>
            </w:r>
            <w:r>
              <w:rPr>
                <w:spacing w:val="-1"/>
                <w:sz w:val="24"/>
              </w:rPr>
              <w:t>вующая</w:t>
            </w:r>
          </w:p>
        </w:tc>
        <w:tc>
          <w:tcPr>
            <w:tcW w:w="1133" w:type="dxa"/>
          </w:tcPr>
          <w:p>
            <w:pPr>
              <w:pStyle w:val="TableParagraph"/>
              <w:spacing w:before="18"/>
              <w:ind w:left="173" w:right="166" w:hanging="5"/>
              <w:jc w:val="center"/>
              <w:rPr>
                <w:sz w:val="24"/>
              </w:rPr>
            </w:pPr>
            <w:r>
              <w:rPr>
                <w:sz w:val="24"/>
              </w:rPr>
              <w:t>Допол-</w:t>
            </w:r>
            <w:r>
              <w:rPr>
                <w:spacing w:val="-57"/>
                <w:sz w:val="24"/>
              </w:rPr>
              <w:t xml:space="preserve"> </w:t>
            </w:r>
            <w:r>
              <w:rPr>
                <w:sz w:val="24"/>
              </w:rPr>
              <w:t>нитель-</w:t>
            </w:r>
            <w:r>
              <w:rPr>
                <w:spacing w:val="-57"/>
                <w:sz w:val="24"/>
              </w:rPr>
              <w:t xml:space="preserve"> </w:t>
            </w:r>
            <w:r>
              <w:rPr>
                <w:sz w:val="24"/>
              </w:rPr>
              <w:t>ная</w:t>
            </w:r>
          </w:p>
        </w:tc>
        <w:tc>
          <w:tcPr>
            <w:tcW w:w="1135" w:type="dxa"/>
          </w:tcPr>
          <w:p>
            <w:pPr>
              <w:pStyle w:val="TableParagraph"/>
              <w:spacing w:before="155"/>
              <w:ind w:left="161" w:right="145" w:firstLine="38"/>
              <w:rPr>
                <w:sz w:val="24"/>
              </w:rPr>
            </w:pPr>
            <w:r>
              <w:rPr>
                <w:sz w:val="24"/>
              </w:rPr>
              <w:t>Первая</w:t>
            </w:r>
            <w:r>
              <w:rPr>
                <w:spacing w:val="-57"/>
                <w:sz w:val="24"/>
              </w:rPr>
              <w:t xml:space="preserve"> </w:t>
            </w:r>
            <w:r>
              <w:rPr>
                <w:spacing w:val="-1"/>
                <w:sz w:val="24"/>
              </w:rPr>
              <w:t>очередь</w:t>
            </w:r>
          </w:p>
        </w:tc>
        <w:tc>
          <w:tcPr>
            <w:tcW w:w="992" w:type="dxa"/>
          </w:tcPr>
          <w:p>
            <w:pPr>
              <w:pStyle w:val="TableParagraph"/>
              <w:spacing w:before="18"/>
              <w:ind w:left="111" w:right="111"/>
              <w:jc w:val="center"/>
              <w:rPr>
                <w:sz w:val="24"/>
              </w:rPr>
            </w:pPr>
            <w:r>
              <w:rPr>
                <w:spacing w:val="-1"/>
                <w:sz w:val="24"/>
              </w:rPr>
              <w:t>Расчет-</w:t>
            </w:r>
            <w:r>
              <w:rPr>
                <w:spacing w:val="-57"/>
                <w:sz w:val="24"/>
              </w:rPr>
              <w:t xml:space="preserve"> </w:t>
            </w:r>
            <w:r>
              <w:rPr>
                <w:sz w:val="24"/>
              </w:rPr>
              <w:t>ный</w:t>
            </w:r>
            <w:r>
              <w:rPr>
                <w:spacing w:val="1"/>
                <w:sz w:val="24"/>
              </w:rPr>
              <w:t xml:space="preserve"> </w:t>
            </w:r>
            <w:r>
              <w:rPr>
                <w:sz w:val="24"/>
              </w:rPr>
              <w:t>период</w:t>
            </w:r>
          </w:p>
        </w:tc>
        <w:tc>
          <w:tcPr>
            <w:tcW w:w="2467" w:type="dxa"/>
            <w:vMerge/>
            <w:tcBorders>
              <w:top w:val="nil"/>
            </w:tcBorders>
          </w:tcPr>
          <w:p>
            <w:pPr>
              <w:rPr>
                <w:sz w:val="2"/>
                <w:szCs w:val="2"/>
              </w:rPr>
            </w:pPr>
          </w:p>
        </w:tc>
      </w:tr>
      <w:tr>
        <w:tblPrEx>
          <w:tblW w:w="0" w:type="auto"/>
          <w:jc w:val="left"/>
          <w:tblInd w:w="122" w:type="dxa"/>
          <w:tblLayout w:type="fixed"/>
          <w:tblCellMar>
            <w:top w:w="0" w:type="dxa"/>
            <w:left w:w="0" w:type="dxa"/>
            <w:bottom w:w="0" w:type="dxa"/>
            <w:right w:w="0" w:type="dxa"/>
          </w:tblCellMar>
          <w:tblLook w:val="01E0"/>
        </w:tblPrEx>
        <w:trPr>
          <w:trHeight w:val="278"/>
          <w:jc w:val="left"/>
        </w:trPr>
        <w:tc>
          <w:tcPr>
            <w:tcW w:w="15289" w:type="dxa"/>
            <w:gridSpan w:val="10"/>
          </w:tcPr>
          <w:p>
            <w:pPr>
              <w:pStyle w:val="TableParagraph"/>
              <w:spacing w:line="259" w:lineRule="exact"/>
              <w:ind w:left="2866" w:right="2863"/>
              <w:jc w:val="center"/>
              <w:rPr>
                <w:sz w:val="24"/>
              </w:rPr>
            </w:pPr>
            <w:r>
              <w:rPr>
                <w:sz w:val="24"/>
              </w:rPr>
              <w:t>Мероприятия</w:t>
            </w:r>
            <w:r>
              <w:rPr>
                <w:spacing w:val="-2"/>
                <w:sz w:val="24"/>
              </w:rPr>
              <w:t xml:space="preserve"> </w:t>
            </w:r>
            <w:r>
              <w:rPr>
                <w:sz w:val="24"/>
              </w:rPr>
              <w:t>местного</w:t>
            </w:r>
            <w:r>
              <w:rPr>
                <w:spacing w:val="-5"/>
                <w:sz w:val="24"/>
              </w:rPr>
              <w:t xml:space="preserve"> </w:t>
            </w:r>
            <w:r>
              <w:rPr>
                <w:sz w:val="24"/>
              </w:rPr>
              <w:t>(районного)</w:t>
            </w:r>
            <w:r>
              <w:rPr>
                <w:spacing w:val="-3"/>
                <w:sz w:val="24"/>
              </w:rPr>
              <w:t xml:space="preserve"> </w:t>
            </w:r>
            <w:r>
              <w:rPr>
                <w:sz w:val="24"/>
              </w:rPr>
              <w:t>значения</w:t>
            </w:r>
          </w:p>
        </w:tc>
      </w:tr>
      <w:tr>
        <w:tblPrEx>
          <w:tblW w:w="0" w:type="auto"/>
          <w:jc w:val="left"/>
          <w:tblInd w:w="122" w:type="dxa"/>
          <w:tblLayout w:type="fixed"/>
          <w:tblCellMar>
            <w:top w:w="0" w:type="dxa"/>
            <w:left w:w="0" w:type="dxa"/>
            <w:bottom w:w="0" w:type="dxa"/>
            <w:right w:w="0" w:type="dxa"/>
          </w:tblCellMar>
          <w:tblLook w:val="01E0"/>
        </w:tblPrEx>
        <w:trPr>
          <w:trHeight w:val="275"/>
          <w:jc w:val="left"/>
        </w:trPr>
        <w:tc>
          <w:tcPr>
            <w:tcW w:w="15289" w:type="dxa"/>
            <w:gridSpan w:val="10"/>
          </w:tcPr>
          <w:p>
            <w:pPr>
              <w:pStyle w:val="TableParagraph"/>
              <w:spacing w:line="256" w:lineRule="exact"/>
              <w:ind w:left="2867" w:right="2863"/>
              <w:jc w:val="center"/>
              <w:rPr>
                <w:sz w:val="24"/>
              </w:rPr>
            </w:pPr>
            <w:r>
              <w:rPr>
                <w:sz w:val="24"/>
              </w:rPr>
              <w:t>Организации</w:t>
            </w:r>
            <w:r>
              <w:rPr>
                <w:spacing w:val="-4"/>
                <w:sz w:val="24"/>
              </w:rPr>
              <w:t xml:space="preserve"> </w:t>
            </w:r>
            <w:r>
              <w:rPr>
                <w:sz w:val="24"/>
              </w:rPr>
              <w:t>дополнительного</w:t>
            </w:r>
            <w:r>
              <w:rPr>
                <w:spacing w:val="-4"/>
                <w:sz w:val="24"/>
              </w:rPr>
              <w:t xml:space="preserve"> </w:t>
            </w:r>
            <w:r>
              <w:rPr>
                <w:sz w:val="24"/>
              </w:rPr>
              <w:t>образования</w:t>
            </w:r>
            <w:r>
              <w:rPr>
                <w:spacing w:val="-4"/>
                <w:sz w:val="24"/>
              </w:rPr>
              <w:t xml:space="preserve"> </w:t>
            </w:r>
            <w:r>
              <w:rPr>
                <w:sz w:val="24"/>
              </w:rPr>
              <w:t>детей</w:t>
            </w:r>
            <w:r>
              <w:rPr>
                <w:spacing w:val="-4"/>
                <w:sz w:val="24"/>
              </w:rPr>
              <w:t xml:space="preserve"> </w:t>
            </w:r>
            <w:r>
              <w:rPr>
                <w:sz w:val="24"/>
              </w:rPr>
              <w:t>(при</w:t>
            </w:r>
            <w:r>
              <w:rPr>
                <w:spacing w:val="-3"/>
                <w:sz w:val="24"/>
              </w:rPr>
              <w:t xml:space="preserve"> </w:t>
            </w:r>
            <w:r>
              <w:rPr>
                <w:sz w:val="24"/>
              </w:rPr>
              <w:t>общеобразовательных</w:t>
            </w:r>
            <w:r>
              <w:rPr>
                <w:spacing w:val="-2"/>
                <w:sz w:val="24"/>
              </w:rPr>
              <w:t xml:space="preserve"> </w:t>
            </w:r>
            <w:r>
              <w:rPr>
                <w:sz w:val="24"/>
              </w:rPr>
              <w:t>организациях)</w:t>
            </w:r>
          </w:p>
        </w:tc>
      </w:tr>
      <w:tr>
        <w:tblPrEx>
          <w:tblW w:w="0" w:type="auto"/>
          <w:jc w:val="left"/>
          <w:tblInd w:w="122" w:type="dxa"/>
          <w:tblLayout w:type="fixed"/>
          <w:tblCellMar>
            <w:top w:w="0" w:type="dxa"/>
            <w:left w:w="0" w:type="dxa"/>
            <w:bottom w:w="0" w:type="dxa"/>
            <w:right w:w="0" w:type="dxa"/>
          </w:tblCellMar>
          <w:tblLook w:val="01E0"/>
        </w:tblPrEx>
        <w:trPr>
          <w:trHeight w:val="827"/>
          <w:jc w:val="left"/>
        </w:trPr>
        <w:tc>
          <w:tcPr>
            <w:tcW w:w="684" w:type="dxa"/>
          </w:tcPr>
          <w:p>
            <w:pPr>
              <w:pStyle w:val="TableParagraph"/>
              <w:spacing w:before="3"/>
              <w:rPr>
                <w:sz w:val="23"/>
              </w:rPr>
            </w:pPr>
          </w:p>
          <w:p>
            <w:pPr>
              <w:pStyle w:val="TableParagraph"/>
              <w:ind w:left="2"/>
              <w:jc w:val="center"/>
              <w:rPr>
                <w:sz w:val="24"/>
              </w:rPr>
            </w:pPr>
            <w:r>
              <w:rPr>
                <w:sz w:val="24"/>
              </w:rPr>
              <w:t>1</w:t>
            </w:r>
          </w:p>
        </w:tc>
        <w:tc>
          <w:tcPr>
            <w:tcW w:w="2355" w:type="dxa"/>
          </w:tcPr>
          <w:p>
            <w:pPr>
              <w:pStyle w:val="TableParagraph"/>
              <w:spacing w:before="3"/>
              <w:rPr>
                <w:sz w:val="23"/>
              </w:rPr>
            </w:pPr>
          </w:p>
          <w:p>
            <w:pPr>
              <w:pStyle w:val="TableParagraph"/>
              <w:ind w:left="443" w:right="437"/>
              <w:jc w:val="center"/>
              <w:rPr>
                <w:sz w:val="24"/>
              </w:rPr>
            </w:pPr>
            <w:r>
              <w:rPr>
                <w:sz w:val="24"/>
              </w:rPr>
              <w:t>с.</w:t>
            </w:r>
            <w:r>
              <w:rPr>
                <w:spacing w:val="-3"/>
                <w:sz w:val="24"/>
              </w:rPr>
              <w:t xml:space="preserve"> </w:t>
            </w:r>
            <w:r>
              <w:rPr>
                <w:sz w:val="24"/>
              </w:rPr>
              <w:t>Лебедино</w:t>
            </w:r>
          </w:p>
        </w:tc>
        <w:tc>
          <w:tcPr>
            <w:tcW w:w="2749" w:type="dxa"/>
          </w:tcPr>
          <w:p>
            <w:pPr>
              <w:pStyle w:val="TableParagraph"/>
              <w:spacing w:line="268" w:lineRule="exact"/>
              <w:ind w:left="184" w:right="180"/>
              <w:jc w:val="center"/>
              <w:rPr>
                <w:sz w:val="24"/>
              </w:rPr>
            </w:pPr>
            <w:r>
              <w:rPr>
                <w:sz w:val="24"/>
              </w:rPr>
              <w:t>Объект</w:t>
            </w:r>
          </w:p>
          <w:p>
            <w:pPr>
              <w:pStyle w:val="TableParagraph"/>
              <w:spacing w:line="270" w:lineRule="atLeast"/>
              <w:ind w:left="185" w:right="178"/>
              <w:jc w:val="center"/>
              <w:rPr>
                <w:sz w:val="24"/>
              </w:rPr>
            </w:pPr>
            <w:r>
              <w:rPr>
                <w:sz w:val="24"/>
              </w:rPr>
              <w:t>дополнительного</w:t>
            </w:r>
            <w:r>
              <w:rPr>
                <w:spacing w:val="-57"/>
                <w:sz w:val="24"/>
              </w:rPr>
              <w:t xml:space="preserve"> </w:t>
            </w:r>
            <w:r>
              <w:rPr>
                <w:sz w:val="24"/>
              </w:rPr>
              <w:t>образования</w:t>
            </w:r>
          </w:p>
        </w:tc>
        <w:tc>
          <w:tcPr>
            <w:tcW w:w="1702" w:type="dxa"/>
          </w:tcPr>
          <w:p>
            <w:pPr>
              <w:pStyle w:val="TableParagraph"/>
              <w:spacing w:before="128"/>
              <w:ind w:left="116" w:right="90" w:firstLine="417"/>
              <w:rPr>
                <w:sz w:val="24"/>
              </w:rPr>
            </w:pPr>
            <w:r>
              <w:rPr>
                <w:sz w:val="24"/>
              </w:rPr>
              <w:t>Новое</w:t>
            </w:r>
            <w:r>
              <w:rPr>
                <w:spacing w:val="1"/>
                <w:sz w:val="24"/>
              </w:rPr>
              <w:t xml:space="preserve"> </w:t>
            </w:r>
            <w:r>
              <w:rPr>
                <w:sz w:val="24"/>
              </w:rPr>
              <w:t>строительство</w:t>
            </w:r>
          </w:p>
        </w:tc>
        <w:tc>
          <w:tcPr>
            <w:tcW w:w="994" w:type="dxa"/>
          </w:tcPr>
          <w:p>
            <w:pPr>
              <w:pStyle w:val="TableParagraph"/>
              <w:spacing w:before="3"/>
              <w:rPr>
                <w:sz w:val="23"/>
              </w:rPr>
            </w:pPr>
          </w:p>
          <w:p>
            <w:pPr>
              <w:pStyle w:val="TableParagraph"/>
              <w:ind w:left="122" w:right="122"/>
              <w:jc w:val="center"/>
              <w:rPr>
                <w:sz w:val="24"/>
              </w:rPr>
            </w:pPr>
            <w:r>
              <w:rPr>
                <w:sz w:val="24"/>
              </w:rPr>
              <w:t>мест</w:t>
            </w:r>
          </w:p>
        </w:tc>
        <w:tc>
          <w:tcPr>
            <w:tcW w:w="1078" w:type="dxa"/>
          </w:tcPr>
          <w:p>
            <w:pPr>
              <w:pStyle w:val="TableParagraph"/>
              <w:spacing w:before="3"/>
              <w:rPr>
                <w:sz w:val="23"/>
              </w:rPr>
            </w:pPr>
          </w:p>
          <w:p>
            <w:pPr>
              <w:pStyle w:val="TableParagraph"/>
              <w:ind w:left="3"/>
              <w:jc w:val="center"/>
              <w:rPr>
                <w:sz w:val="24"/>
              </w:rPr>
            </w:pPr>
            <w:r>
              <w:rPr>
                <w:w w:val="99"/>
                <w:sz w:val="24"/>
              </w:rPr>
              <w:t>-</w:t>
            </w:r>
          </w:p>
        </w:tc>
        <w:tc>
          <w:tcPr>
            <w:tcW w:w="1133" w:type="dxa"/>
          </w:tcPr>
          <w:p>
            <w:pPr>
              <w:pStyle w:val="TableParagraph"/>
              <w:spacing w:before="3"/>
              <w:rPr>
                <w:sz w:val="23"/>
              </w:rPr>
            </w:pPr>
          </w:p>
          <w:p>
            <w:pPr>
              <w:pStyle w:val="TableParagraph"/>
              <w:ind w:left="331" w:right="330"/>
              <w:jc w:val="center"/>
              <w:rPr>
                <w:sz w:val="24"/>
              </w:rPr>
            </w:pPr>
            <w:r>
              <w:rPr>
                <w:sz w:val="24"/>
              </w:rPr>
              <w:t>60</w:t>
            </w:r>
          </w:p>
        </w:tc>
        <w:tc>
          <w:tcPr>
            <w:tcW w:w="1135" w:type="dxa"/>
          </w:tcPr>
          <w:p>
            <w:pPr>
              <w:pStyle w:val="TableParagraph"/>
              <w:spacing w:before="3"/>
              <w:rPr>
                <w:sz w:val="23"/>
              </w:rPr>
            </w:pPr>
          </w:p>
          <w:p>
            <w:pPr>
              <w:pStyle w:val="TableParagraph"/>
              <w:ind w:left="5"/>
              <w:jc w:val="center"/>
              <w:rPr>
                <w:sz w:val="24"/>
              </w:rPr>
            </w:pPr>
            <w:r>
              <w:rPr>
                <w:sz w:val="24"/>
              </w:rPr>
              <w:t>+</w:t>
            </w:r>
          </w:p>
        </w:tc>
        <w:tc>
          <w:tcPr>
            <w:tcW w:w="992" w:type="dxa"/>
          </w:tcPr>
          <w:p>
            <w:pPr>
              <w:pStyle w:val="TableParagraph"/>
              <w:spacing w:before="3"/>
              <w:rPr>
                <w:sz w:val="23"/>
              </w:rPr>
            </w:pPr>
          </w:p>
          <w:p>
            <w:pPr>
              <w:pStyle w:val="TableParagraph"/>
              <w:ind w:left="452"/>
              <w:rPr>
                <w:sz w:val="24"/>
              </w:rPr>
            </w:pPr>
            <w:r>
              <w:rPr>
                <w:w w:val="99"/>
                <w:sz w:val="24"/>
              </w:rPr>
              <w:t>-</w:t>
            </w:r>
          </w:p>
        </w:tc>
        <w:tc>
          <w:tcPr>
            <w:tcW w:w="2467" w:type="dxa"/>
          </w:tcPr>
          <w:p>
            <w:pPr>
              <w:pStyle w:val="TableParagraph"/>
              <w:ind w:left="511" w:right="259" w:hanging="231"/>
              <w:rPr>
                <w:sz w:val="24"/>
              </w:rPr>
            </w:pPr>
            <w:r>
              <w:rPr>
                <w:sz w:val="24"/>
              </w:rPr>
              <w:t>Генеральный план</w:t>
            </w:r>
            <w:r>
              <w:rPr>
                <w:spacing w:val="-57"/>
                <w:sz w:val="24"/>
              </w:rPr>
              <w:t xml:space="preserve"> </w:t>
            </w:r>
            <w:r>
              <w:rPr>
                <w:sz w:val="24"/>
              </w:rPr>
              <w:t>Лебединского</w:t>
            </w:r>
          </w:p>
          <w:p>
            <w:pPr>
              <w:pStyle w:val="TableParagraph"/>
              <w:spacing w:line="264" w:lineRule="exact"/>
              <w:ind w:left="170"/>
              <w:rPr>
                <w:sz w:val="24"/>
              </w:rPr>
            </w:pPr>
            <w:r>
              <w:rPr>
                <w:sz w:val="24"/>
              </w:rPr>
              <w:t>сельского</w:t>
            </w:r>
            <w:r>
              <w:rPr>
                <w:spacing w:val="-3"/>
                <w:sz w:val="24"/>
              </w:rPr>
              <w:t xml:space="preserve"> </w:t>
            </w:r>
            <w:r>
              <w:rPr>
                <w:sz w:val="24"/>
              </w:rPr>
              <w:t>поселения</w:t>
            </w:r>
          </w:p>
        </w:tc>
      </w:tr>
      <w:tr>
        <w:tblPrEx>
          <w:tblW w:w="0" w:type="auto"/>
          <w:jc w:val="left"/>
          <w:tblInd w:w="122" w:type="dxa"/>
          <w:tblLayout w:type="fixed"/>
          <w:tblCellMar>
            <w:top w:w="0" w:type="dxa"/>
            <w:left w:w="0" w:type="dxa"/>
            <w:bottom w:w="0" w:type="dxa"/>
            <w:right w:w="0" w:type="dxa"/>
          </w:tblCellMar>
          <w:tblLook w:val="01E0"/>
        </w:tblPrEx>
        <w:trPr>
          <w:trHeight w:val="275"/>
          <w:jc w:val="left"/>
        </w:trPr>
        <w:tc>
          <w:tcPr>
            <w:tcW w:w="15289" w:type="dxa"/>
            <w:gridSpan w:val="10"/>
          </w:tcPr>
          <w:p>
            <w:pPr>
              <w:pStyle w:val="TableParagraph"/>
              <w:spacing w:line="256" w:lineRule="exact"/>
              <w:ind w:left="2867" w:right="2146"/>
              <w:jc w:val="center"/>
              <w:rPr>
                <w:sz w:val="24"/>
              </w:rPr>
            </w:pPr>
            <w:r>
              <w:rPr>
                <w:sz w:val="24"/>
              </w:rPr>
              <w:t>Предприятия</w:t>
            </w:r>
            <w:r>
              <w:rPr>
                <w:spacing w:val="-4"/>
                <w:sz w:val="24"/>
              </w:rPr>
              <w:t xml:space="preserve"> </w:t>
            </w:r>
            <w:r>
              <w:rPr>
                <w:sz w:val="24"/>
              </w:rPr>
              <w:t>торговли</w:t>
            </w:r>
          </w:p>
        </w:tc>
      </w:tr>
      <w:tr>
        <w:tblPrEx>
          <w:tblW w:w="0" w:type="auto"/>
          <w:jc w:val="left"/>
          <w:tblInd w:w="122" w:type="dxa"/>
          <w:tblLayout w:type="fixed"/>
          <w:tblCellMar>
            <w:top w:w="0" w:type="dxa"/>
            <w:left w:w="0" w:type="dxa"/>
            <w:bottom w:w="0" w:type="dxa"/>
            <w:right w:w="0" w:type="dxa"/>
          </w:tblCellMar>
          <w:tblLook w:val="01E0"/>
        </w:tblPrEx>
        <w:trPr>
          <w:trHeight w:val="1104"/>
          <w:jc w:val="left"/>
        </w:trPr>
        <w:tc>
          <w:tcPr>
            <w:tcW w:w="684" w:type="dxa"/>
          </w:tcPr>
          <w:p>
            <w:pPr>
              <w:pStyle w:val="TableParagraph"/>
              <w:spacing w:before="4"/>
              <w:rPr>
                <w:sz w:val="35"/>
              </w:rPr>
            </w:pPr>
          </w:p>
          <w:p>
            <w:pPr>
              <w:pStyle w:val="TableParagraph"/>
              <w:ind w:left="2"/>
              <w:jc w:val="center"/>
              <w:rPr>
                <w:sz w:val="24"/>
              </w:rPr>
            </w:pPr>
            <w:r>
              <w:rPr>
                <w:sz w:val="24"/>
              </w:rPr>
              <w:t>1</w:t>
            </w:r>
          </w:p>
        </w:tc>
        <w:tc>
          <w:tcPr>
            <w:tcW w:w="2355" w:type="dxa"/>
          </w:tcPr>
          <w:p>
            <w:pPr>
              <w:pStyle w:val="TableParagraph"/>
              <w:spacing w:before="4"/>
              <w:rPr>
                <w:sz w:val="35"/>
              </w:rPr>
            </w:pPr>
          </w:p>
          <w:p>
            <w:pPr>
              <w:pStyle w:val="TableParagraph"/>
              <w:ind w:left="443" w:right="440"/>
              <w:jc w:val="center"/>
              <w:rPr>
                <w:sz w:val="24"/>
              </w:rPr>
            </w:pPr>
            <w:r>
              <w:rPr>
                <w:sz w:val="24"/>
              </w:rPr>
              <w:t>с.</w:t>
            </w:r>
            <w:r>
              <w:rPr>
                <w:spacing w:val="-3"/>
                <w:sz w:val="24"/>
              </w:rPr>
              <w:t xml:space="preserve"> </w:t>
            </w:r>
            <w:r>
              <w:rPr>
                <w:sz w:val="24"/>
              </w:rPr>
              <w:t>Новоспасск</w:t>
            </w:r>
          </w:p>
        </w:tc>
        <w:tc>
          <w:tcPr>
            <w:tcW w:w="2749" w:type="dxa"/>
          </w:tcPr>
          <w:p>
            <w:pPr>
              <w:pStyle w:val="TableParagraph"/>
              <w:spacing w:before="4"/>
              <w:rPr>
                <w:sz w:val="35"/>
              </w:rPr>
            </w:pPr>
          </w:p>
          <w:p>
            <w:pPr>
              <w:pStyle w:val="TableParagraph"/>
              <w:ind w:left="185" w:right="180"/>
              <w:jc w:val="center"/>
              <w:rPr>
                <w:sz w:val="24"/>
              </w:rPr>
            </w:pPr>
            <w:r>
              <w:rPr>
                <w:sz w:val="24"/>
              </w:rPr>
              <w:t>Предприятия</w:t>
            </w:r>
            <w:r>
              <w:rPr>
                <w:spacing w:val="-4"/>
                <w:sz w:val="24"/>
              </w:rPr>
              <w:t xml:space="preserve"> </w:t>
            </w:r>
            <w:r>
              <w:rPr>
                <w:sz w:val="24"/>
              </w:rPr>
              <w:t>торговли</w:t>
            </w:r>
          </w:p>
        </w:tc>
        <w:tc>
          <w:tcPr>
            <w:tcW w:w="1702" w:type="dxa"/>
          </w:tcPr>
          <w:p>
            <w:pPr>
              <w:pStyle w:val="TableParagraph"/>
              <w:spacing w:before="3"/>
              <w:rPr>
                <w:sz w:val="23"/>
              </w:rPr>
            </w:pPr>
          </w:p>
          <w:p>
            <w:pPr>
              <w:pStyle w:val="TableParagraph"/>
              <w:ind w:left="116" w:right="90" w:firstLine="417"/>
              <w:rPr>
                <w:sz w:val="24"/>
              </w:rPr>
            </w:pPr>
            <w:r>
              <w:rPr>
                <w:sz w:val="24"/>
              </w:rPr>
              <w:t>Новое</w:t>
            </w:r>
            <w:r>
              <w:rPr>
                <w:spacing w:val="1"/>
                <w:sz w:val="24"/>
              </w:rPr>
              <w:t xml:space="preserve"> </w:t>
            </w:r>
            <w:r>
              <w:rPr>
                <w:sz w:val="24"/>
              </w:rPr>
              <w:t>строительство</w:t>
            </w:r>
          </w:p>
        </w:tc>
        <w:tc>
          <w:tcPr>
            <w:tcW w:w="994" w:type="dxa"/>
          </w:tcPr>
          <w:p>
            <w:pPr>
              <w:pStyle w:val="TableParagraph"/>
              <w:ind w:left="164" w:right="157" w:hanging="2"/>
              <w:jc w:val="center"/>
              <w:rPr>
                <w:sz w:val="24"/>
              </w:rPr>
            </w:pPr>
            <w:r>
              <w:rPr>
                <w:sz w:val="24"/>
              </w:rPr>
              <w:t>кв.м</w:t>
            </w:r>
            <w:r>
              <w:rPr>
                <w:spacing w:val="1"/>
                <w:sz w:val="24"/>
              </w:rPr>
              <w:t xml:space="preserve"> </w:t>
            </w:r>
            <w:r>
              <w:rPr>
                <w:sz w:val="24"/>
              </w:rPr>
              <w:t>площа</w:t>
            </w:r>
            <w:r>
              <w:rPr>
                <w:spacing w:val="-57"/>
                <w:sz w:val="24"/>
              </w:rPr>
              <w:t xml:space="preserve"> </w:t>
            </w:r>
            <w:r>
              <w:rPr>
                <w:sz w:val="24"/>
              </w:rPr>
              <w:t>ди</w:t>
            </w:r>
          </w:p>
          <w:p>
            <w:pPr>
              <w:pStyle w:val="TableParagraph"/>
              <w:spacing w:line="264" w:lineRule="exact"/>
              <w:ind w:left="124" w:right="122"/>
              <w:jc w:val="center"/>
              <w:rPr>
                <w:sz w:val="24"/>
              </w:rPr>
            </w:pPr>
            <w:r>
              <w:rPr>
                <w:sz w:val="24"/>
              </w:rPr>
              <w:t>пола</w:t>
            </w:r>
          </w:p>
        </w:tc>
        <w:tc>
          <w:tcPr>
            <w:tcW w:w="1078" w:type="dxa"/>
          </w:tcPr>
          <w:p>
            <w:pPr>
              <w:pStyle w:val="TableParagraph"/>
              <w:spacing w:before="4"/>
              <w:rPr>
                <w:sz w:val="35"/>
              </w:rPr>
            </w:pPr>
          </w:p>
          <w:p>
            <w:pPr>
              <w:pStyle w:val="TableParagraph"/>
              <w:ind w:left="245" w:right="243"/>
              <w:jc w:val="center"/>
              <w:rPr>
                <w:sz w:val="24"/>
              </w:rPr>
            </w:pPr>
            <w:r>
              <w:rPr>
                <w:sz w:val="24"/>
              </w:rPr>
              <w:t>216,2</w:t>
            </w:r>
          </w:p>
        </w:tc>
        <w:tc>
          <w:tcPr>
            <w:tcW w:w="1133" w:type="dxa"/>
          </w:tcPr>
          <w:p>
            <w:pPr>
              <w:pStyle w:val="TableParagraph"/>
              <w:spacing w:before="4"/>
              <w:rPr>
                <w:sz w:val="35"/>
              </w:rPr>
            </w:pPr>
          </w:p>
          <w:p>
            <w:pPr>
              <w:pStyle w:val="TableParagraph"/>
              <w:ind w:left="331" w:right="331"/>
              <w:jc w:val="center"/>
              <w:rPr>
                <w:sz w:val="24"/>
              </w:rPr>
            </w:pPr>
            <w:r>
              <w:rPr>
                <w:sz w:val="24"/>
              </w:rPr>
              <w:t>55,5</w:t>
            </w:r>
          </w:p>
        </w:tc>
        <w:tc>
          <w:tcPr>
            <w:tcW w:w="1135" w:type="dxa"/>
          </w:tcPr>
          <w:p>
            <w:pPr>
              <w:pStyle w:val="TableParagraph"/>
              <w:spacing w:before="4"/>
              <w:rPr>
                <w:sz w:val="35"/>
              </w:rPr>
            </w:pPr>
          </w:p>
          <w:p>
            <w:pPr>
              <w:pStyle w:val="TableParagraph"/>
              <w:ind w:left="5"/>
              <w:jc w:val="center"/>
              <w:rPr>
                <w:sz w:val="24"/>
              </w:rPr>
            </w:pPr>
            <w:r>
              <w:rPr>
                <w:sz w:val="24"/>
              </w:rPr>
              <w:t>+</w:t>
            </w:r>
          </w:p>
        </w:tc>
        <w:tc>
          <w:tcPr>
            <w:tcW w:w="992" w:type="dxa"/>
          </w:tcPr>
          <w:p>
            <w:pPr>
              <w:pStyle w:val="TableParagraph"/>
              <w:spacing w:before="4"/>
              <w:rPr>
                <w:sz w:val="35"/>
              </w:rPr>
            </w:pPr>
          </w:p>
          <w:p>
            <w:pPr>
              <w:pStyle w:val="TableParagraph"/>
              <w:ind w:left="452"/>
              <w:rPr>
                <w:sz w:val="24"/>
              </w:rPr>
            </w:pPr>
            <w:r>
              <w:rPr>
                <w:w w:val="99"/>
                <w:sz w:val="24"/>
              </w:rPr>
              <w:t>-</w:t>
            </w:r>
          </w:p>
        </w:tc>
        <w:tc>
          <w:tcPr>
            <w:tcW w:w="2467" w:type="dxa"/>
          </w:tcPr>
          <w:p>
            <w:pPr>
              <w:pStyle w:val="TableParagraph"/>
              <w:spacing w:before="131"/>
              <w:ind w:left="170" w:right="166" w:firstLine="1"/>
              <w:jc w:val="center"/>
              <w:rPr>
                <w:sz w:val="24"/>
              </w:rPr>
            </w:pPr>
            <w:r>
              <w:rPr>
                <w:sz w:val="24"/>
              </w:rPr>
              <w:t>Генеральный план</w:t>
            </w:r>
            <w:r>
              <w:rPr>
                <w:spacing w:val="1"/>
                <w:sz w:val="24"/>
              </w:rPr>
              <w:t xml:space="preserve"> </w:t>
            </w:r>
            <w:r>
              <w:rPr>
                <w:sz w:val="24"/>
              </w:rPr>
              <w:t>Лебединского</w:t>
            </w:r>
            <w:r>
              <w:rPr>
                <w:spacing w:val="1"/>
                <w:sz w:val="24"/>
              </w:rPr>
              <w:t xml:space="preserve"> </w:t>
            </w:r>
            <w:r>
              <w:rPr>
                <w:sz w:val="24"/>
              </w:rPr>
              <w:t>сельского</w:t>
            </w:r>
            <w:r>
              <w:rPr>
                <w:spacing w:val="-14"/>
                <w:sz w:val="24"/>
              </w:rPr>
              <w:t xml:space="preserve"> </w:t>
            </w:r>
            <w:r>
              <w:rPr>
                <w:sz w:val="24"/>
              </w:rPr>
              <w:t>поселения</w:t>
            </w:r>
          </w:p>
        </w:tc>
      </w:tr>
      <w:tr>
        <w:tblPrEx>
          <w:tblW w:w="0" w:type="auto"/>
          <w:jc w:val="left"/>
          <w:tblInd w:w="122" w:type="dxa"/>
          <w:tblLayout w:type="fixed"/>
          <w:tblCellMar>
            <w:top w:w="0" w:type="dxa"/>
            <w:left w:w="0" w:type="dxa"/>
            <w:bottom w:w="0" w:type="dxa"/>
            <w:right w:w="0" w:type="dxa"/>
          </w:tblCellMar>
          <w:tblLook w:val="01E0"/>
        </w:tblPrEx>
        <w:trPr>
          <w:trHeight w:val="275"/>
          <w:jc w:val="left"/>
        </w:trPr>
        <w:tc>
          <w:tcPr>
            <w:tcW w:w="15289" w:type="dxa"/>
            <w:gridSpan w:val="10"/>
          </w:tcPr>
          <w:p>
            <w:pPr>
              <w:pStyle w:val="TableParagraph"/>
              <w:spacing w:line="256" w:lineRule="exact"/>
              <w:ind w:left="2867" w:right="2457"/>
              <w:jc w:val="center"/>
              <w:rPr>
                <w:sz w:val="24"/>
              </w:rPr>
            </w:pPr>
            <w:r>
              <w:rPr>
                <w:sz w:val="24"/>
              </w:rPr>
              <w:t>Отделение</w:t>
            </w:r>
            <w:r>
              <w:rPr>
                <w:spacing w:val="-5"/>
                <w:sz w:val="24"/>
              </w:rPr>
              <w:t xml:space="preserve"> </w:t>
            </w:r>
            <w:r>
              <w:rPr>
                <w:sz w:val="24"/>
              </w:rPr>
              <w:t>банков</w:t>
            </w:r>
          </w:p>
        </w:tc>
      </w:tr>
      <w:tr>
        <w:tblPrEx>
          <w:tblW w:w="0" w:type="auto"/>
          <w:jc w:val="left"/>
          <w:tblInd w:w="122" w:type="dxa"/>
          <w:tblLayout w:type="fixed"/>
          <w:tblCellMar>
            <w:top w:w="0" w:type="dxa"/>
            <w:left w:w="0" w:type="dxa"/>
            <w:bottom w:w="0" w:type="dxa"/>
            <w:right w:w="0" w:type="dxa"/>
          </w:tblCellMar>
          <w:tblLook w:val="01E0"/>
        </w:tblPrEx>
        <w:trPr>
          <w:trHeight w:val="827"/>
          <w:jc w:val="left"/>
        </w:trPr>
        <w:tc>
          <w:tcPr>
            <w:tcW w:w="684" w:type="dxa"/>
          </w:tcPr>
          <w:p>
            <w:pPr>
              <w:pStyle w:val="TableParagraph"/>
              <w:spacing w:before="3"/>
              <w:rPr>
                <w:sz w:val="23"/>
              </w:rPr>
            </w:pPr>
          </w:p>
          <w:p>
            <w:pPr>
              <w:pStyle w:val="TableParagraph"/>
              <w:ind w:left="2"/>
              <w:jc w:val="center"/>
              <w:rPr>
                <w:sz w:val="24"/>
              </w:rPr>
            </w:pPr>
            <w:r>
              <w:rPr>
                <w:sz w:val="24"/>
              </w:rPr>
              <w:t>1</w:t>
            </w:r>
          </w:p>
        </w:tc>
        <w:tc>
          <w:tcPr>
            <w:tcW w:w="2355" w:type="dxa"/>
          </w:tcPr>
          <w:p>
            <w:pPr>
              <w:pStyle w:val="TableParagraph"/>
              <w:spacing w:before="3"/>
              <w:rPr>
                <w:sz w:val="23"/>
              </w:rPr>
            </w:pPr>
          </w:p>
          <w:p>
            <w:pPr>
              <w:pStyle w:val="TableParagraph"/>
              <w:ind w:left="443" w:right="437"/>
              <w:jc w:val="center"/>
              <w:rPr>
                <w:sz w:val="24"/>
              </w:rPr>
            </w:pPr>
            <w:r>
              <w:rPr>
                <w:sz w:val="24"/>
              </w:rPr>
              <w:t>с.</w:t>
            </w:r>
            <w:r>
              <w:rPr>
                <w:spacing w:val="-3"/>
                <w:sz w:val="24"/>
              </w:rPr>
              <w:t xml:space="preserve"> </w:t>
            </w:r>
            <w:r>
              <w:rPr>
                <w:sz w:val="24"/>
              </w:rPr>
              <w:t>Лебедино</w:t>
            </w:r>
          </w:p>
        </w:tc>
        <w:tc>
          <w:tcPr>
            <w:tcW w:w="2749" w:type="dxa"/>
          </w:tcPr>
          <w:p>
            <w:pPr>
              <w:pStyle w:val="TableParagraph"/>
              <w:spacing w:before="3"/>
              <w:rPr>
                <w:sz w:val="23"/>
              </w:rPr>
            </w:pPr>
          </w:p>
          <w:p>
            <w:pPr>
              <w:pStyle w:val="TableParagraph"/>
              <w:ind w:left="182" w:right="180"/>
              <w:jc w:val="center"/>
              <w:rPr>
                <w:sz w:val="24"/>
              </w:rPr>
            </w:pPr>
            <w:r>
              <w:rPr>
                <w:sz w:val="24"/>
              </w:rPr>
              <w:t>Отделение</w:t>
            </w:r>
            <w:r>
              <w:rPr>
                <w:spacing w:val="-5"/>
                <w:sz w:val="24"/>
              </w:rPr>
              <w:t xml:space="preserve"> </w:t>
            </w:r>
            <w:r>
              <w:rPr>
                <w:sz w:val="24"/>
              </w:rPr>
              <w:t>банков</w:t>
            </w:r>
          </w:p>
        </w:tc>
        <w:tc>
          <w:tcPr>
            <w:tcW w:w="1702" w:type="dxa"/>
          </w:tcPr>
          <w:p>
            <w:pPr>
              <w:pStyle w:val="TableParagraph"/>
              <w:spacing w:before="131"/>
              <w:ind w:left="116" w:right="90" w:firstLine="417"/>
              <w:rPr>
                <w:sz w:val="24"/>
              </w:rPr>
            </w:pPr>
            <w:r>
              <w:rPr>
                <w:sz w:val="24"/>
              </w:rPr>
              <w:t>Новое</w:t>
            </w:r>
            <w:r>
              <w:rPr>
                <w:spacing w:val="1"/>
                <w:sz w:val="24"/>
              </w:rPr>
              <w:t xml:space="preserve"> </w:t>
            </w:r>
            <w:r>
              <w:rPr>
                <w:sz w:val="24"/>
              </w:rPr>
              <w:t>строительство</w:t>
            </w:r>
          </w:p>
        </w:tc>
        <w:tc>
          <w:tcPr>
            <w:tcW w:w="994" w:type="dxa"/>
          </w:tcPr>
          <w:p>
            <w:pPr>
              <w:pStyle w:val="TableParagraph"/>
              <w:spacing w:before="3"/>
              <w:rPr>
                <w:sz w:val="23"/>
              </w:rPr>
            </w:pPr>
          </w:p>
          <w:p>
            <w:pPr>
              <w:pStyle w:val="TableParagraph"/>
              <w:ind w:left="127" w:right="122"/>
              <w:jc w:val="center"/>
              <w:rPr>
                <w:sz w:val="24"/>
              </w:rPr>
            </w:pPr>
            <w:r>
              <w:rPr>
                <w:sz w:val="24"/>
              </w:rPr>
              <w:t>объект</w:t>
            </w:r>
          </w:p>
        </w:tc>
        <w:tc>
          <w:tcPr>
            <w:tcW w:w="1078" w:type="dxa"/>
          </w:tcPr>
          <w:p>
            <w:pPr>
              <w:pStyle w:val="TableParagraph"/>
              <w:spacing w:before="3"/>
              <w:rPr>
                <w:sz w:val="23"/>
              </w:rPr>
            </w:pPr>
          </w:p>
          <w:p>
            <w:pPr>
              <w:pStyle w:val="TableParagraph"/>
              <w:ind w:left="3"/>
              <w:jc w:val="center"/>
              <w:rPr>
                <w:sz w:val="24"/>
              </w:rPr>
            </w:pPr>
            <w:r>
              <w:rPr>
                <w:w w:val="99"/>
                <w:sz w:val="24"/>
              </w:rPr>
              <w:t>-</w:t>
            </w:r>
          </w:p>
        </w:tc>
        <w:tc>
          <w:tcPr>
            <w:tcW w:w="1133" w:type="dxa"/>
          </w:tcPr>
          <w:p>
            <w:pPr>
              <w:pStyle w:val="TableParagraph"/>
              <w:spacing w:before="3"/>
              <w:rPr>
                <w:sz w:val="23"/>
              </w:rPr>
            </w:pPr>
          </w:p>
          <w:p>
            <w:pPr>
              <w:pStyle w:val="TableParagraph"/>
              <w:ind w:left="1"/>
              <w:jc w:val="center"/>
              <w:rPr>
                <w:sz w:val="24"/>
              </w:rPr>
            </w:pPr>
            <w:r>
              <w:rPr>
                <w:sz w:val="24"/>
              </w:rPr>
              <w:t>1</w:t>
            </w:r>
          </w:p>
        </w:tc>
        <w:tc>
          <w:tcPr>
            <w:tcW w:w="1135" w:type="dxa"/>
          </w:tcPr>
          <w:p>
            <w:pPr>
              <w:pStyle w:val="TableParagraph"/>
              <w:spacing w:before="3"/>
              <w:rPr>
                <w:sz w:val="23"/>
              </w:rPr>
            </w:pPr>
          </w:p>
          <w:p>
            <w:pPr>
              <w:pStyle w:val="TableParagraph"/>
              <w:ind w:left="5"/>
              <w:jc w:val="center"/>
              <w:rPr>
                <w:sz w:val="24"/>
              </w:rPr>
            </w:pPr>
            <w:r>
              <w:rPr>
                <w:sz w:val="24"/>
              </w:rPr>
              <w:t>+</w:t>
            </w:r>
          </w:p>
        </w:tc>
        <w:tc>
          <w:tcPr>
            <w:tcW w:w="992" w:type="dxa"/>
          </w:tcPr>
          <w:p>
            <w:pPr>
              <w:pStyle w:val="TableParagraph"/>
              <w:spacing w:before="3"/>
              <w:rPr>
                <w:sz w:val="23"/>
              </w:rPr>
            </w:pPr>
          </w:p>
          <w:p>
            <w:pPr>
              <w:pStyle w:val="TableParagraph"/>
              <w:ind w:left="452"/>
              <w:rPr>
                <w:sz w:val="24"/>
              </w:rPr>
            </w:pPr>
            <w:r>
              <w:rPr>
                <w:w w:val="99"/>
                <w:sz w:val="24"/>
              </w:rPr>
              <w:t>-</w:t>
            </w:r>
          </w:p>
        </w:tc>
        <w:tc>
          <w:tcPr>
            <w:tcW w:w="2467" w:type="dxa"/>
          </w:tcPr>
          <w:p>
            <w:pPr>
              <w:pStyle w:val="TableParagraph"/>
              <w:spacing w:line="268" w:lineRule="exact"/>
              <w:ind w:left="263" w:right="259"/>
              <w:jc w:val="center"/>
              <w:rPr>
                <w:sz w:val="24"/>
              </w:rPr>
            </w:pPr>
            <w:r>
              <w:rPr>
                <w:sz w:val="24"/>
              </w:rPr>
              <w:t>Генеральный</w:t>
            </w:r>
            <w:r>
              <w:rPr>
                <w:spacing w:val="-4"/>
                <w:sz w:val="24"/>
              </w:rPr>
              <w:t xml:space="preserve"> </w:t>
            </w:r>
            <w:r>
              <w:rPr>
                <w:sz w:val="24"/>
              </w:rPr>
              <w:t>план</w:t>
            </w:r>
          </w:p>
          <w:p>
            <w:pPr>
              <w:pStyle w:val="TableParagraph"/>
              <w:spacing w:line="270" w:lineRule="atLeast"/>
              <w:ind w:left="170" w:right="166" w:firstLine="2"/>
              <w:jc w:val="center"/>
              <w:rPr>
                <w:sz w:val="24"/>
              </w:rPr>
            </w:pPr>
            <w:r>
              <w:rPr>
                <w:sz w:val="24"/>
              </w:rPr>
              <w:t>Лебединского</w:t>
            </w:r>
            <w:r>
              <w:rPr>
                <w:spacing w:val="1"/>
                <w:sz w:val="24"/>
              </w:rPr>
              <w:t xml:space="preserve"> </w:t>
            </w:r>
            <w:r>
              <w:rPr>
                <w:sz w:val="24"/>
              </w:rPr>
              <w:t>сельского</w:t>
            </w:r>
            <w:r>
              <w:rPr>
                <w:spacing w:val="-14"/>
                <w:sz w:val="24"/>
              </w:rPr>
              <w:t xml:space="preserve"> </w:t>
            </w:r>
            <w:r>
              <w:rPr>
                <w:sz w:val="24"/>
              </w:rPr>
              <w:t>поселения</w:t>
            </w:r>
          </w:p>
        </w:tc>
      </w:tr>
      <w:tr>
        <w:tblPrEx>
          <w:tblW w:w="0" w:type="auto"/>
          <w:jc w:val="left"/>
          <w:tblInd w:w="122" w:type="dxa"/>
          <w:tblLayout w:type="fixed"/>
          <w:tblCellMar>
            <w:top w:w="0" w:type="dxa"/>
            <w:left w:w="0" w:type="dxa"/>
            <w:bottom w:w="0" w:type="dxa"/>
            <w:right w:w="0" w:type="dxa"/>
          </w:tblCellMar>
          <w:tblLook w:val="01E0"/>
        </w:tblPrEx>
        <w:trPr>
          <w:trHeight w:val="278"/>
          <w:jc w:val="left"/>
        </w:trPr>
        <w:tc>
          <w:tcPr>
            <w:tcW w:w="15289" w:type="dxa"/>
            <w:gridSpan w:val="10"/>
          </w:tcPr>
          <w:p>
            <w:pPr>
              <w:pStyle w:val="TableParagraph"/>
              <w:spacing w:line="258" w:lineRule="exact"/>
              <w:ind w:left="2864" w:right="2863"/>
              <w:jc w:val="center"/>
              <w:rPr>
                <w:sz w:val="24"/>
              </w:rPr>
            </w:pPr>
            <w:r>
              <w:rPr>
                <w:sz w:val="24"/>
              </w:rPr>
              <w:t>Предприятия</w:t>
            </w:r>
            <w:r>
              <w:rPr>
                <w:spacing w:val="-3"/>
                <w:sz w:val="24"/>
              </w:rPr>
              <w:t xml:space="preserve"> </w:t>
            </w:r>
            <w:r>
              <w:rPr>
                <w:sz w:val="24"/>
              </w:rPr>
              <w:t>общественного</w:t>
            </w:r>
            <w:r>
              <w:rPr>
                <w:spacing w:val="-3"/>
                <w:sz w:val="24"/>
              </w:rPr>
              <w:t xml:space="preserve"> </w:t>
            </w:r>
            <w:r>
              <w:rPr>
                <w:sz w:val="24"/>
              </w:rPr>
              <w:t>питания</w:t>
            </w:r>
          </w:p>
        </w:tc>
      </w:tr>
      <w:tr>
        <w:tblPrEx>
          <w:tblW w:w="0" w:type="auto"/>
          <w:jc w:val="left"/>
          <w:tblInd w:w="122" w:type="dxa"/>
          <w:tblLayout w:type="fixed"/>
          <w:tblCellMar>
            <w:top w:w="0" w:type="dxa"/>
            <w:left w:w="0" w:type="dxa"/>
            <w:bottom w:w="0" w:type="dxa"/>
            <w:right w:w="0" w:type="dxa"/>
          </w:tblCellMar>
          <w:tblLook w:val="01E0"/>
        </w:tblPrEx>
        <w:trPr>
          <w:trHeight w:val="827"/>
          <w:jc w:val="left"/>
        </w:trPr>
        <w:tc>
          <w:tcPr>
            <w:tcW w:w="684" w:type="dxa"/>
          </w:tcPr>
          <w:p>
            <w:pPr>
              <w:pStyle w:val="TableParagraph"/>
              <w:spacing w:before="3"/>
              <w:rPr>
                <w:sz w:val="23"/>
              </w:rPr>
            </w:pPr>
          </w:p>
          <w:p>
            <w:pPr>
              <w:pStyle w:val="TableParagraph"/>
              <w:ind w:left="2"/>
              <w:jc w:val="center"/>
              <w:rPr>
                <w:sz w:val="24"/>
              </w:rPr>
            </w:pPr>
            <w:r>
              <w:rPr>
                <w:sz w:val="24"/>
              </w:rPr>
              <w:t>1</w:t>
            </w:r>
          </w:p>
        </w:tc>
        <w:tc>
          <w:tcPr>
            <w:tcW w:w="2355" w:type="dxa"/>
          </w:tcPr>
          <w:p>
            <w:pPr>
              <w:pStyle w:val="TableParagraph"/>
              <w:spacing w:before="3"/>
              <w:rPr>
                <w:sz w:val="23"/>
              </w:rPr>
            </w:pPr>
          </w:p>
          <w:p>
            <w:pPr>
              <w:pStyle w:val="TableParagraph"/>
              <w:ind w:left="443" w:right="437"/>
              <w:jc w:val="center"/>
              <w:rPr>
                <w:sz w:val="24"/>
              </w:rPr>
            </w:pPr>
            <w:r>
              <w:rPr>
                <w:sz w:val="24"/>
              </w:rPr>
              <w:t>с.</w:t>
            </w:r>
            <w:r>
              <w:rPr>
                <w:spacing w:val="-3"/>
                <w:sz w:val="24"/>
              </w:rPr>
              <w:t xml:space="preserve"> </w:t>
            </w:r>
            <w:r>
              <w:rPr>
                <w:sz w:val="24"/>
              </w:rPr>
              <w:t>Лебедино</w:t>
            </w:r>
          </w:p>
        </w:tc>
        <w:tc>
          <w:tcPr>
            <w:tcW w:w="2749" w:type="dxa"/>
          </w:tcPr>
          <w:p>
            <w:pPr>
              <w:pStyle w:val="TableParagraph"/>
              <w:spacing w:before="128"/>
              <w:ind w:left="143" w:right="133" w:firstLine="549"/>
              <w:rPr>
                <w:sz w:val="24"/>
              </w:rPr>
            </w:pPr>
            <w:r>
              <w:rPr>
                <w:sz w:val="24"/>
              </w:rPr>
              <w:t>Предприятия</w:t>
            </w:r>
            <w:r>
              <w:rPr>
                <w:spacing w:val="1"/>
                <w:sz w:val="24"/>
              </w:rPr>
              <w:t xml:space="preserve"> </w:t>
            </w:r>
            <w:r>
              <w:rPr>
                <w:sz w:val="24"/>
              </w:rPr>
              <w:t>общественного</w:t>
            </w:r>
            <w:r>
              <w:rPr>
                <w:spacing w:val="-13"/>
                <w:sz w:val="24"/>
              </w:rPr>
              <w:t xml:space="preserve"> </w:t>
            </w:r>
            <w:r>
              <w:rPr>
                <w:sz w:val="24"/>
              </w:rPr>
              <w:t>питания</w:t>
            </w:r>
          </w:p>
        </w:tc>
        <w:tc>
          <w:tcPr>
            <w:tcW w:w="1702" w:type="dxa"/>
          </w:tcPr>
          <w:p>
            <w:pPr>
              <w:pStyle w:val="TableParagraph"/>
              <w:spacing w:before="128"/>
              <w:ind w:left="116" w:right="90" w:firstLine="417"/>
              <w:rPr>
                <w:sz w:val="24"/>
              </w:rPr>
            </w:pPr>
            <w:r>
              <w:rPr>
                <w:sz w:val="24"/>
              </w:rPr>
              <w:t>Новое</w:t>
            </w:r>
            <w:r>
              <w:rPr>
                <w:spacing w:val="1"/>
                <w:sz w:val="24"/>
              </w:rPr>
              <w:t xml:space="preserve"> </w:t>
            </w:r>
            <w:r>
              <w:rPr>
                <w:sz w:val="24"/>
              </w:rPr>
              <w:t>строительство</w:t>
            </w:r>
          </w:p>
        </w:tc>
        <w:tc>
          <w:tcPr>
            <w:tcW w:w="994" w:type="dxa"/>
          </w:tcPr>
          <w:p>
            <w:pPr>
              <w:pStyle w:val="TableParagraph"/>
              <w:spacing w:before="3"/>
              <w:rPr>
                <w:sz w:val="23"/>
              </w:rPr>
            </w:pPr>
          </w:p>
          <w:p>
            <w:pPr>
              <w:pStyle w:val="TableParagraph"/>
              <w:ind w:left="122" w:right="122"/>
              <w:jc w:val="center"/>
              <w:rPr>
                <w:sz w:val="24"/>
              </w:rPr>
            </w:pPr>
            <w:r>
              <w:rPr>
                <w:sz w:val="24"/>
              </w:rPr>
              <w:t>мест</w:t>
            </w:r>
          </w:p>
        </w:tc>
        <w:tc>
          <w:tcPr>
            <w:tcW w:w="1078" w:type="dxa"/>
          </w:tcPr>
          <w:p>
            <w:pPr>
              <w:pStyle w:val="TableParagraph"/>
              <w:spacing w:before="3"/>
              <w:rPr>
                <w:sz w:val="23"/>
              </w:rPr>
            </w:pPr>
          </w:p>
          <w:p>
            <w:pPr>
              <w:pStyle w:val="TableParagraph"/>
              <w:ind w:left="3"/>
              <w:jc w:val="center"/>
              <w:rPr>
                <w:sz w:val="24"/>
              </w:rPr>
            </w:pPr>
            <w:r>
              <w:rPr>
                <w:w w:val="99"/>
                <w:sz w:val="24"/>
              </w:rPr>
              <w:t>-</w:t>
            </w:r>
          </w:p>
        </w:tc>
        <w:tc>
          <w:tcPr>
            <w:tcW w:w="1133" w:type="dxa"/>
          </w:tcPr>
          <w:p>
            <w:pPr>
              <w:pStyle w:val="TableParagraph"/>
              <w:spacing w:before="3"/>
              <w:rPr>
                <w:sz w:val="23"/>
              </w:rPr>
            </w:pPr>
          </w:p>
          <w:p>
            <w:pPr>
              <w:pStyle w:val="TableParagraph"/>
              <w:ind w:left="1"/>
              <w:jc w:val="center"/>
              <w:rPr>
                <w:sz w:val="24"/>
              </w:rPr>
            </w:pPr>
            <w:r>
              <w:rPr>
                <w:sz w:val="24"/>
              </w:rPr>
              <w:t>1</w:t>
            </w:r>
          </w:p>
        </w:tc>
        <w:tc>
          <w:tcPr>
            <w:tcW w:w="1135" w:type="dxa"/>
          </w:tcPr>
          <w:p>
            <w:pPr>
              <w:pStyle w:val="TableParagraph"/>
              <w:spacing w:before="3"/>
              <w:rPr>
                <w:sz w:val="23"/>
              </w:rPr>
            </w:pPr>
          </w:p>
          <w:p>
            <w:pPr>
              <w:pStyle w:val="TableParagraph"/>
              <w:ind w:left="5"/>
              <w:jc w:val="center"/>
              <w:rPr>
                <w:sz w:val="24"/>
              </w:rPr>
            </w:pPr>
            <w:r>
              <w:rPr>
                <w:sz w:val="24"/>
              </w:rPr>
              <w:t>+</w:t>
            </w:r>
          </w:p>
        </w:tc>
        <w:tc>
          <w:tcPr>
            <w:tcW w:w="992" w:type="dxa"/>
          </w:tcPr>
          <w:p>
            <w:pPr>
              <w:pStyle w:val="TableParagraph"/>
              <w:spacing w:before="3"/>
              <w:rPr>
                <w:sz w:val="23"/>
              </w:rPr>
            </w:pPr>
          </w:p>
          <w:p>
            <w:pPr>
              <w:pStyle w:val="TableParagraph"/>
              <w:ind w:left="452"/>
              <w:rPr>
                <w:sz w:val="24"/>
              </w:rPr>
            </w:pPr>
            <w:r>
              <w:rPr>
                <w:w w:val="99"/>
                <w:sz w:val="24"/>
              </w:rPr>
              <w:t>-</w:t>
            </w:r>
          </w:p>
        </w:tc>
        <w:tc>
          <w:tcPr>
            <w:tcW w:w="2467" w:type="dxa"/>
          </w:tcPr>
          <w:p>
            <w:pPr>
              <w:pStyle w:val="TableParagraph"/>
              <w:ind w:left="511" w:right="259" w:hanging="231"/>
              <w:rPr>
                <w:sz w:val="24"/>
              </w:rPr>
            </w:pPr>
            <w:r>
              <w:rPr>
                <w:sz w:val="24"/>
              </w:rPr>
              <w:t>Генеральный план</w:t>
            </w:r>
            <w:r>
              <w:rPr>
                <w:spacing w:val="-57"/>
                <w:sz w:val="24"/>
              </w:rPr>
              <w:t xml:space="preserve"> </w:t>
            </w:r>
            <w:r>
              <w:rPr>
                <w:sz w:val="24"/>
              </w:rPr>
              <w:t>Лебединского</w:t>
            </w:r>
          </w:p>
          <w:p>
            <w:pPr>
              <w:pStyle w:val="TableParagraph"/>
              <w:spacing w:line="264" w:lineRule="exact"/>
              <w:ind w:left="170"/>
              <w:rPr>
                <w:sz w:val="24"/>
              </w:rPr>
            </w:pPr>
            <w:r>
              <w:rPr>
                <w:sz w:val="24"/>
              </w:rPr>
              <w:t>сельского</w:t>
            </w:r>
            <w:r>
              <w:rPr>
                <w:spacing w:val="-3"/>
                <w:sz w:val="24"/>
              </w:rPr>
              <w:t xml:space="preserve"> </w:t>
            </w:r>
            <w:r>
              <w:rPr>
                <w:sz w:val="24"/>
              </w:rPr>
              <w:t>поселения</w:t>
            </w:r>
          </w:p>
        </w:tc>
      </w:tr>
      <w:tr>
        <w:tblPrEx>
          <w:tblW w:w="0" w:type="auto"/>
          <w:jc w:val="left"/>
          <w:tblInd w:w="122" w:type="dxa"/>
          <w:tblLayout w:type="fixed"/>
          <w:tblCellMar>
            <w:top w:w="0" w:type="dxa"/>
            <w:left w:w="0" w:type="dxa"/>
            <w:bottom w:w="0" w:type="dxa"/>
            <w:right w:w="0" w:type="dxa"/>
          </w:tblCellMar>
          <w:tblLook w:val="01E0"/>
        </w:tblPrEx>
        <w:trPr>
          <w:trHeight w:val="275"/>
          <w:jc w:val="left"/>
        </w:trPr>
        <w:tc>
          <w:tcPr>
            <w:tcW w:w="15289" w:type="dxa"/>
            <w:gridSpan w:val="10"/>
          </w:tcPr>
          <w:p>
            <w:pPr>
              <w:pStyle w:val="TableParagraph"/>
              <w:spacing w:line="256" w:lineRule="exact"/>
              <w:ind w:left="2867" w:right="2459"/>
              <w:jc w:val="center"/>
              <w:rPr>
                <w:sz w:val="24"/>
              </w:rPr>
            </w:pPr>
            <w:r>
              <w:rPr>
                <w:sz w:val="24"/>
              </w:rPr>
              <w:t>Предприятия</w:t>
            </w:r>
            <w:r>
              <w:rPr>
                <w:spacing w:val="-3"/>
                <w:sz w:val="24"/>
              </w:rPr>
              <w:t xml:space="preserve"> </w:t>
            </w:r>
            <w:r>
              <w:rPr>
                <w:sz w:val="24"/>
              </w:rPr>
              <w:t>бытового</w:t>
            </w:r>
            <w:r>
              <w:rPr>
                <w:spacing w:val="-6"/>
                <w:sz w:val="24"/>
              </w:rPr>
              <w:t xml:space="preserve"> </w:t>
            </w:r>
            <w:r>
              <w:rPr>
                <w:sz w:val="24"/>
              </w:rPr>
              <w:t>обслуживания</w:t>
            </w:r>
          </w:p>
        </w:tc>
      </w:tr>
      <w:tr>
        <w:tblPrEx>
          <w:tblW w:w="0" w:type="auto"/>
          <w:jc w:val="left"/>
          <w:tblInd w:w="122" w:type="dxa"/>
          <w:tblLayout w:type="fixed"/>
          <w:tblCellMar>
            <w:top w:w="0" w:type="dxa"/>
            <w:left w:w="0" w:type="dxa"/>
            <w:bottom w:w="0" w:type="dxa"/>
            <w:right w:w="0" w:type="dxa"/>
          </w:tblCellMar>
          <w:tblLook w:val="01E0"/>
        </w:tblPrEx>
        <w:trPr>
          <w:trHeight w:val="828"/>
          <w:jc w:val="left"/>
        </w:trPr>
        <w:tc>
          <w:tcPr>
            <w:tcW w:w="684" w:type="dxa"/>
          </w:tcPr>
          <w:p>
            <w:pPr>
              <w:pStyle w:val="TableParagraph"/>
              <w:spacing w:before="3"/>
              <w:rPr>
                <w:sz w:val="23"/>
              </w:rPr>
            </w:pPr>
          </w:p>
          <w:p>
            <w:pPr>
              <w:pStyle w:val="TableParagraph"/>
              <w:spacing w:before="1"/>
              <w:ind w:left="2"/>
              <w:jc w:val="center"/>
              <w:rPr>
                <w:sz w:val="24"/>
              </w:rPr>
            </w:pPr>
            <w:r>
              <w:rPr>
                <w:sz w:val="24"/>
              </w:rPr>
              <w:t>1</w:t>
            </w:r>
          </w:p>
        </w:tc>
        <w:tc>
          <w:tcPr>
            <w:tcW w:w="2355" w:type="dxa"/>
          </w:tcPr>
          <w:p>
            <w:pPr>
              <w:pStyle w:val="TableParagraph"/>
              <w:spacing w:before="3"/>
              <w:rPr>
                <w:sz w:val="23"/>
              </w:rPr>
            </w:pPr>
          </w:p>
          <w:p>
            <w:pPr>
              <w:pStyle w:val="TableParagraph"/>
              <w:spacing w:before="1"/>
              <w:ind w:left="443" w:right="437"/>
              <w:jc w:val="center"/>
              <w:rPr>
                <w:sz w:val="24"/>
              </w:rPr>
            </w:pPr>
            <w:r>
              <w:rPr>
                <w:sz w:val="24"/>
              </w:rPr>
              <w:t>с.</w:t>
            </w:r>
            <w:r>
              <w:rPr>
                <w:spacing w:val="-3"/>
                <w:sz w:val="24"/>
              </w:rPr>
              <w:t xml:space="preserve"> </w:t>
            </w:r>
            <w:r>
              <w:rPr>
                <w:sz w:val="24"/>
              </w:rPr>
              <w:t>Лебедино</w:t>
            </w:r>
          </w:p>
        </w:tc>
        <w:tc>
          <w:tcPr>
            <w:tcW w:w="2749" w:type="dxa"/>
          </w:tcPr>
          <w:p>
            <w:pPr>
              <w:pStyle w:val="TableParagraph"/>
              <w:spacing w:line="268" w:lineRule="exact"/>
              <w:ind w:left="185" w:right="492"/>
              <w:jc w:val="center"/>
              <w:rPr>
                <w:sz w:val="24"/>
              </w:rPr>
            </w:pPr>
            <w:r>
              <w:rPr>
                <w:sz w:val="24"/>
              </w:rPr>
              <w:t>Предприятия</w:t>
            </w:r>
          </w:p>
          <w:p>
            <w:pPr>
              <w:pStyle w:val="TableParagraph"/>
              <w:spacing w:line="270" w:lineRule="atLeast"/>
              <w:ind w:left="481" w:right="787" w:firstLine="1"/>
              <w:jc w:val="center"/>
              <w:rPr>
                <w:sz w:val="24"/>
              </w:rPr>
            </w:pPr>
            <w:r>
              <w:rPr>
                <w:sz w:val="24"/>
              </w:rPr>
              <w:t>бытового</w:t>
            </w:r>
            <w:r>
              <w:rPr>
                <w:spacing w:val="1"/>
                <w:sz w:val="24"/>
              </w:rPr>
              <w:t xml:space="preserve"> </w:t>
            </w:r>
            <w:r>
              <w:rPr>
                <w:spacing w:val="-1"/>
                <w:sz w:val="24"/>
              </w:rPr>
              <w:t>обслуживания</w:t>
            </w:r>
          </w:p>
        </w:tc>
        <w:tc>
          <w:tcPr>
            <w:tcW w:w="1702" w:type="dxa"/>
          </w:tcPr>
          <w:p>
            <w:pPr>
              <w:pStyle w:val="TableParagraph"/>
              <w:spacing w:before="131"/>
              <w:ind w:left="116" w:right="90" w:firstLine="417"/>
              <w:rPr>
                <w:sz w:val="24"/>
              </w:rPr>
            </w:pPr>
            <w:r>
              <w:rPr>
                <w:sz w:val="24"/>
              </w:rPr>
              <w:t>Новое</w:t>
            </w:r>
            <w:r>
              <w:rPr>
                <w:spacing w:val="1"/>
                <w:sz w:val="24"/>
              </w:rPr>
              <w:t xml:space="preserve"> </w:t>
            </w:r>
            <w:r>
              <w:rPr>
                <w:sz w:val="24"/>
              </w:rPr>
              <w:t>строительство</w:t>
            </w:r>
          </w:p>
        </w:tc>
        <w:tc>
          <w:tcPr>
            <w:tcW w:w="994" w:type="dxa"/>
          </w:tcPr>
          <w:p>
            <w:pPr>
              <w:pStyle w:val="TableParagraph"/>
              <w:spacing w:before="131"/>
              <w:ind w:left="198" w:right="181" w:firstLine="91"/>
              <w:rPr>
                <w:sz w:val="24"/>
              </w:rPr>
            </w:pPr>
            <w:r>
              <w:rPr>
                <w:sz w:val="24"/>
              </w:rPr>
              <w:t>раб.</w:t>
            </w:r>
            <w:r>
              <w:rPr>
                <w:spacing w:val="1"/>
                <w:sz w:val="24"/>
              </w:rPr>
              <w:t xml:space="preserve"> </w:t>
            </w:r>
            <w:r>
              <w:rPr>
                <w:spacing w:val="-1"/>
                <w:sz w:val="24"/>
              </w:rPr>
              <w:t>место</w:t>
            </w:r>
          </w:p>
        </w:tc>
        <w:tc>
          <w:tcPr>
            <w:tcW w:w="1078" w:type="dxa"/>
          </w:tcPr>
          <w:p>
            <w:pPr>
              <w:pStyle w:val="TableParagraph"/>
              <w:spacing w:before="3"/>
              <w:rPr>
                <w:sz w:val="23"/>
              </w:rPr>
            </w:pPr>
          </w:p>
          <w:p>
            <w:pPr>
              <w:pStyle w:val="TableParagraph"/>
              <w:spacing w:before="1"/>
              <w:ind w:left="3"/>
              <w:jc w:val="center"/>
              <w:rPr>
                <w:sz w:val="24"/>
              </w:rPr>
            </w:pPr>
            <w:r>
              <w:rPr>
                <w:w w:val="99"/>
                <w:sz w:val="24"/>
              </w:rPr>
              <w:t>-</w:t>
            </w:r>
          </w:p>
        </w:tc>
        <w:tc>
          <w:tcPr>
            <w:tcW w:w="1133" w:type="dxa"/>
          </w:tcPr>
          <w:p>
            <w:pPr>
              <w:pStyle w:val="TableParagraph"/>
              <w:spacing w:before="3"/>
              <w:rPr>
                <w:sz w:val="23"/>
              </w:rPr>
            </w:pPr>
          </w:p>
          <w:p>
            <w:pPr>
              <w:pStyle w:val="TableParagraph"/>
              <w:spacing w:before="1"/>
              <w:ind w:left="1"/>
              <w:jc w:val="center"/>
              <w:rPr>
                <w:sz w:val="24"/>
              </w:rPr>
            </w:pPr>
            <w:r>
              <w:rPr>
                <w:sz w:val="24"/>
              </w:rPr>
              <w:t>4</w:t>
            </w:r>
          </w:p>
        </w:tc>
        <w:tc>
          <w:tcPr>
            <w:tcW w:w="1135" w:type="dxa"/>
          </w:tcPr>
          <w:p>
            <w:pPr>
              <w:pStyle w:val="TableParagraph"/>
              <w:spacing w:before="3"/>
              <w:rPr>
                <w:sz w:val="23"/>
              </w:rPr>
            </w:pPr>
          </w:p>
          <w:p>
            <w:pPr>
              <w:pStyle w:val="TableParagraph"/>
              <w:spacing w:before="1"/>
              <w:ind w:left="5"/>
              <w:jc w:val="center"/>
              <w:rPr>
                <w:sz w:val="24"/>
              </w:rPr>
            </w:pPr>
            <w:r>
              <w:rPr>
                <w:sz w:val="24"/>
              </w:rPr>
              <w:t>+</w:t>
            </w:r>
          </w:p>
        </w:tc>
        <w:tc>
          <w:tcPr>
            <w:tcW w:w="992" w:type="dxa"/>
          </w:tcPr>
          <w:p>
            <w:pPr>
              <w:pStyle w:val="TableParagraph"/>
              <w:spacing w:before="3"/>
              <w:rPr>
                <w:sz w:val="23"/>
              </w:rPr>
            </w:pPr>
          </w:p>
          <w:p>
            <w:pPr>
              <w:pStyle w:val="TableParagraph"/>
              <w:spacing w:before="1"/>
              <w:ind w:left="452"/>
              <w:rPr>
                <w:sz w:val="24"/>
              </w:rPr>
            </w:pPr>
            <w:r>
              <w:rPr>
                <w:w w:val="99"/>
                <w:sz w:val="24"/>
              </w:rPr>
              <w:t>-</w:t>
            </w:r>
          </w:p>
        </w:tc>
        <w:tc>
          <w:tcPr>
            <w:tcW w:w="2467" w:type="dxa"/>
          </w:tcPr>
          <w:p>
            <w:pPr>
              <w:pStyle w:val="TableParagraph"/>
              <w:spacing w:line="268" w:lineRule="exact"/>
              <w:ind w:left="263" w:right="259"/>
              <w:jc w:val="center"/>
              <w:rPr>
                <w:sz w:val="24"/>
              </w:rPr>
            </w:pPr>
            <w:r>
              <w:rPr>
                <w:sz w:val="24"/>
              </w:rPr>
              <w:t>Генеральный</w:t>
            </w:r>
            <w:r>
              <w:rPr>
                <w:spacing w:val="-4"/>
                <w:sz w:val="24"/>
              </w:rPr>
              <w:t xml:space="preserve"> </w:t>
            </w:r>
            <w:r>
              <w:rPr>
                <w:sz w:val="24"/>
              </w:rPr>
              <w:t>план</w:t>
            </w:r>
          </w:p>
          <w:p>
            <w:pPr>
              <w:pStyle w:val="TableParagraph"/>
              <w:spacing w:line="270" w:lineRule="atLeast"/>
              <w:ind w:left="170" w:right="166" w:firstLine="3"/>
              <w:jc w:val="center"/>
              <w:rPr>
                <w:sz w:val="24"/>
              </w:rPr>
            </w:pPr>
            <w:r>
              <w:rPr>
                <w:sz w:val="24"/>
              </w:rPr>
              <w:t>Лебединского</w:t>
            </w:r>
            <w:r>
              <w:rPr>
                <w:spacing w:val="1"/>
                <w:sz w:val="24"/>
              </w:rPr>
              <w:t xml:space="preserve"> </w:t>
            </w:r>
            <w:r>
              <w:rPr>
                <w:sz w:val="24"/>
              </w:rPr>
              <w:t>сельского</w:t>
            </w:r>
            <w:r>
              <w:rPr>
                <w:spacing w:val="-14"/>
                <w:sz w:val="24"/>
              </w:rPr>
              <w:t xml:space="preserve"> </w:t>
            </w:r>
            <w:r>
              <w:rPr>
                <w:sz w:val="24"/>
              </w:rPr>
              <w:t>поселения</w:t>
            </w:r>
          </w:p>
        </w:tc>
      </w:tr>
      <w:tr>
        <w:tblPrEx>
          <w:tblW w:w="0" w:type="auto"/>
          <w:jc w:val="left"/>
          <w:tblInd w:w="122" w:type="dxa"/>
          <w:tblLayout w:type="fixed"/>
          <w:tblCellMar>
            <w:top w:w="0" w:type="dxa"/>
            <w:left w:w="0" w:type="dxa"/>
            <w:bottom w:w="0" w:type="dxa"/>
            <w:right w:w="0" w:type="dxa"/>
          </w:tblCellMar>
          <w:tblLook w:val="01E0"/>
        </w:tblPrEx>
        <w:trPr>
          <w:trHeight w:val="275"/>
          <w:jc w:val="left"/>
        </w:trPr>
        <w:tc>
          <w:tcPr>
            <w:tcW w:w="15289" w:type="dxa"/>
            <w:gridSpan w:val="10"/>
          </w:tcPr>
          <w:p>
            <w:pPr>
              <w:pStyle w:val="TableParagraph"/>
              <w:spacing w:line="256" w:lineRule="exact"/>
              <w:ind w:left="2866" w:right="2863"/>
              <w:jc w:val="center"/>
              <w:rPr>
                <w:sz w:val="24"/>
              </w:rPr>
            </w:pPr>
            <w:r>
              <w:rPr>
                <w:sz w:val="24"/>
              </w:rPr>
              <w:t>Общественные</w:t>
            </w:r>
            <w:r>
              <w:rPr>
                <w:spacing w:val="-2"/>
                <w:sz w:val="24"/>
              </w:rPr>
              <w:t xml:space="preserve"> </w:t>
            </w:r>
            <w:r>
              <w:rPr>
                <w:sz w:val="24"/>
              </w:rPr>
              <w:t>уборные</w:t>
            </w:r>
          </w:p>
        </w:tc>
      </w:tr>
    </w:tbl>
    <w:p>
      <w:pPr>
        <w:spacing w:after="0" w:line="256" w:lineRule="exact"/>
        <w:jc w:val="center"/>
        <w:rPr>
          <w:sz w:val="24"/>
        </w:rPr>
        <w:sectPr>
          <w:footerReference w:type="default" r:id="rId9"/>
          <w:pgSz w:w="16840" w:h="11910" w:orient="landscape"/>
          <w:pgMar w:top="1100" w:right="660" w:bottom="1160" w:left="660" w:header="0" w:footer="978"/>
          <w:cols w:space="720"/>
        </w:sectPr>
      </w:pPr>
    </w:p>
    <w:p>
      <w:pPr>
        <w:pStyle w:val="BodyText"/>
        <w:rPr>
          <w:sz w:val="20"/>
        </w:rPr>
      </w:pPr>
    </w:p>
    <w:p>
      <w:pPr>
        <w:pStyle w:val="BodyText"/>
        <w:rPr>
          <w:sz w:val="20"/>
        </w:rPr>
      </w:pPr>
    </w:p>
    <w:p>
      <w:pPr>
        <w:pStyle w:val="BodyText"/>
        <w:spacing w:before="9"/>
        <w:rPr>
          <w:sz w:val="11"/>
        </w:rPr>
      </w:pPr>
    </w:p>
    <w:tbl>
      <w:tblPr>
        <w:tblStyle w:val="TableNormal0"/>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4"/>
        <w:gridCol w:w="2355"/>
        <w:gridCol w:w="2749"/>
        <w:gridCol w:w="1702"/>
        <w:gridCol w:w="994"/>
        <w:gridCol w:w="1078"/>
        <w:gridCol w:w="1133"/>
        <w:gridCol w:w="1135"/>
        <w:gridCol w:w="992"/>
        <w:gridCol w:w="2467"/>
      </w:tblGrid>
      <w:tr>
        <w:tblPrEx>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Ex>
        <w:trPr>
          <w:trHeight w:val="827"/>
          <w:jc w:val="left"/>
        </w:trPr>
        <w:tc>
          <w:tcPr>
            <w:tcW w:w="684" w:type="dxa"/>
          </w:tcPr>
          <w:p>
            <w:pPr>
              <w:pStyle w:val="TableParagraph"/>
              <w:spacing w:before="3"/>
              <w:rPr>
                <w:sz w:val="23"/>
              </w:rPr>
            </w:pPr>
          </w:p>
          <w:p>
            <w:pPr>
              <w:pStyle w:val="TableParagraph"/>
              <w:ind w:left="2"/>
              <w:jc w:val="center"/>
              <w:rPr>
                <w:sz w:val="24"/>
              </w:rPr>
            </w:pPr>
            <w:r>
              <w:rPr>
                <w:sz w:val="24"/>
              </w:rPr>
              <w:t>1</w:t>
            </w:r>
          </w:p>
        </w:tc>
        <w:tc>
          <w:tcPr>
            <w:tcW w:w="2355" w:type="dxa"/>
          </w:tcPr>
          <w:p>
            <w:pPr>
              <w:pStyle w:val="TableParagraph"/>
              <w:spacing w:before="3"/>
              <w:rPr>
                <w:sz w:val="23"/>
              </w:rPr>
            </w:pPr>
          </w:p>
          <w:p>
            <w:pPr>
              <w:pStyle w:val="TableParagraph"/>
              <w:ind w:left="564"/>
              <w:rPr>
                <w:sz w:val="24"/>
              </w:rPr>
            </w:pPr>
            <w:r>
              <w:rPr>
                <w:sz w:val="24"/>
              </w:rPr>
              <w:t>с.</w:t>
            </w:r>
            <w:r>
              <w:rPr>
                <w:spacing w:val="-3"/>
                <w:sz w:val="24"/>
              </w:rPr>
              <w:t xml:space="preserve"> </w:t>
            </w:r>
            <w:r>
              <w:rPr>
                <w:sz w:val="24"/>
              </w:rPr>
              <w:t>Лебедино</w:t>
            </w:r>
          </w:p>
        </w:tc>
        <w:tc>
          <w:tcPr>
            <w:tcW w:w="2749" w:type="dxa"/>
          </w:tcPr>
          <w:p>
            <w:pPr>
              <w:pStyle w:val="TableParagraph"/>
              <w:spacing w:before="3"/>
              <w:rPr>
                <w:sz w:val="23"/>
              </w:rPr>
            </w:pPr>
          </w:p>
          <w:p>
            <w:pPr>
              <w:pStyle w:val="TableParagraph"/>
              <w:ind w:left="131"/>
              <w:rPr>
                <w:sz w:val="24"/>
              </w:rPr>
            </w:pPr>
            <w:r>
              <w:rPr>
                <w:sz w:val="24"/>
              </w:rPr>
              <w:t>Общественные</w:t>
            </w:r>
            <w:r>
              <w:rPr>
                <w:spacing w:val="-2"/>
                <w:sz w:val="24"/>
              </w:rPr>
              <w:t xml:space="preserve"> </w:t>
            </w:r>
            <w:r>
              <w:rPr>
                <w:sz w:val="24"/>
              </w:rPr>
              <w:t>уборные</w:t>
            </w:r>
          </w:p>
        </w:tc>
        <w:tc>
          <w:tcPr>
            <w:tcW w:w="1702" w:type="dxa"/>
          </w:tcPr>
          <w:p>
            <w:pPr>
              <w:pStyle w:val="TableParagraph"/>
              <w:spacing w:before="128"/>
              <w:ind w:left="116" w:right="90" w:firstLine="417"/>
              <w:rPr>
                <w:sz w:val="24"/>
              </w:rPr>
            </w:pPr>
            <w:r>
              <w:rPr>
                <w:sz w:val="24"/>
              </w:rPr>
              <w:t>Новое</w:t>
            </w:r>
            <w:r>
              <w:rPr>
                <w:spacing w:val="1"/>
                <w:sz w:val="24"/>
              </w:rPr>
              <w:t xml:space="preserve"> </w:t>
            </w:r>
            <w:r>
              <w:rPr>
                <w:sz w:val="24"/>
              </w:rPr>
              <w:t>строительство</w:t>
            </w:r>
          </w:p>
        </w:tc>
        <w:tc>
          <w:tcPr>
            <w:tcW w:w="994" w:type="dxa"/>
          </w:tcPr>
          <w:p>
            <w:pPr>
              <w:pStyle w:val="TableParagraph"/>
              <w:spacing w:before="3"/>
              <w:rPr>
                <w:sz w:val="23"/>
              </w:rPr>
            </w:pPr>
          </w:p>
          <w:p>
            <w:pPr>
              <w:pStyle w:val="TableParagraph"/>
              <w:ind w:left="123"/>
              <w:rPr>
                <w:sz w:val="24"/>
              </w:rPr>
            </w:pPr>
            <w:r>
              <w:rPr>
                <w:sz w:val="24"/>
              </w:rPr>
              <w:t>прибор</w:t>
            </w:r>
          </w:p>
        </w:tc>
        <w:tc>
          <w:tcPr>
            <w:tcW w:w="1078" w:type="dxa"/>
          </w:tcPr>
          <w:p>
            <w:pPr>
              <w:pStyle w:val="TableParagraph"/>
              <w:spacing w:before="3"/>
              <w:rPr>
                <w:sz w:val="23"/>
              </w:rPr>
            </w:pPr>
          </w:p>
          <w:p>
            <w:pPr>
              <w:pStyle w:val="TableParagraph"/>
              <w:ind w:left="3"/>
              <w:jc w:val="center"/>
              <w:rPr>
                <w:sz w:val="24"/>
              </w:rPr>
            </w:pPr>
            <w:r>
              <w:rPr>
                <w:w w:val="99"/>
                <w:sz w:val="24"/>
              </w:rPr>
              <w:t>-</w:t>
            </w:r>
          </w:p>
        </w:tc>
        <w:tc>
          <w:tcPr>
            <w:tcW w:w="1133" w:type="dxa"/>
          </w:tcPr>
          <w:p>
            <w:pPr>
              <w:pStyle w:val="TableParagraph"/>
              <w:spacing w:before="3"/>
              <w:rPr>
                <w:sz w:val="23"/>
              </w:rPr>
            </w:pPr>
          </w:p>
          <w:p>
            <w:pPr>
              <w:pStyle w:val="TableParagraph"/>
              <w:ind w:left="1"/>
              <w:jc w:val="center"/>
              <w:rPr>
                <w:sz w:val="24"/>
              </w:rPr>
            </w:pPr>
            <w:r>
              <w:rPr>
                <w:sz w:val="24"/>
              </w:rPr>
              <w:t>1</w:t>
            </w:r>
          </w:p>
        </w:tc>
        <w:tc>
          <w:tcPr>
            <w:tcW w:w="1135" w:type="dxa"/>
          </w:tcPr>
          <w:p>
            <w:pPr>
              <w:pStyle w:val="TableParagraph"/>
              <w:spacing w:before="3"/>
              <w:rPr>
                <w:sz w:val="23"/>
              </w:rPr>
            </w:pPr>
          </w:p>
          <w:p>
            <w:pPr>
              <w:pStyle w:val="TableParagraph"/>
              <w:ind w:left="5"/>
              <w:jc w:val="center"/>
              <w:rPr>
                <w:sz w:val="24"/>
              </w:rPr>
            </w:pPr>
            <w:r>
              <w:rPr>
                <w:sz w:val="24"/>
              </w:rPr>
              <w:t>+</w:t>
            </w:r>
          </w:p>
        </w:tc>
        <w:tc>
          <w:tcPr>
            <w:tcW w:w="992" w:type="dxa"/>
          </w:tcPr>
          <w:p>
            <w:pPr>
              <w:pStyle w:val="TableParagraph"/>
              <w:spacing w:before="3"/>
              <w:rPr>
                <w:sz w:val="23"/>
              </w:rPr>
            </w:pPr>
          </w:p>
          <w:p>
            <w:pPr>
              <w:pStyle w:val="TableParagraph"/>
              <w:ind w:right="1"/>
              <w:jc w:val="center"/>
              <w:rPr>
                <w:sz w:val="24"/>
              </w:rPr>
            </w:pPr>
            <w:r>
              <w:rPr>
                <w:sz w:val="24"/>
              </w:rPr>
              <w:t>1</w:t>
            </w:r>
          </w:p>
        </w:tc>
        <w:tc>
          <w:tcPr>
            <w:tcW w:w="2467" w:type="dxa"/>
          </w:tcPr>
          <w:p>
            <w:pPr>
              <w:pStyle w:val="TableParagraph"/>
              <w:ind w:left="511" w:right="259" w:hanging="231"/>
              <w:rPr>
                <w:sz w:val="24"/>
              </w:rPr>
            </w:pPr>
            <w:r>
              <w:rPr>
                <w:sz w:val="24"/>
              </w:rPr>
              <w:t>Генеральный план</w:t>
            </w:r>
            <w:r>
              <w:rPr>
                <w:spacing w:val="-57"/>
                <w:sz w:val="24"/>
              </w:rPr>
              <w:t xml:space="preserve"> </w:t>
            </w:r>
            <w:r>
              <w:rPr>
                <w:sz w:val="24"/>
              </w:rPr>
              <w:t>Лебединского</w:t>
            </w:r>
          </w:p>
          <w:p>
            <w:pPr>
              <w:pStyle w:val="TableParagraph"/>
              <w:spacing w:line="264" w:lineRule="exact"/>
              <w:ind w:left="170"/>
              <w:rPr>
                <w:sz w:val="24"/>
              </w:rPr>
            </w:pPr>
            <w:r>
              <w:rPr>
                <w:sz w:val="24"/>
              </w:rPr>
              <w:t>сельского</w:t>
            </w:r>
            <w:r>
              <w:rPr>
                <w:spacing w:val="-3"/>
                <w:sz w:val="24"/>
              </w:rPr>
              <w:t xml:space="preserve"> </w:t>
            </w:r>
            <w:r>
              <w:rPr>
                <w:sz w:val="24"/>
              </w:rPr>
              <w:t>поселения</w:t>
            </w:r>
          </w:p>
        </w:tc>
      </w:tr>
    </w:tbl>
    <w:p>
      <w:pPr>
        <w:spacing w:after="0" w:line="264" w:lineRule="exact"/>
        <w:rPr>
          <w:sz w:val="24"/>
        </w:rPr>
        <w:sectPr>
          <w:pgSz w:w="16840" w:h="11910" w:orient="landscape"/>
          <w:pgMar w:top="1100" w:right="660" w:bottom="1160" w:left="660" w:header="0" w:footer="978"/>
          <w:cols w:space="720"/>
        </w:sectPr>
      </w:pPr>
    </w:p>
    <w:p>
      <w:pPr>
        <w:pStyle w:val="Heading10"/>
        <w:numPr>
          <w:ilvl w:val="1"/>
          <w:numId w:val="5"/>
        </w:numPr>
        <w:tabs>
          <w:tab w:val="left" w:pos="2702"/>
        </w:tabs>
        <w:spacing w:before="71" w:after="0" w:line="240" w:lineRule="auto"/>
        <w:ind w:left="2701" w:right="0" w:hanging="493"/>
        <w:jc w:val="both"/>
      </w:pPr>
      <w:bookmarkStart w:id="17" w:name="_bookmark9"/>
      <w:bookmarkEnd w:id="17"/>
      <w:bookmarkStart w:id="18" w:name="_bookmark9_0"/>
      <w:bookmarkEnd w:id="18"/>
      <w:r>
        <w:t>М</w:t>
      </w:r>
      <w:r>
        <w:t>ероприятия</w:t>
      </w:r>
      <w:r>
        <w:rPr>
          <w:spacing w:val="-6"/>
        </w:rPr>
        <w:t xml:space="preserve"> </w:t>
      </w:r>
      <w:r>
        <w:t>по</w:t>
      </w:r>
      <w:r>
        <w:rPr>
          <w:spacing w:val="-4"/>
        </w:rPr>
        <w:t xml:space="preserve"> </w:t>
      </w:r>
      <w:r>
        <w:t>развитию</w:t>
      </w:r>
      <w:r>
        <w:rPr>
          <w:spacing w:val="-6"/>
        </w:rPr>
        <w:t xml:space="preserve"> </w:t>
      </w:r>
      <w:r>
        <w:t>кладбищ</w:t>
      </w:r>
    </w:p>
    <w:p>
      <w:pPr>
        <w:pStyle w:val="BodyText"/>
        <w:spacing w:before="115"/>
        <w:ind w:left="102" w:right="105" w:firstLine="700"/>
        <w:jc w:val="both"/>
      </w:pPr>
      <w:r>
        <w:t>При</w:t>
      </w:r>
      <w:r>
        <w:rPr>
          <w:spacing w:val="1"/>
        </w:rPr>
        <w:t xml:space="preserve"> </w:t>
      </w:r>
      <w:r>
        <w:t>нормативе</w:t>
      </w:r>
      <w:r>
        <w:rPr>
          <w:spacing w:val="1"/>
        </w:rPr>
        <w:t xml:space="preserve"> </w:t>
      </w:r>
      <w:r>
        <w:t>0,24</w:t>
      </w:r>
      <w:r>
        <w:rPr>
          <w:spacing w:val="1"/>
        </w:rPr>
        <w:t xml:space="preserve"> </w:t>
      </w:r>
      <w:r>
        <w:t>га</w:t>
      </w:r>
      <w:r>
        <w:rPr>
          <w:spacing w:val="1"/>
        </w:rPr>
        <w:t xml:space="preserve"> </w:t>
      </w:r>
      <w:r>
        <w:t>на</w:t>
      </w:r>
      <w:r>
        <w:rPr>
          <w:spacing w:val="1"/>
        </w:rPr>
        <w:t xml:space="preserve"> </w:t>
      </w:r>
      <w:r>
        <w:t>1000</w:t>
      </w:r>
      <w:r>
        <w:rPr>
          <w:spacing w:val="1"/>
        </w:rPr>
        <w:t xml:space="preserve"> </w:t>
      </w:r>
      <w:r>
        <w:t>жителей</w:t>
      </w:r>
      <w:r>
        <w:rPr>
          <w:spacing w:val="1"/>
        </w:rPr>
        <w:t xml:space="preserve"> </w:t>
      </w:r>
      <w:r>
        <w:t>необходимая</w:t>
      </w:r>
      <w:r>
        <w:rPr>
          <w:spacing w:val="1"/>
        </w:rPr>
        <w:t xml:space="preserve"> </w:t>
      </w:r>
      <w:r>
        <w:t>потребность</w:t>
      </w:r>
      <w:r>
        <w:rPr>
          <w:spacing w:val="1"/>
        </w:rPr>
        <w:t xml:space="preserve"> </w:t>
      </w:r>
      <w:r>
        <w:t>населения Лебединского сельского поселения в кладбищах традиционного</w:t>
      </w:r>
      <w:r>
        <w:rPr>
          <w:spacing w:val="1"/>
        </w:rPr>
        <w:t xml:space="preserve"> </w:t>
      </w:r>
      <w:r>
        <w:t>захоронения</w:t>
      </w:r>
      <w:r>
        <w:rPr>
          <w:spacing w:val="-1"/>
        </w:rPr>
        <w:t xml:space="preserve"> </w:t>
      </w:r>
      <w:r>
        <w:t>на расчетный срок</w:t>
      </w:r>
      <w:r>
        <w:rPr>
          <w:spacing w:val="1"/>
        </w:rPr>
        <w:t xml:space="preserve"> </w:t>
      </w:r>
      <w:r>
        <w:t>–</w:t>
      </w:r>
      <w:r>
        <w:rPr>
          <w:spacing w:val="-2"/>
        </w:rPr>
        <w:t xml:space="preserve"> </w:t>
      </w:r>
      <w:r>
        <w:t>0,16</w:t>
      </w:r>
      <w:r>
        <w:rPr>
          <w:spacing w:val="1"/>
        </w:rPr>
        <w:t xml:space="preserve"> </w:t>
      </w:r>
      <w:r>
        <w:t>га.</w:t>
      </w:r>
    </w:p>
    <w:p>
      <w:pPr>
        <w:pStyle w:val="BodyText"/>
        <w:ind w:left="102" w:right="112" w:firstLine="700"/>
        <w:jc w:val="both"/>
      </w:pPr>
      <w:r>
        <w:t>Свободные</w:t>
      </w:r>
      <w:r>
        <w:rPr>
          <w:spacing w:val="1"/>
        </w:rPr>
        <w:t xml:space="preserve"> </w:t>
      </w:r>
      <w:r>
        <w:t>территории</w:t>
      </w:r>
      <w:r>
        <w:rPr>
          <w:spacing w:val="1"/>
        </w:rPr>
        <w:t xml:space="preserve"> </w:t>
      </w:r>
      <w:r>
        <w:t>действующих</w:t>
      </w:r>
      <w:r>
        <w:rPr>
          <w:spacing w:val="1"/>
        </w:rPr>
        <w:t xml:space="preserve"> </w:t>
      </w:r>
      <w:r>
        <w:t>кладбищ</w:t>
      </w:r>
      <w:r>
        <w:rPr>
          <w:spacing w:val="1"/>
        </w:rPr>
        <w:t xml:space="preserve"> </w:t>
      </w:r>
      <w:r>
        <w:t>в</w:t>
      </w:r>
      <w:r>
        <w:rPr>
          <w:spacing w:val="1"/>
        </w:rPr>
        <w:t xml:space="preserve"> </w:t>
      </w:r>
      <w:r>
        <w:t>полной</w:t>
      </w:r>
      <w:r>
        <w:rPr>
          <w:spacing w:val="71"/>
        </w:rPr>
        <w:t xml:space="preserve"> </w:t>
      </w:r>
      <w:r>
        <w:t>мере</w:t>
      </w:r>
      <w:r>
        <w:rPr>
          <w:spacing w:val="1"/>
        </w:rPr>
        <w:t xml:space="preserve"> </w:t>
      </w:r>
      <w:r>
        <w:t>обеспечат прогнозные потребности населения в кладбищах традиционного</w:t>
      </w:r>
      <w:r>
        <w:rPr>
          <w:spacing w:val="1"/>
        </w:rPr>
        <w:t xml:space="preserve"> </w:t>
      </w:r>
      <w:r>
        <w:t>захоронения.</w:t>
      </w:r>
    </w:p>
    <w:p>
      <w:pPr>
        <w:pStyle w:val="Heading10"/>
        <w:numPr>
          <w:ilvl w:val="1"/>
          <w:numId w:val="5"/>
        </w:numPr>
        <w:tabs>
          <w:tab w:val="left" w:pos="798"/>
        </w:tabs>
        <w:spacing w:before="216" w:after="0" w:line="240" w:lineRule="auto"/>
        <w:ind w:left="798" w:right="0" w:hanging="492"/>
        <w:jc w:val="both"/>
      </w:pPr>
      <w:bookmarkStart w:id="19" w:name="_bookmark10"/>
      <w:bookmarkEnd w:id="19"/>
      <w:bookmarkStart w:id="20" w:name="_bookmark10_0"/>
      <w:bookmarkEnd w:id="20"/>
      <w:r>
        <w:t>М</w:t>
      </w:r>
      <w:r>
        <w:t>ероприятия</w:t>
      </w:r>
      <w:r>
        <w:rPr>
          <w:spacing w:val="-8"/>
        </w:rPr>
        <w:t xml:space="preserve"> </w:t>
      </w:r>
      <w:r>
        <w:t>по</w:t>
      </w:r>
      <w:r>
        <w:rPr>
          <w:spacing w:val="-6"/>
        </w:rPr>
        <w:t xml:space="preserve"> </w:t>
      </w:r>
      <w:r>
        <w:t>развитию</w:t>
      </w:r>
      <w:r>
        <w:rPr>
          <w:spacing w:val="-8"/>
        </w:rPr>
        <w:t xml:space="preserve"> </w:t>
      </w:r>
      <w:r>
        <w:t>туристско-рекреационных</w:t>
      </w:r>
      <w:r>
        <w:rPr>
          <w:spacing w:val="-6"/>
        </w:rPr>
        <w:t xml:space="preserve"> </w:t>
      </w:r>
      <w:r>
        <w:t>территорий</w:t>
      </w:r>
    </w:p>
    <w:p>
      <w:pPr>
        <w:pStyle w:val="BodyText"/>
        <w:spacing w:before="115"/>
        <w:ind w:left="102" w:right="113" w:firstLine="799"/>
        <w:jc w:val="both"/>
      </w:pPr>
      <w:r>
        <w:t>По</w:t>
      </w:r>
      <w:r>
        <w:rPr>
          <w:spacing w:val="1"/>
        </w:rPr>
        <w:t xml:space="preserve"> </w:t>
      </w:r>
      <w:r>
        <w:t>территории</w:t>
      </w:r>
      <w:r>
        <w:rPr>
          <w:spacing w:val="1"/>
        </w:rPr>
        <w:t xml:space="preserve"> </w:t>
      </w:r>
      <w:r>
        <w:t>Лебединского</w:t>
      </w:r>
      <w:r>
        <w:rPr>
          <w:spacing w:val="1"/>
        </w:rPr>
        <w:t xml:space="preserve"> </w:t>
      </w:r>
      <w:r>
        <w:t>сельского</w:t>
      </w:r>
      <w:r>
        <w:rPr>
          <w:spacing w:val="1"/>
        </w:rPr>
        <w:t xml:space="preserve"> </w:t>
      </w:r>
      <w:r>
        <w:t>поселения</w:t>
      </w:r>
      <w:r>
        <w:rPr>
          <w:spacing w:val="1"/>
        </w:rPr>
        <w:t xml:space="preserve"> </w:t>
      </w:r>
      <w:r>
        <w:t>пройдут</w:t>
      </w:r>
      <w:r>
        <w:rPr>
          <w:spacing w:val="-67"/>
        </w:rPr>
        <w:t xml:space="preserve"> </w:t>
      </w:r>
      <w:r>
        <w:t>туристические</w:t>
      </w:r>
      <w:r>
        <w:rPr>
          <w:spacing w:val="1"/>
        </w:rPr>
        <w:t xml:space="preserve"> </w:t>
      </w:r>
      <w:r>
        <w:t>маршруты</w:t>
      </w:r>
      <w:r>
        <w:rPr>
          <w:spacing w:val="1"/>
        </w:rPr>
        <w:t xml:space="preserve"> </w:t>
      </w:r>
      <w:r>
        <w:t>регионального</w:t>
      </w:r>
      <w:r>
        <w:rPr>
          <w:spacing w:val="1"/>
        </w:rPr>
        <w:t xml:space="preserve"> </w:t>
      </w:r>
      <w:r>
        <w:t>и</w:t>
      </w:r>
      <w:r>
        <w:rPr>
          <w:spacing w:val="1"/>
        </w:rPr>
        <w:t xml:space="preserve"> </w:t>
      </w:r>
      <w:r>
        <w:t>местного</w:t>
      </w:r>
      <w:r>
        <w:rPr>
          <w:spacing w:val="1"/>
        </w:rPr>
        <w:t xml:space="preserve"> </w:t>
      </w:r>
      <w:r>
        <w:t>районного</w:t>
      </w:r>
      <w:r>
        <w:rPr>
          <w:spacing w:val="1"/>
        </w:rPr>
        <w:t xml:space="preserve"> </w:t>
      </w:r>
      <w:r>
        <w:t>значения,</w:t>
      </w:r>
      <w:r>
        <w:rPr>
          <w:spacing w:val="1"/>
        </w:rPr>
        <w:t xml:space="preserve"> </w:t>
      </w:r>
      <w:r>
        <w:t>предлагаемые</w:t>
      </w:r>
      <w:r>
        <w:rPr>
          <w:spacing w:val="1"/>
        </w:rPr>
        <w:t xml:space="preserve"> </w:t>
      </w:r>
      <w:r>
        <w:t>к</w:t>
      </w:r>
      <w:r>
        <w:rPr>
          <w:spacing w:val="1"/>
        </w:rPr>
        <w:t xml:space="preserve"> </w:t>
      </w:r>
      <w:r>
        <w:t>организации</w:t>
      </w:r>
      <w:r>
        <w:rPr>
          <w:spacing w:val="1"/>
        </w:rPr>
        <w:t xml:space="preserve"> </w:t>
      </w:r>
      <w:r>
        <w:t>схемами</w:t>
      </w:r>
      <w:r>
        <w:rPr>
          <w:spacing w:val="1"/>
        </w:rPr>
        <w:t xml:space="preserve"> </w:t>
      </w:r>
      <w:r>
        <w:t>территориального</w:t>
      </w:r>
      <w:r>
        <w:rPr>
          <w:spacing w:val="1"/>
        </w:rPr>
        <w:t xml:space="preserve"> </w:t>
      </w:r>
      <w:r>
        <w:t>планирования</w:t>
      </w:r>
      <w:r>
        <w:rPr>
          <w:spacing w:val="1"/>
        </w:rPr>
        <w:t xml:space="preserve"> </w:t>
      </w:r>
      <w:r>
        <w:t>Республики</w:t>
      </w:r>
      <w:r>
        <w:rPr>
          <w:spacing w:val="1"/>
        </w:rPr>
        <w:t xml:space="preserve"> </w:t>
      </w:r>
      <w:r>
        <w:t>Татарстан</w:t>
      </w:r>
      <w:r>
        <w:rPr>
          <w:spacing w:val="1"/>
        </w:rPr>
        <w:t xml:space="preserve"> </w:t>
      </w:r>
      <w:r>
        <w:t>и</w:t>
      </w:r>
      <w:r>
        <w:rPr>
          <w:spacing w:val="1"/>
        </w:rPr>
        <w:t xml:space="preserve"> </w:t>
      </w:r>
      <w:r>
        <w:t>Алексеевского</w:t>
      </w:r>
      <w:r>
        <w:rPr>
          <w:spacing w:val="1"/>
        </w:rPr>
        <w:t xml:space="preserve"> </w:t>
      </w:r>
      <w:r>
        <w:t>муниципального</w:t>
      </w:r>
      <w:r>
        <w:rPr>
          <w:spacing w:val="1"/>
        </w:rPr>
        <w:t xml:space="preserve"> </w:t>
      </w:r>
      <w:r>
        <w:t>района</w:t>
      </w:r>
      <w:r>
        <w:rPr>
          <w:spacing w:val="1"/>
        </w:rPr>
        <w:t xml:space="preserve"> </w:t>
      </w:r>
      <w:r>
        <w:t>в</w:t>
      </w:r>
      <w:r>
        <w:rPr>
          <w:spacing w:val="1"/>
        </w:rPr>
        <w:t xml:space="preserve"> </w:t>
      </w:r>
      <w:r>
        <w:t>целях</w:t>
      </w:r>
      <w:r>
        <w:rPr>
          <w:spacing w:val="1"/>
        </w:rPr>
        <w:t xml:space="preserve"> </w:t>
      </w:r>
      <w:r>
        <w:t>активизации</w:t>
      </w:r>
      <w:r>
        <w:rPr>
          <w:spacing w:val="-4"/>
        </w:rPr>
        <w:t xml:space="preserve"> </w:t>
      </w:r>
      <w:r>
        <w:t>и развития туристической деятельности в</w:t>
      </w:r>
      <w:r>
        <w:rPr>
          <w:spacing w:val="-5"/>
        </w:rPr>
        <w:t xml:space="preserve"> </w:t>
      </w:r>
      <w:r>
        <w:t>районе.</w:t>
      </w:r>
    </w:p>
    <w:p>
      <w:pPr>
        <w:pStyle w:val="BodyText"/>
        <w:spacing w:before="1"/>
        <w:ind w:left="102" w:right="106" w:firstLine="799"/>
        <w:jc w:val="both"/>
      </w:pPr>
      <w:r>
        <w:t>Так,</w:t>
      </w:r>
      <w:r>
        <w:rPr>
          <w:spacing w:val="1"/>
        </w:rPr>
        <w:t xml:space="preserve"> </w:t>
      </w:r>
      <w:r>
        <w:t>схемой</w:t>
      </w:r>
      <w:r>
        <w:rPr>
          <w:spacing w:val="1"/>
        </w:rPr>
        <w:t xml:space="preserve"> </w:t>
      </w:r>
      <w:r>
        <w:t>территориального</w:t>
      </w:r>
      <w:r>
        <w:rPr>
          <w:spacing w:val="1"/>
        </w:rPr>
        <w:t xml:space="preserve"> </w:t>
      </w:r>
      <w:r>
        <w:t>планирования</w:t>
      </w:r>
      <w:r>
        <w:rPr>
          <w:spacing w:val="1"/>
        </w:rPr>
        <w:t xml:space="preserve"> </w:t>
      </w:r>
      <w:r>
        <w:t>Республики</w:t>
      </w:r>
      <w:r>
        <w:rPr>
          <w:spacing w:val="1"/>
        </w:rPr>
        <w:t xml:space="preserve"> </w:t>
      </w:r>
      <w:r>
        <w:t>Татарстан</w:t>
      </w:r>
      <w:r>
        <w:rPr>
          <w:spacing w:val="-67"/>
        </w:rPr>
        <w:t xml:space="preserve"> </w:t>
      </w:r>
      <w:r>
        <w:t>предлагается организация</w:t>
      </w:r>
      <w:r>
        <w:rPr>
          <w:spacing w:val="2"/>
        </w:rPr>
        <w:t xml:space="preserve"> </w:t>
      </w:r>
      <w:r>
        <w:t>туристических</w:t>
      </w:r>
      <w:r>
        <w:rPr>
          <w:spacing w:val="3"/>
        </w:rPr>
        <w:t xml:space="preserve"> </w:t>
      </w:r>
      <w:r>
        <w:t>маршрутов</w:t>
      </w:r>
      <w:r>
        <w:rPr>
          <w:spacing w:val="2"/>
        </w:rPr>
        <w:t xml:space="preserve"> </w:t>
      </w:r>
      <w:r>
        <w:t>регионального</w:t>
      </w:r>
      <w:r>
        <w:rPr>
          <w:spacing w:val="3"/>
        </w:rPr>
        <w:t xml:space="preserve"> </w:t>
      </w:r>
      <w:r>
        <w:t>значения</w:t>
      </w:r>
    </w:p>
    <w:p>
      <w:pPr>
        <w:pStyle w:val="BodyText"/>
        <w:spacing w:line="321" w:lineRule="exact"/>
        <w:ind w:left="102"/>
        <w:jc w:val="both"/>
      </w:pPr>
      <w:r>
        <w:t>«Жемчужное</w:t>
      </w:r>
      <w:r>
        <w:rPr>
          <w:spacing w:val="-6"/>
        </w:rPr>
        <w:t xml:space="preserve"> </w:t>
      </w:r>
      <w:r>
        <w:t>ожерелье</w:t>
      </w:r>
      <w:r>
        <w:rPr>
          <w:spacing w:val="-3"/>
        </w:rPr>
        <w:t xml:space="preserve"> </w:t>
      </w:r>
      <w:r>
        <w:t>Татарстана»,</w:t>
      </w:r>
      <w:r>
        <w:rPr>
          <w:spacing w:val="-4"/>
        </w:rPr>
        <w:t xml:space="preserve"> </w:t>
      </w:r>
      <w:r>
        <w:t>«Серебрянная</w:t>
      </w:r>
      <w:r>
        <w:rPr>
          <w:spacing w:val="-6"/>
        </w:rPr>
        <w:t xml:space="preserve"> </w:t>
      </w:r>
      <w:r>
        <w:t>дуга».</w:t>
      </w:r>
    </w:p>
    <w:p>
      <w:pPr>
        <w:pStyle w:val="BodyText"/>
        <w:ind w:left="102" w:right="103" w:firstLine="799"/>
        <w:jc w:val="both"/>
      </w:pPr>
      <w:r>
        <w:t>Схемой</w:t>
      </w:r>
      <w:r>
        <w:rPr>
          <w:spacing w:val="1"/>
        </w:rPr>
        <w:t xml:space="preserve"> </w:t>
      </w:r>
      <w:r>
        <w:t>территориального</w:t>
      </w:r>
      <w:r>
        <w:rPr>
          <w:spacing w:val="1"/>
        </w:rPr>
        <w:t xml:space="preserve"> </w:t>
      </w:r>
      <w:r>
        <w:t>планирования</w:t>
      </w:r>
      <w:r>
        <w:rPr>
          <w:spacing w:val="1"/>
        </w:rPr>
        <w:t xml:space="preserve"> </w:t>
      </w:r>
      <w:r>
        <w:t>Алексеевского</w:t>
      </w:r>
      <w:r>
        <w:rPr>
          <w:spacing w:val="1"/>
        </w:rPr>
        <w:t xml:space="preserve"> </w:t>
      </w:r>
      <w:r>
        <w:t>муниципального</w:t>
      </w:r>
      <w:r>
        <w:rPr>
          <w:spacing w:val="1"/>
        </w:rPr>
        <w:t xml:space="preserve"> </w:t>
      </w:r>
      <w:r>
        <w:t>района</w:t>
      </w:r>
      <w:r>
        <w:rPr>
          <w:spacing w:val="1"/>
        </w:rPr>
        <w:t xml:space="preserve"> </w:t>
      </w:r>
      <w:r>
        <w:t>предлагаются</w:t>
      </w:r>
      <w:r>
        <w:rPr>
          <w:spacing w:val="1"/>
        </w:rPr>
        <w:t xml:space="preserve"> </w:t>
      </w:r>
      <w:r>
        <w:t>организация</w:t>
      </w:r>
      <w:r>
        <w:rPr>
          <w:spacing w:val="1"/>
        </w:rPr>
        <w:t xml:space="preserve"> </w:t>
      </w:r>
      <w:r>
        <w:t>историко-</w:t>
      </w:r>
      <w:r>
        <w:rPr>
          <w:spacing w:val="1"/>
        </w:rPr>
        <w:t xml:space="preserve"> </w:t>
      </w:r>
      <w:r>
        <w:t>этнографического маршрута «Народы и промыслы Алексеевского района»,</w:t>
      </w:r>
      <w:r>
        <w:rPr>
          <w:spacing w:val="1"/>
        </w:rPr>
        <w:t xml:space="preserve"> </w:t>
      </w:r>
      <w:r>
        <w:t>культурно-ландшафтного</w:t>
      </w:r>
      <w:r>
        <w:rPr>
          <w:spacing w:val="1"/>
        </w:rPr>
        <w:t xml:space="preserve"> </w:t>
      </w:r>
      <w:r>
        <w:t>маршрута</w:t>
      </w:r>
      <w:r>
        <w:rPr>
          <w:spacing w:val="1"/>
        </w:rPr>
        <w:t xml:space="preserve"> </w:t>
      </w:r>
      <w:r>
        <w:t>«Алексеевское-Билярск»,</w:t>
      </w:r>
      <w:r>
        <w:rPr>
          <w:spacing w:val="1"/>
        </w:rPr>
        <w:t xml:space="preserve"> </w:t>
      </w:r>
      <w:r>
        <w:t>спортивно-</w:t>
      </w:r>
      <w:r>
        <w:rPr>
          <w:spacing w:val="1"/>
        </w:rPr>
        <w:t xml:space="preserve"> </w:t>
      </w:r>
      <w:r>
        <w:t>ландшафтного маршрута</w:t>
      </w:r>
      <w:r>
        <w:rPr>
          <w:spacing w:val="-1"/>
        </w:rPr>
        <w:t xml:space="preserve"> </w:t>
      </w:r>
      <w:r>
        <w:t>«Спорт</w:t>
      </w:r>
      <w:r>
        <w:rPr>
          <w:spacing w:val="-5"/>
        </w:rPr>
        <w:t xml:space="preserve"> </w:t>
      </w:r>
      <w:r>
        <w:t>и отдых в</w:t>
      </w:r>
      <w:r>
        <w:rPr>
          <w:spacing w:val="-2"/>
        </w:rPr>
        <w:t xml:space="preserve"> </w:t>
      </w:r>
      <w:r>
        <w:t>Алексеевском</w:t>
      </w:r>
      <w:r>
        <w:rPr>
          <w:spacing w:val="-4"/>
        </w:rPr>
        <w:t xml:space="preserve"> </w:t>
      </w:r>
      <w:r>
        <w:t>районе».</w:t>
      </w:r>
    </w:p>
    <w:p>
      <w:pPr>
        <w:pStyle w:val="BodyText"/>
        <w:spacing w:before="1"/>
        <w:ind w:left="102" w:right="111" w:firstLine="799"/>
        <w:jc w:val="both"/>
      </w:pPr>
      <w:r>
        <w:t>Развитие</w:t>
      </w:r>
      <w:r>
        <w:rPr>
          <w:spacing w:val="1"/>
        </w:rPr>
        <w:t xml:space="preserve"> </w:t>
      </w:r>
      <w:r>
        <w:t>рекреационных</w:t>
      </w:r>
      <w:r>
        <w:rPr>
          <w:spacing w:val="1"/>
        </w:rPr>
        <w:t xml:space="preserve"> </w:t>
      </w:r>
      <w:r>
        <w:t>территорий</w:t>
      </w:r>
      <w:r>
        <w:rPr>
          <w:spacing w:val="1"/>
        </w:rPr>
        <w:t xml:space="preserve"> </w:t>
      </w:r>
      <w:r>
        <w:t>в</w:t>
      </w:r>
      <w:r>
        <w:rPr>
          <w:spacing w:val="1"/>
        </w:rPr>
        <w:t xml:space="preserve"> </w:t>
      </w:r>
      <w:r>
        <w:t>генеральном</w:t>
      </w:r>
      <w:r>
        <w:rPr>
          <w:spacing w:val="1"/>
        </w:rPr>
        <w:t xml:space="preserve"> </w:t>
      </w:r>
      <w:r>
        <w:t>плане</w:t>
      </w:r>
      <w:r>
        <w:rPr>
          <w:spacing w:val="1"/>
        </w:rPr>
        <w:t xml:space="preserve"> </w:t>
      </w:r>
      <w:r>
        <w:t>Лебединского</w:t>
      </w:r>
      <w:r>
        <w:rPr>
          <w:spacing w:val="1"/>
        </w:rPr>
        <w:t xml:space="preserve"> </w:t>
      </w:r>
      <w:r>
        <w:t>сельского</w:t>
      </w:r>
      <w:r>
        <w:rPr>
          <w:spacing w:val="1"/>
        </w:rPr>
        <w:t xml:space="preserve"> </w:t>
      </w:r>
      <w:r>
        <w:t>поселения</w:t>
      </w:r>
      <w:r>
        <w:rPr>
          <w:spacing w:val="1"/>
        </w:rPr>
        <w:t xml:space="preserve"> </w:t>
      </w:r>
      <w:r>
        <w:t>предусматривает</w:t>
      </w:r>
      <w:r>
        <w:rPr>
          <w:spacing w:val="1"/>
        </w:rPr>
        <w:t xml:space="preserve"> </w:t>
      </w:r>
      <w:r>
        <w:t>мероприятия</w:t>
      </w:r>
      <w:r>
        <w:rPr>
          <w:spacing w:val="1"/>
        </w:rPr>
        <w:t xml:space="preserve"> </w:t>
      </w:r>
      <w:r>
        <w:t>по</w:t>
      </w:r>
      <w:r>
        <w:rPr>
          <w:spacing w:val="1"/>
        </w:rPr>
        <w:t xml:space="preserve"> </w:t>
      </w:r>
      <w:r>
        <w:t>организации</w:t>
      </w:r>
      <w:r>
        <w:rPr>
          <w:spacing w:val="1"/>
        </w:rPr>
        <w:t xml:space="preserve"> </w:t>
      </w:r>
      <w:r>
        <w:t>системы</w:t>
      </w:r>
      <w:r>
        <w:rPr>
          <w:spacing w:val="1"/>
        </w:rPr>
        <w:t xml:space="preserve"> </w:t>
      </w:r>
      <w:r>
        <w:t>зеленых</w:t>
      </w:r>
      <w:r>
        <w:rPr>
          <w:spacing w:val="1"/>
        </w:rPr>
        <w:t xml:space="preserve"> </w:t>
      </w:r>
      <w:r>
        <w:t>насаждений</w:t>
      </w:r>
      <w:r>
        <w:rPr>
          <w:spacing w:val="1"/>
        </w:rPr>
        <w:t xml:space="preserve"> </w:t>
      </w:r>
      <w:r>
        <w:t>как</w:t>
      </w:r>
      <w:r>
        <w:rPr>
          <w:spacing w:val="1"/>
        </w:rPr>
        <w:t xml:space="preserve"> </w:t>
      </w:r>
      <w:r>
        <w:t>зон</w:t>
      </w:r>
      <w:r>
        <w:rPr>
          <w:spacing w:val="1"/>
        </w:rPr>
        <w:t xml:space="preserve"> </w:t>
      </w:r>
      <w:r>
        <w:t>отдыха</w:t>
      </w:r>
      <w:r>
        <w:rPr>
          <w:spacing w:val="1"/>
        </w:rPr>
        <w:t xml:space="preserve"> </w:t>
      </w:r>
      <w:r>
        <w:t>местного</w:t>
      </w:r>
      <w:r>
        <w:rPr>
          <w:spacing w:val="1"/>
        </w:rPr>
        <w:t xml:space="preserve"> </w:t>
      </w:r>
      <w:r>
        <w:t>населения.</w:t>
      </w:r>
    </w:p>
    <w:p>
      <w:pPr>
        <w:pStyle w:val="BodyText"/>
        <w:spacing w:before="1"/>
        <w:ind w:left="102" w:right="114" w:firstLine="799"/>
        <w:jc w:val="both"/>
      </w:pPr>
      <w:r>
        <w:t>Комплекс мероприятий по организации системы зеленых насаждений,</w:t>
      </w:r>
      <w:r>
        <w:rPr>
          <w:spacing w:val="1"/>
        </w:rPr>
        <w:t xml:space="preserve"> </w:t>
      </w:r>
      <w:r>
        <w:t>необходимый для создания благоприятных возможностей для отдыха людей,</w:t>
      </w:r>
      <w:r>
        <w:rPr>
          <w:spacing w:val="1"/>
        </w:rPr>
        <w:t xml:space="preserve"> </w:t>
      </w:r>
      <w:r>
        <w:t>улучшения</w:t>
      </w:r>
      <w:r>
        <w:rPr>
          <w:spacing w:val="1"/>
        </w:rPr>
        <w:t xml:space="preserve"> </w:t>
      </w:r>
      <w:r>
        <w:t>облика</w:t>
      </w:r>
      <w:r>
        <w:rPr>
          <w:spacing w:val="1"/>
        </w:rPr>
        <w:t xml:space="preserve"> </w:t>
      </w:r>
      <w:r>
        <w:t>сельского</w:t>
      </w:r>
      <w:r>
        <w:rPr>
          <w:spacing w:val="1"/>
        </w:rPr>
        <w:t xml:space="preserve"> </w:t>
      </w:r>
      <w:r>
        <w:t>населенного</w:t>
      </w:r>
      <w:r>
        <w:rPr>
          <w:spacing w:val="1"/>
        </w:rPr>
        <w:t xml:space="preserve"> </w:t>
      </w:r>
      <w:r>
        <w:t>пункта</w:t>
      </w:r>
      <w:r>
        <w:rPr>
          <w:spacing w:val="1"/>
        </w:rPr>
        <w:t xml:space="preserve"> </w:t>
      </w:r>
      <w:r>
        <w:t>предусматривает</w:t>
      </w:r>
      <w:r>
        <w:rPr>
          <w:spacing w:val="1"/>
        </w:rPr>
        <w:t xml:space="preserve"> </w:t>
      </w:r>
      <w:r>
        <w:t>два</w:t>
      </w:r>
      <w:r>
        <w:rPr>
          <w:spacing w:val="-67"/>
        </w:rPr>
        <w:t xml:space="preserve"> </w:t>
      </w:r>
      <w:r>
        <w:t>основных этапа: организация озеленения общего пользования и организация</w:t>
      </w:r>
      <w:r>
        <w:rPr>
          <w:spacing w:val="1"/>
        </w:rPr>
        <w:t xml:space="preserve"> </w:t>
      </w:r>
      <w:r>
        <w:t>озеленения</w:t>
      </w:r>
      <w:r>
        <w:rPr>
          <w:spacing w:val="-1"/>
        </w:rPr>
        <w:t xml:space="preserve"> </w:t>
      </w:r>
      <w:r>
        <w:t>ограниченного</w:t>
      </w:r>
      <w:r>
        <w:rPr>
          <w:spacing w:val="1"/>
        </w:rPr>
        <w:t xml:space="preserve"> </w:t>
      </w:r>
      <w:r>
        <w:t>пользования.</w:t>
      </w:r>
    </w:p>
    <w:p>
      <w:pPr>
        <w:pStyle w:val="BodyText"/>
        <w:spacing w:before="1" w:line="322" w:lineRule="exact"/>
        <w:ind w:left="802"/>
        <w:jc w:val="both"/>
      </w:pPr>
      <w:r>
        <w:t>Мероприятия по</w:t>
      </w:r>
      <w:r>
        <w:rPr>
          <w:spacing w:val="1"/>
        </w:rPr>
        <w:t xml:space="preserve"> </w:t>
      </w:r>
      <w:r>
        <w:t>организации</w:t>
      </w:r>
      <w:r>
        <w:rPr>
          <w:spacing w:val="4"/>
        </w:rPr>
        <w:t xml:space="preserve"> </w:t>
      </w:r>
      <w:r>
        <w:t>зеленых</w:t>
      </w:r>
      <w:r>
        <w:rPr>
          <w:spacing w:val="1"/>
        </w:rPr>
        <w:t xml:space="preserve"> </w:t>
      </w:r>
      <w:r>
        <w:t>насаждений</w:t>
      </w:r>
      <w:r>
        <w:rPr>
          <w:spacing w:val="1"/>
        </w:rPr>
        <w:t xml:space="preserve"> </w:t>
      </w:r>
      <w:r>
        <w:t>общего</w:t>
      </w:r>
      <w:r>
        <w:rPr>
          <w:spacing w:val="2"/>
        </w:rPr>
        <w:t xml:space="preserve"> </w:t>
      </w:r>
      <w:r>
        <w:t>пользования</w:t>
      </w:r>
    </w:p>
    <w:p>
      <w:pPr>
        <w:pStyle w:val="BodyText"/>
        <w:ind w:left="102" w:right="109"/>
        <w:jc w:val="both"/>
      </w:pPr>
      <w:r>
        <w:t>– создание скверов у административных и общественных зданий, центров</w:t>
      </w:r>
      <w:r>
        <w:rPr>
          <w:spacing w:val="1"/>
        </w:rPr>
        <w:t xml:space="preserve"> </w:t>
      </w:r>
      <w:r>
        <w:t>повседневного</w:t>
      </w:r>
      <w:r>
        <w:rPr>
          <w:spacing w:val="1"/>
        </w:rPr>
        <w:t xml:space="preserve"> </w:t>
      </w:r>
      <w:r>
        <w:t>обслуживания,</w:t>
      </w:r>
      <w:r>
        <w:rPr>
          <w:spacing w:val="1"/>
        </w:rPr>
        <w:t xml:space="preserve"> </w:t>
      </w:r>
      <w:r>
        <w:t>устройство</w:t>
      </w:r>
      <w:r>
        <w:rPr>
          <w:spacing w:val="1"/>
        </w:rPr>
        <w:t xml:space="preserve"> </w:t>
      </w:r>
      <w:r>
        <w:t>бульвара</w:t>
      </w:r>
      <w:r>
        <w:rPr>
          <w:spacing w:val="1"/>
        </w:rPr>
        <w:t xml:space="preserve"> </w:t>
      </w:r>
      <w:r>
        <w:t>на</w:t>
      </w:r>
      <w:r>
        <w:rPr>
          <w:spacing w:val="1"/>
        </w:rPr>
        <w:t xml:space="preserve"> </w:t>
      </w:r>
      <w:r>
        <w:t>главной</w:t>
      </w:r>
      <w:r>
        <w:rPr>
          <w:spacing w:val="1"/>
        </w:rPr>
        <w:t xml:space="preserve"> </w:t>
      </w:r>
      <w:r>
        <w:t>улице,</w:t>
      </w:r>
      <w:r>
        <w:rPr>
          <w:spacing w:val="1"/>
        </w:rPr>
        <w:t xml:space="preserve"> </w:t>
      </w:r>
      <w:r>
        <w:t>озеленение</w:t>
      </w:r>
      <w:r>
        <w:rPr>
          <w:spacing w:val="-1"/>
        </w:rPr>
        <w:t xml:space="preserve"> </w:t>
      </w:r>
      <w:r>
        <w:t>улиц,</w:t>
      </w:r>
      <w:r>
        <w:rPr>
          <w:spacing w:val="-1"/>
        </w:rPr>
        <w:t xml:space="preserve"> </w:t>
      </w:r>
      <w:r>
        <w:t>устройство цветников</w:t>
      </w:r>
      <w:r>
        <w:rPr>
          <w:spacing w:val="-4"/>
        </w:rPr>
        <w:t xml:space="preserve"> </w:t>
      </w:r>
      <w:r>
        <w:t>и газонов.</w:t>
      </w:r>
    </w:p>
    <w:p>
      <w:pPr>
        <w:pStyle w:val="BodyText"/>
        <w:ind w:left="102" w:right="110" w:firstLine="700"/>
        <w:jc w:val="both"/>
      </w:pPr>
      <w:r>
        <w:t>Мероприятия</w:t>
      </w:r>
      <w:r>
        <w:rPr>
          <w:spacing w:val="1"/>
        </w:rPr>
        <w:t xml:space="preserve"> </w:t>
      </w:r>
      <w:r>
        <w:t>по</w:t>
      </w:r>
      <w:r>
        <w:rPr>
          <w:spacing w:val="1"/>
        </w:rPr>
        <w:t xml:space="preserve"> </w:t>
      </w:r>
      <w:r>
        <w:t>организации</w:t>
      </w:r>
      <w:r>
        <w:rPr>
          <w:spacing w:val="1"/>
        </w:rPr>
        <w:t xml:space="preserve"> </w:t>
      </w:r>
      <w:r>
        <w:t>зеленых</w:t>
      </w:r>
      <w:r>
        <w:rPr>
          <w:spacing w:val="1"/>
        </w:rPr>
        <w:t xml:space="preserve"> </w:t>
      </w:r>
      <w:r>
        <w:t>насаждений</w:t>
      </w:r>
      <w:r>
        <w:rPr>
          <w:spacing w:val="1"/>
        </w:rPr>
        <w:t xml:space="preserve"> </w:t>
      </w:r>
      <w:r>
        <w:t>ограниченного</w:t>
      </w:r>
      <w:r>
        <w:rPr>
          <w:spacing w:val="1"/>
        </w:rPr>
        <w:t xml:space="preserve"> </w:t>
      </w:r>
      <w:r>
        <w:t>пользования – озеленение территорий объектов образования и воспитания и</w:t>
      </w:r>
      <w:r>
        <w:rPr>
          <w:spacing w:val="1"/>
        </w:rPr>
        <w:t xml:space="preserve"> </w:t>
      </w:r>
      <w:r>
        <w:t>др. объектов социального и культурно-бытового обслуживания (устройство</w:t>
      </w:r>
      <w:r>
        <w:rPr>
          <w:spacing w:val="1"/>
        </w:rPr>
        <w:t xml:space="preserve"> </w:t>
      </w:r>
      <w:r>
        <w:t>палисадников, посадка</w:t>
      </w:r>
      <w:r>
        <w:rPr>
          <w:spacing w:val="1"/>
        </w:rPr>
        <w:t xml:space="preserve"> </w:t>
      </w:r>
      <w:r>
        <w:t>фруктовых</w:t>
      </w:r>
      <w:r>
        <w:rPr>
          <w:spacing w:val="1"/>
        </w:rPr>
        <w:t xml:space="preserve"> </w:t>
      </w:r>
      <w:r>
        <w:t>и декоративных деревьев, кустарников,</w:t>
      </w:r>
      <w:r>
        <w:rPr>
          <w:spacing w:val="1"/>
        </w:rPr>
        <w:t xml:space="preserve"> </w:t>
      </w:r>
      <w:r>
        <w:t>устройство цветников).</w:t>
      </w:r>
    </w:p>
    <w:p>
      <w:pPr>
        <w:pStyle w:val="BodyText"/>
        <w:ind w:left="102" w:right="110" w:firstLine="700"/>
        <w:jc w:val="both"/>
      </w:pPr>
      <w:r>
        <w:t>Согласно</w:t>
      </w:r>
      <w:r>
        <w:rPr>
          <w:spacing w:val="1"/>
        </w:rPr>
        <w:t xml:space="preserve"> </w:t>
      </w:r>
      <w:r>
        <w:t>Региональным</w:t>
      </w:r>
      <w:r>
        <w:rPr>
          <w:spacing w:val="1"/>
        </w:rPr>
        <w:t xml:space="preserve"> </w:t>
      </w:r>
      <w:r>
        <w:t>нормативам</w:t>
      </w:r>
      <w:r>
        <w:rPr>
          <w:spacing w:val="1"/>
        </w:rPr>
        <w:t xml:space="preserve"> </w:t>
      </w:r>
      <w:r>
        <w:t>градостроительного</w:t>
      </w:r>
      <w:r>
        <w:rPr>
          <w:spacing w:val="1"/>
        </w:rPr>
        <w:t xml:space="preserve"> </w:t>
      </w:r>
      <w:r>
        <w:t>проектирования площадь озелененной территории микрорайона (квартала)</w:t>
      </w:r>
      <w:r>
        <w:rPr>
          <w:spacing w:val="1"/>
        </w:rPr>
        <w:t xml:space="preserve"> </w:t>
      </w:r>
      <w:r>
        <w:t>многоквартирной</w:t>
      </w:r>
      <w:r>
        <w:rPr>
          <w:spacing w:val="1"/>
        </w:rPr>
        <w:t xml:space="preserve"> </w:t>
      </w:r>
      <w:r>
        <w:t>застройки</w:t>
      </w:r>
      <w:r>
        <w:rPr>
          <w:spacing w:val="1"/>
        </w:rPr>
        <w:t xml:space="preserve"> </w:t>
      </w:r>
      <w:r>
        <w:t>жилой</w:t>
      </w:r>
      <w:r>
        <w:rPr>
          <w:spacing w:val="1"/>
        </w:rPr>
        <w:t xml:space="preserve"> </w:t>
      </w:r>
      <w:r>
        <w:t>зоны</w:t>
      </w:r>
      <w:r>
        <w:rPr>
          <w:spacing w:val="1"/>
        </w:rPr>
        <w:t xml:space="preserve"> </w:t>
      </w:r>
      <w:r>
        <w:t>(без</w:t>
      </w:r>
      <w:r>
        <w:rPr>
          <w:spacing w:val="1"/>
        </w:rPr>
        <w:t xml:space="preserve"> </w:t>
      </w:r>
      <w:r>
        <w:t>учета</w:t>
      </w:r>
      <w:r>
        <w:rPr>
          <w:spacing w:val="1"/>
        </w:rPr>
        <w:t xml:space="preserve"> </w:t>
      </w:r>
      <w:r>
        <w:t>участков</w:t>
      </w:r>
      <w:r>
        <w:rPr>
          <w:spacing w:val="1"/>
        </w:rPr>
        <w:t xml:space="preserve"> </w:t>
      </w:r>
      <w:r>
        <w:t>общеобразовательных и дошкольных образовательных организаций) должна</w:t>
      </w:r>
      <w:r>
        <w:rPr>
          <w:spacing w:val="1"/>
        </w:rPr>
        <w:t xml:space="preserve"> </w:t>
      </w:r>
      <w:r>
        <w:t>составлять</w:t>
      </w:r>
      <w:r>
        <w:rPr>
          <w:spacing w:val="18"/>
        </w:rPr>
        <w:t xml:space="preserve"> </w:t>
      </w:r>
      <w:r>
        <w:t>не</w:t>
      </w:r>
      <w:r>
        <w:rPr>
          <w:spacing w:val="21"/>
        </w:rPr>
        <w:t xml:space="preserve"> </w:t>
      </w:r>
      <w:r>
        <w:t>менее</w:t>
      </w:r>
      <w:r>
        <w:rPr>
          <w:spacing w:val="19"/>
        </w:rPr>
        <w:t xml:space="preserve"> </w:t>
      </w:r>
      <w:r>
        <w:t>25%</w:t>
      </w:r>
      <w:r>
        <w:rPr>
          <w:spacing w:val="18"/>
        </w:rPr>
        <w:t xml:space="preserve"> </w:t>
      </w:r>
      <w:r>
        <w:t>площади</w:t>
      </w:r>
      <w:r>
        <w:rPr>
          <w:spacing w:val="20"/>
        </w:rPr>
        <w:t xml:space="preserve"> </w:t>
      </w:r>
      <w:r>
        <w:t>территории</w:t>
      </w:r>
      <w:r>
        <w:rPr>
          <w:spacing w:val="22"/>
        </w:rPr>
        <w:t xml:space="preserve"> </w:t>
      </w:r>
      <w:r>
        <w:t>квартала.</w:t>
      </w:r>
      <w:r>
        <w:rPr>
          <w:spacing w:val="21"/>
        </w:rPr>
        <w:t xml:space="preserve"> </w:t>
      </w:r>
      <w:r>
        <w:t>Озеленение</w:t>
      </w:r>
    </w:p>
    <w:p>
      <w:pPr>
        <w:spacing w:after="0"/>
        <w:jc w:val="both"/>
        <w:sectPr>
          <w:footerReference w:type="default" r:id="rId10"/>
          <w:pgSz w:w="11910" w:h="16840"/>
          <w:pgMar w:top="760" w:right="740" w:bottom="1240" w:left="1600" w:header="0" w:footer="1058"/>
          <w:cols w:space="720"/>
        </w:sectPr>
      </w:pPr>
    </w:p>
    <w:p>
      <w:pPr>
        <w:pStyle w:val="BodyText"/>
        <w:spacing w:before="66"/>
        <w:ind w:left="102" w:right="115"/>
        <w:jc w:val="both"/>
      </w:pPr>
      <w:r>
        <w:t>территории общеобразовательных организаций предусматривают из расчета</w:t>
      </w:r>
      <w:r>
        <w:rPr>
          <w:spacing w:val="1"/>
        </w:rPr>
        <w:t xml:space="preserve"> </w:t>
      </w:r>
      <w:r>
        <w:t>не менее 50 % площади их территории. Озеленение территории дошкольных</w:t>
      </w:r>
      <w:r>
        <w:rPr>
          <w:spacing w:val="1"/>
        </w:rPr>
        <w:t xml:space="preserve"> </w:t>
      </w:r>
      <w:r>
        <w:t>образовательных организаций должно составлять не менее 50 % площади</w:t>
      </w:r>
      <w:r>
        <w:rPr>
          <w:spacing w:val="1"/>
        </w:rPr>
        <w:t xml:space="preserve"> </w:t>
      </w:r>
      <w:r>
        <w:t>территории,</w:t>
      </w:r>
      <w:r>
        <w:rPr>
          <w:spacing w:val="-2"/>
        </w:rPr>
        <w:t xml:space="preserve"> </w:t>
      </w:r>
      <w:r>
        <w:t>свободной от застройки.</w:t>
      </w:r>
    </w:p>
    <w:p>
      <w:pPr>
        <w:pStyle w:val="BodyText"/>
        <w:ind w:left="102" w:right="108" w:firstLine="700"/>
        <w:jc w:val="both"/>
      </w:pPr>
      <w:r>
        <w:t>Мероприятия</w:t>
      </w:r>
      <w:r>
        <w:rPr>
          <w:spacing w:val="1"/>
        </w:rPr>
        <w:t xml:space="preserve"> </w:t>
      </w:r>
      <w:r>
        <w:t>по</w:t>
      </w:r>
      <w:r>
        <w:rPr>
          <w:spacing w:val="1"/>
        </w:rPr>
        <w:t xml:space="preserve"> </w:t>
      </w:r>
      <w:r>
        <w:t>развитию</w:t>
      </w:r>
      <w:r>
        <w:rPr>
          <w:spacing w:val="1"/>
        </w:rPr>
        <w:t xml:space="preserve"> </w:t>
      </w:r>
      <w:r>
        <w:t>туристско-рекреационной</w:t>
      </w:r>
      <w:r>
        <w:rPr>
          <w:spacing w:val="1"/>
        </w:rPr>
        <w:t xml:space="preserve"> </w:t>
      </w:r>
      <w:r>
        <w:t>системы</w:t>
      </w:r>
      <w:r>
        <w:rPr>
          <w:spacing w:val="1"/>
        </w:rPr>
        <w:t xml:space="preserve"> </w:t>
      </w:r>
      <w:r>
        <w:t>Лебединского сельского поселения</w:t>
      </w:r>
      <w:r>
        <w:rPr>
          <w:spacing w:val="-1"/>
        </w:rPr>
        <w:t xml:space="preserve"> </w:t>
      </w:r>
      <w:r>
        <w:t>представлены</w:t>
      </w:r>
      <w:r>
        <w:rPr>
          <w:spacing w:val="-1"/>
        </w:rPr>
        <w:t xml:space="preserve"> </w:t>
      </w:r>
      <w:r>
        <w:t>в</w:t>
      </w:r>
      <w:r>
        <w:rPr>
          <w:spacing w:val="-2"/>
        </w:rPr>
        <w:t xml:space="preserve"> </w:t>
      </w:r>
      <w:r>
        <w:t>таблице</w:t>
      </w:r>
      <w:r>
        <w:rPr>
          <w:spacing w:val="1"/>
        </w:rPr>
        <w:t xml:space="preserve"> </w:t>
      </w:r>
      <w:r>
        <w:t>3.8.1</w:t>
      </w:r>
    </w:p>
    <w:p>
      <w:pPr>
        <w:spacing w:after="0"/>
        <w:jc w:val="both"/>
        <w:sectPr>
          <w:pgSz w:w="11910" w:h="16840"/>
          <w:pgMar w:top="760" w:right="740" w:bottom="1240" w:left="1600" w:header="0" w:footer="1058"/>
          <w:cols w:space="720"/>
        </w:sectPr>
      </w:pPr>
    </w:p>
    <w:p>
      <w:pPr>
        <w:pStyle w:val="BodyText"/>
        <w:rPr>
          <w:sz w:val="20"/>
        </w:rPr>
      </w:pPr>
    </w:p>
    <w:p>
      <w:pPr>
        <w:pStyle w:val="BodyText"/>
        <w:spacing w:before="5"/>
        <w:rPr>
          <w:sz w:val="23"/>
        </w:rPr>
      </w:pPr>
    </w:p>
    <w:p>
      <w:pPr>
        <w:pStyle w:val="BodyText"/>
        <w:spacing w:before="89"/>
        <w:ind w:left="732" w:right="90" w:firstLine="12626"/>
      </w:pPr>
      <w:r>
        <w:t>Таблица 3.8.1</w:t>
      </w:r>
      <w:r>
        <w:rPr>
          <w:spacing w:val="-67"/>
        </w:rPr>
        <w:t xml:space="preserve"> </w:t>
      </w:r>
      <w:r>
        <w:t>Перечень</w:t>
      </w:r>
      <w:r>
        <w:rPr>
          <w:spacing w:val="-3"/>
        </w:rPr>
        <w:t xml:space="preserve"> </w:t>
      </w:r>
      <w:r>
        <w:t>мероприятий</w:t>
      </w:r>
      <w:r>
        <w:rPr>
          <w:spacing w:val="-3"/>
        </w:rPr>
        <w:t xml:space="preserve"> </w:t>
      </w:r>
      <w:r>
        <w:t>по</w:t>
      </w:r>
      <w:r>
        <w:rPr>
          <w:spacing w:val="-4"/>
        </w:rPr>
        <w:t xml:space="preserve"> </w:t>
      </w:r>
      <w:r>
        <w:t>развитию</w:t>
      </w:r>
      <w:r>
        <w:rPr>
          <w:spacing w:val="-2"/>
        </w:rPr>
        <w:t xml:space="preserve"> </w:t>
      </w:r>
      <w:r>
        <w:t>туристско-рекреационных</w:t>
      </w:r>
      <w:r>
        <w:rPr>
          <w:spacing w:val="-1"/>
        </w:rPr>
        <w:t xml:space="preserve"> </w:t>
      </w:r>
      <w:r>
        <w:t>территорий</w:t>
      </w:r>
      <w:r>
        <w:rPr>
          <w:spacing w:val="-1"/>
        </w:rPr>
        <w:t xml:space="preserve"> </w:t>
      </w:r>
      <w:r>
        <w:t>в Лебединском</w:t>
      </w:r>
      <w:r>
        <w:rPr>
          <w:spacing w:val="-1"/>
        </w:rPr>
        <w:t xml:space="preserve"> </w:t>
      </w:r>
      <w:r>
        <w:t>сельском</w:t>
      </w:r>
      <w:r>
        <w:rPr>
          <w:spacing w:val="-3"/>
        </w:rPr>
        <w:t xml:space="preserve"> </w:t>
      </w:r>
      <w:r>
        <w:t>поселении</w:t>
      </w:r>
    </w:p>
    <w:p>
      <w:pPr>
        <w:pStyle w:val="BodyText"/>
        <w:spacing w:line="321" w:lineRule="exact"/>
        <w:ind w:left="3675"/>
      </w:pPr>
      <w:r>
        <w:t>Алексеевского</w:t>
      </w:r>
      <w:r>
        <w:rPr>
          <w:spacing w:val="-3"/>
        </w:rPr>
        <w:t xml:space="preserve"> </w:t>
      </w:r>
      <w:r>
        <w:t>муниципального</w:t>
      </w:r>
      <w:r>
        <w:rPr>
          <w:spacing w:val="-5"/>
        </w:rPr>
        <w:t xml:space="preserve"> </w:t>
      </w:r>
      <w:r>
        <w:t>района</w:t>
      </w:r>
      <w:r>
        <w:rPr>
          <w:spacing w:val="-7"/>
        </w:rPr>
        <w:t xml:space="preserve"> </w:t>
      </w:r>
      <w:r>
        <w:t>Республики</w:t>
      </w:r>
      <w:r>
        <w:rPr>
          <w:spacing w:val="-3"/>
        </w:rPr>
        <w:t xml:space="preserve"> </w:t>
      </w:r>
      <w:r>
        <w:t>Татарстан</w:t>
      </w:r>
    </w:p>
    <w:p>
      <w:pPr>
        <w:pStyle w:val="BodyText"/>
        <w:spacing w:before="7"/>
        <w:rPr>
          <w:sz w:val="20"/>
        </w:rPr>
      </w:pPr>
    </w:p>
    <w:tbl>
      <w:tblPr>
        <w:tblStyle w:val="TableNormal0"/>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537"/>
        <w:gridCol w:w="2012"/>
        <w:gridCol w:w="1558"/>
        <w:gridCol w:w="1136"/>
        <w:gridCol w:w="1134"/>
        <w:gridCol w:w="1186"/>
        <w:gridCol w:w="1100"/>
        <w:gridCol w:w="1120"/>
        <w:gridCol w:w="2259"/>
      </w:tblGrid>
      <w:tr>
        <w:tblPrEx>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Ex>
        <w:trPr>
          <w:trHeight w:val="275"/>
          <w:jc w:val="left"/>
        </w:trPr>
        <w:tc>
          <w:tcPr>
            <w:tcW w:w="581" w:type="dxa"/>
            <w:vMerge w:val="restart"/>
          </w:tcPr>
          <w:p>
            <w:pPr>
              <w:pStyle w:val="TableParagraph"/>
              <w:rPr>
                <w:sz w:val="26"/>
              </w:rPr>
            </w:pPr>
          </w:p>
          <w:p>
            <w:pPr>
              <w:pStyle w:val="TableParagraph"/>
              <w:rPr>
                <w:sz w:val="26"/>
              </w:rPr>
            </w:pPr>
          </w:p>
          <w:p>
            <w:pPr>
              <w:pStyle w:val="TableParagraph"/>
              <w:rPr>
                <w:sz w:val="27"/>
              </w:rPr>
            </w:pPr>
          </w:p>
          <w:p>
            <w:pPr>
              <w:pStyle w:val="TableParagraph"/>
              <w:ind w:left="124" w:right="103" w:firstLine="48"/>
              <w:rPr>
                <w:sz w:val="24"/>
              </w:rPr>
            </w:pPr>
            <w:r>
              <w:rPr>
                <w:sz w:val="24"/>
              </w:rPr>
              <w:t>№</w:t>
            </w:r>
            <w:r>
              <w:rPr>
                <w:spacing w:val="-57"/>
                <w:sz w:val="24"/>
              </w:rPr>
              <w:t xml:space="preserve"> </w:t>
            </w:r>
            <w:r>
              <w:rPr>
                <w:sz w:val="24"/>
              </w:rPr>
              <w:t>п/п</w:t>
            </w:r>
          </w:p>
        </w:tc>
        <w:tc>
          <w:tcPr>
            <w:tcW w:w="2537" w:type="dxa"/>
            <w:vMerge w:val="restart"/>
          </w:tcPr>
          <w:p>
            <w:pPr>
              <w:pStyle w:val="TableParagraph"/>
              <w:rPr>
                <w:sz w:val="26"/>
              </w:rPr>
            </w:pPr>
          </w:p>
          <w:p>
            <w:pPr>
              <w:pStyle w:val="TableParagraph"/>
              <w:rPr>
                <w:sz w:val="29"/>
              </w:rPr>
            </w:pPr>
          </w:p>
          <w:p>
            <w:pPr>
              <w:pStyle w:val="TableParagraph"/>
              <w:ind w:left="218" w:right="214"/>
              <w:jc w:val="center"/>
              <w:rPr>
                <w:sz w:val="24"/>
              </w:rPr>
            </w:pPr>
            <w:r>
              <w:rPr>
                <w:sz w:val="24"/>
              </w:rPr>
              <w:t>Наименование</w:t>
            </w:r>
            <w:r>
              <w:rPr>
                <w:spacing w:val="1"/>
                <w:sz w:val="24"/>
              </w:rPr>
              <w:t xml:space="preserve"> </w:t>
            </w:r>
            <w:r>
              <w:rPr>
                <w:sz w:val="24"/>
              </w:rPr>
              <w:t>населенного</w:t>
            </w:r>
            <w:r>
              <w:rPr>
                <w:spacing w:val="-15"/>
                <w:sz w:val="24"/>
              </w:rPr>
              <w:t xml:space="preserve"> </w:t>
            </w:r>
            <w:r>
              <w:rPr>
                <w:sz w:val="24"/>
              </w:rPr>
              <w:t>пункта,</w:t>
            </w:r>
            <w:r>
              <w:rPr>
                <w:spacing w:val="-57"/>
                <w:sz w:val="24"/>
              </w:rPr>
              <w:t xml:space="preserve"> </w:t>
            </w:r>
            <w:r>
              <w:rPr>
                <w:sz w:val="24"/>
              </w:rPr>
              <w:t>входящего в состав</w:t>
            </w:r>
            <w:r>
              <w:rPr>
                <w:spacing w:val="1"/>
                <w:sz w:val="24"/>
              </w:rPr>
              <w:t xml:space="preserve"> </w:t>
            </w:r>
            <w:r>
              <w:rPr>
                <w:sz w:val="24"/>
              </w:rPr>
              <w:t>поселения</w:t>
            </w:r>
          </w:p>
        </w:tc>
        <w:tc>
          <w:tcPr>
            <w:tcW w:w="2012" w:type="dxa"/>
            <w:vMerge w:val="restart"/>
          </w:tcPr>
          <w:p>
            <w:pPr>
              <w:pStyle w:val="TableParagraph"/>
              <w:rPr>
                <w:sz w:val="26"/>
              </w:rPr>
            </w:pPr>
          </w:p>
          <w:p>
            <w:pPr>
              <w:pStyle w:val="TableParagraph"/>
              <w:rPr>
                <w:sz w:val="26"/>
              </w:rPr>
            </w:pPr>
          </w:p>
          <w:p>
            <w:pPr>
              <w:pStyle w:val="TableParagraph"/>
              <w:rPr>
                <w:sz w:val="27"/>
              </w:rPr>
            </w:pPr>
          </w:p>
          <w:p>
            <w:pPr>
              <w:pStyle w:val="TableParagraph"/>
              <w:ind w:left="602" w:right="241" w:hanging="348"/>
              <w:rPr>
                <w:sz w:val="24"/>
              </w:rPr>
            </w:pPr>
            <w:r>
              <w:rPr>
                <w:spacing w:val="-1"/>
                <w:sz w:val="24"/>
              </w:rPr>
              <w:t>Наименование</w:t>
            </w:r>
            <w:r>
              <w:rPr>
                <w:spacing w:val="-57"/>
                <w:sz w:val="24"/>
              </w:rPr>
              <w:t xml:space="preserve"> </w:t>
            </w:r>
            <w:r>
              <w:rPr>
                <w:sz w:val="24"/>
              </w:rPr>
              <w:t>объекта</w:t>
            </w:r>
          </w:p>
        </w:tc>
        <w:tc>
          <w:tcPr>
            <w:tcW w:w="1558" w:type="dxa"/>
            <w:vMerge w:val="restart"/>
          </w:tcPr>
          <w:p>
            <w:pPr>
              <w:pStyle w:val="TableParagraph"/>
              <w:rPr>
                <w:sz w:val="26"/>
              </w:rPr>
            </w:pPr>
          </w:p>
          <w:p>
            <w:pPr>
              <w:pStyle w:val="TableParagraph"/>
              <w:rPr>
                <w:sz w:val="26"/>
              </w:rPr>
            </w:pPr>
          </w:p>
          <w:p>
            <w:pPr>
              <w:pStyle w:val="TableParagraph"/>
              <w:rPr>
                <w:sz w:val="27"/>
              </w:rPr>
            </w:pPr>
          </w:p>
          <w:p>
            <w:pPr>
              <w:pStyle w:val="TableParagraph"/>
              <w:ind w:left="362" w:right="243" w:hanging="111"/>
              <w:rPr>
                <w:sz w:val="24"/>
              </w:rPr>
            </w:pPr>
            <w:r>
              <w:rPr>
                <w:sz w:val="24"/>
              </w:rPr>
              <w:t>Вид</w:t>
            </w:r>
            <w:r>
              <w:rPr>
                <w:spacing w:val="-15"/>
                <w:sz w:val="24"/>
              </w:rPr>
              <w:t xml:space="preserve"> </w:t>
            </w:r>
            <w:r>
              <w:rPr>
                <w:sz w:val="24"/>
              </w:rPr>
              <w:t>меро-</w:t>
            </w:r>
            <w:r>
              <w:rPr>
                <w:spacing w:val="-57"/>
                <w:sz w:val="24"/>
              </w:rPr>
              <w:t xml:space="preserve"> </w:t>
            </w:r>
            <w:r>
              <w:rPr>
                <w:sz w:val="24"/>
              </w:rPr>
              <w:t>приятия</w:t>
            </w:r>
          </w:p>
        </w:tc>
        <w:tc>
          <w:tcPr>
            <w:tcW w:w="1136" w:type="dxa"/>
            <w:vMerge w:val="restart"/>
          </w:tcPr>
          <w:p>
            <w:pPr>
              <w:pStyle w:val="TableParagraph"/>
              <w:rPr>
                <w:sz w:val="26"/>
              </w:rPr>
            </w:pPr>
          </w:p>
          <w:p>
            <w:pPr>
              <w:pStyle w:val="TableParagraph"/>
              <w:rPr>
                <w:sz w:val="26"/>
              </w:rPr>
            </w:pPr>
          </w:p>
          <w:p>
            <w:pPr>
              <w:pStyle w:val="TableParagraph"/>
              <w:spacing w:before="173"/>
              <w:ind w:left="119" w:right="114"/>
              <w:jc w:val="center"/>
              <w:rPr>
                <w:sz w:val="24"/>
              </w:rPr>
            </w:pPr>
            <w:r>
              <w:rPr>
                <w:sz w:val="24"/>
              </w:rPr>
              <w:t>Единица</w:t>
            </w:r>
            <w:r>
              <w:rPr>
                <w:spacing w:val="-57"/>
                <w:sz w:val="24"/>
              </w:rPr>
              <w:t xml:space="preserve"> </w:t>
            </w:r>
            <w:r>
              <w:rPr>
                <w:sz w:val="24"/>
              </w:rPr>
              <w:t>измер-</w:t>
            </w:r>
            <w:r>
              <w:rPr>
                <w:spacing w:val="1"/>
                <w:sz w:val="24"/>
              </w:rPr>
              <w:t xml:space="preserve"> </w:t>
            </w:r>
            <w:r>
              <w:rPr>
                <w:sz w:val="24"/>
              </w:rPr>
              <w:t>ения</w:t>
            </w:r>
          </w:p>
        </w:tc>
        <w:tc>
          <w:tcPr>
            <w:tcW w:w="2320" w:type="dxa"/>
            <w:gridSpan w:val="2"/>
          </w:tcPr>
          <w:p>
            <w:pPr>
              <w:pStyle w:val="TableParagraph"/>
              <w:spacing w:line="256" w:lineRule="exact"/>
              <w:ind w:left="610"/>
              <w:rPr>
                <w:sz w:val="24"/>
              </w:rPr>
            </w:pPr>
            <w:r>
              <w:rPr>
                <w:sz w:val="24"/>
              </w:rPr>
              <w:t>Мощность</w:t>
            </w:r>
          </w:p>
        </w:tc>
        <w:tc>
          <w:tcPr>
            <w:tcW w:w="2220" w:type="dxa"/>
            <w:gridSpan w:val="2"/>
          </w:tcPr>
          <w:p>
            <w:pPr>
              <w:pStyle w:val="TableParagraph"/>
              <w:spacing w:line="256" w:lineRule="exact"/>
              <w:ind w:left="167"/>
              <w:rPr>
                <w:sz w:val="24"/>
              </w:rPr>
            </w:pPr>
            <w:r>
              <w:rPr>
                <w:sz w:val="24"/>
              </w:rPr>
              <w:t>Сроки</w:t>
            </w:r>
            <w:r>
              <w:rPr>
                <w:spacing w:val="-3"/>
                <w:sz w:val="24"/>
              </w:rPr>
              <w:t xml:space="preserve"> </w:t>
            </w:r>
            <w:r>
              <w:rPr>
                <w:sz w:val="24"/>
              </w:rPr>
              <w:t>реализации</w:t>
            </w:r>
          </w:p>
        </w:tc>
        <w:tc>
          <w:tcPr>
            <w:tcW w:w="2259" w:type="dxa"/>
            <w:vMerge w:val="restart"/>
          </w:tcPr>
          <w:p>
            <w:pPr>
              <w:pStyle w:val="TableParagraph"/>
              <w:rPr>
                <w:sz w:val="26"/>
              </w:rPr>
            </w:pPr>
          </w:p>
          <w:p>
            <w:pPr>
              <w:pStyle w:val="TableParagraph"/>
              <w:rPr>
                <w:sz w:val="29"/>
              </w:rPr>
            </w:pPr>
          </w:p>
          <w:p>
            <w:pPr>
              <w:pStyle w:val="TableParagraph"/>
              <w:ind w:left="355" w:right="357" w:hanging="2"/>
              <w:jc w:val="center"/>
              <w:rPr>
                <w:sz w:val="24"/>
              </w:rPr>
            </w:pPr>
            <w:r>
              <w:rPr>
                <w:sz w:val="24"/>
              </w:rPr>
              <w:t>Источник</w:t>
            </w:r>
            <w:r>
              <w:rPr>
                <w:spacing w:val="1"/>
                <w:sz w:val="24"/>
              </w:rPr>
              <w:t xml:space="preserve"> </w:t>
            </w:r>
            <w:r>
              <w:rPr>
                <w:sz w:val="24"/>
              </w:rPr>
              <w:t>мероприятия</w:t>
            </w:r>
            <w:r>
              <w:rPr>
                <w:spacing w:val="1"/>
                <w:sz w:val="24"/>
              </w:rPr>
              <w:t xml:space="preserve"> </w:t>
            </w:r>
            <w:r>
              <w:rPr>
                <w:sz w:val="24"/>
              </w:rPr>
              <w:t>(наименование</w:t>
            </w:r>
            <w:r>
              <w:rPr>
                <w:spacing w:val="-57"/>
                <w:sz w:val="24"/>
              </w:rPr>
              <w:t xml:space="preserve"> </w:t>
            </w:r>
            <w:r>
              <w:rPr>
                <w:sz w:val="24"/>
              </w:rPr>
              <w:t>документа)</w:t>
            </w:r>
          </w:p>
        </w:tc>
      </w:tr>
      <w:tr>
        <w:tblPrEx>
          <w:tblW w:w="0" w:type="auto"/>
          <w:jc w:val="left"/>
          <w:tblInd w:w="116" w:type="dxa"/>
          <w:tblLayout w:type="fixed"/>
          <w:tblCellMar>
            <w:top w:w="0" w:type="dxa"/>
            <w:left w:w="0" w:type="dxa"/>
            <w:bottom w:w="0" w:type="dxa"/>
            <w:right w:w="0" w:type="dxa"/>
          </w:tblCellMar>
          <w:tblLook w:val="01E0"/>
        </w:tblPrEx>
        <w:trPr>
          <w:trHeight w:val="2100"/>
          <w:jc w:val="left"/>
        </w:trPr>
        <w:tc>
          <w:tcPr>
            <w:tcW w:w="581" w:type="dxa"/>
            <w:vMerge/>
            <w:tcBorders>
              <w:top w:val="nil"/>
            </w:tcBorders>
          </w:tcPr>
          <w:p>
            <w:pPr>
              <w:rPr>
                <w:sz w:val="2"/>
                <w:szCs w:val="2"/>
              </w:rPr>
            </w:pPr>
          </w:p>
        </w:tc>
        <w:tc>
          <w:tcPr>
            <w:tcW w:w="2537" w:type="dxa"/>
            <w:vMerge/>
            <w:tcBorders>
              <w:top w:val="nil"/>
            </w:tcBorders>
          </w:tcPr>
          <w:p>
            <w:pPr>
              <w:rPr>
                <w:sz w:val="2"/>
                <w:szCs w:val="2"/>
              </w:rPr>
            </w:pPr>
          </w:p>
        </w:tc>
        <w:tc>
          <w:tcPr>
            <w:tcW w:w="2012" w:type="dxa"/>
            <w:vMerge/>
            <w:tcBorders>
              <w:top w:val="nil"/>
            </w:tcBorders>
          </w:tcPr>
          <w:p>
            <w:pPr>
              <w:rPr>
                <w:sz w:val="2"/>
                <w:szCs w:val="2"/>
              </w:rPr>
            </w:pPr>
          </w:p>
        </w:tc>
        <w:tc>
          <w:tcPr>
            <w:tcW w:w="1558" w:type="dxa"/>
            <w:vMerge/>
            <w:tcBorders>
              <w:top w:val="nil"/>
            </w:tcBorders>
          </w:tcPr>
          <w:p>
            <w:pPr>
              <w:rPr>
                <w:sz w:val="2"/>
                <w:szCs w:val="2"/>
              </w:rPr>
            </w:pPr>
          </w:p>
        </w:tc>
        <w:tc>
          <w:tcPr>
            <w:tcW w:w="1136" w:type="dxa"/>
            <w:vMerge/>
            <w:tcBorders>
              <w:top w:val="nil"/>
            </w:tcBorders>
          </w:tcPr>
          <w:p>
            <w:pPr>
              <w:rPr>
                <w:sz w:val="2"/>
                <w:szCs w:val="2"/>
              </w:rPr>
            </w:pPr>
          </w:p>
        </w:tc>
        <w:tc>
          <w:tcPr>
            <w:tcW w:w="1134" w:type="dxa"/>
          </w:tcPr>
          <w:p>
            <w:pPr>
              <w:pStyle w:val="TableParagraph"/>
              <w:rPr>
                <w:sz w:val="26"/>
              </w:rPr>
            </w:pPr>
          </w:p>
          <w:p>
            <w:pPr>
              <w:pStyle w:val="TableParagraph"/>
              <w:rPr>
                <w:sz w:val="26"/>
              </w:rPr>
            </w:pPr>
          </w:p>
          <w:p>
            <w:pPr>
              <w:pStyle w:val="TableParagraph"/>
              <w:spacing w:before="169"/>
              <w:ind w:left="154" w:right="111" w:hanging="24"/>
              <w:rPr>
                <w:sz w:val="24"/>
              </w:rPr>
            </w:pPr>
            <w:r>
              <w:rPr>
                <w:sz w:val="24"/>
              </w:rPr>
              <w:t>Сущест-</w:t>
            </w:r>
            <w:r>
              <w:rPr>
                <w:spacing w:val="-57"/>
                <w:sz w:val="24"/>
              </w:rPr>
              <w:t xml:space="preserve"> </w:t>
            </w:r>
            <w:r>
              <w:rPr>
                <w:sz w:val="24"/>
              </w:rPr>
              <w:t>вующая</w:t>
            </w:r>
          </w:p>
        </w:tc>
        <w:tc>
          <w:tcPr>
            <w:tcW w:w="1186" w:type="dxa"/>
          </w:tcPr>
          <w:p>
            <w:pPr>
              <w:pStyle w:val="TableParagraph"/>
              <w:rPr>
                <w:sz w:val="26"/>
              </w:rPr>
            </w:pPr>
          </w:p>
          <w:p>
            <w:pPr>
              <w:pStyle w:val="TableParagraph"/>
              <w:spacing w:before="7"/>
              <w:rPr>
                <w:sz w:val="28"/>
              </w:rPr>
            </w:pPr>
          </w:p>
          <w:p>
            <w:pPr>
              <w:pStyle w:val="TableParagraph"/>
              <w:ind w:left="201" w:right="191" w:hanging="5"/>
              <w:jc w:val="center"/>
              <w:rPr>
                <w:sz w:val="24"/>
              </w:rPr>
            </w:pPr>
            <w:r>
              <w:rPr>
                <w:sz w:val="24"/>
              </w:rPr>
              <w:t>Допол-</w:t>
            </w:r>
            <w:r>
              <w:rPr>
                <w:spacing w:val="-57"/>
                <w:sz w:val="24"/>
              </w:rPr>
              <w:t xml:space="preserve"> </w:t>
            </w:r>
            <w:r>
              <w:rPr>
                <w:sz w:val="24"/>
              </w:rPr>
              <w:t>нитель-</w:t>
            </w:r>
            <w:r>
              <w:rPr>
                <w:spacing w:val="-57"/>
                <w:sz w:val="24"/>
              </w:rPr>
              <w:t xml:space="preserve"> </w:t>
            </w:r>
            <w:r>
              <w:rPr>
                <w:sz w:val="24"/>
              </w:rPr>
              <w:t>ная</w:t>
            </w:r>
          </w:p>
        </w:tc>
        <w:tc>
          <w:tcPr>
            <w:tcW w:w="1100" w:type="dxa"/>
          </w:tcPr>
          <w:p>
            <w:pPr>
              <w:pStyle w:val="TableParagraph"/>
              <w:rPr>
                <w:sz w:val="26"/>
              </w:rPr>
            </w:pPr>
          </w:p>
          <w:p>
            <w:pPr>
              <w:pStyle w:val="TableParagraph"/>
              <w:rPr>
                <w:sz w:val="26"/>
              </w:rPr>
            </w:pPr>
          </w:p>
          <w:p>
            <w:pPr>
              <w:pStyle w:val="TableParagraph"/>
              <w:spacing w:before="169"/>
              <w:ind w:left="141" w:right="130" w:firstLine="38"/>
              <w:rPr>
                <w:sz w:val="24"/>
              </w:rPr>
            </w:pPr>
            <w:r>
              <w:rPr>
                <w:sz w:val="24"/>
              </w:rPr>
              <w:t>Первая</w:t>
            </w:r>
            <w:r>
              <w:rPr>
                <w:spacing w:val="-57"/>
                <w:sz w:val="24"/>
              </w:rPr>
              <w:t xml:space="preserve"> </w:t>
            </w:r>
            <w:r>
              <w:rPr>
                <w:spacing w:val="-1"/>
                <w:sz w:val="24"/>
              </w:rPr>
              <w:t>очередь</w:t>
            </w:r>
          </w:p>
        </w:tc>
        <w:tc>
          <w:tcPr>
            <w:tcW w:w="1120" w:type="dxa"/>
          </w:tcPr>
          <w:p>
            <w:pPr>
              <w:pStyle w:val="TableParagraph"/>
              <w:rPr>
                <w:sz w:val="26"/>
              </w:rPr>
            </w:pPr>
          </w:p>
          <w:p>
            <w:pPr>
              <w:pStyle w:val="TableParagraph"/>
              <w:spacing w:before="7"/>
              <w:rPr>
                <w:sz w:val="28"/>
              </w:rPr>
            </w:pPr>
          </w:p>
          <w:p>
            <w:pPr>
              <w:pStyle w:val="TableParagraph"/>
              <w:ind w:left="173" w:right="176"/>
              <w:jc w:val="center"/>
              <w:rPr>
                <w:sz w:val="24"/>
              </w:rPr>
            </w:pPr>
            <w:r>
              <w:rPr>
                <w:sz w:val="24"/>
              </w:rPr>
              <w:t>Расчет-</w:t>
            </w:r>
            <w:r>
              <w:rPr>
                <w:spacing w:val="-58"/>
                <w:sz w:val="24"/>
              </w:rPr>
              <w:t xml:space="preserve"> </w:t>
            </w:r>
            <w:r>
              <w:rPr>
                <w:sz w:val="24"/>
              </w:rPr>
              <w:t>ный</w:t>
            </w:r>
            <w:r>
              <w:rPr>
                <w:spacing w:val="1"/>
                <w:sz w:val="24"/>
              </w:rPr>
              <w:t xml:space="preserve"> </w:t>
            </w:r>
            <w:r>
              <w:rPr>
                <w:sz w:val="24"/>
              </w:rPr>
              <w:t>период</w:t>
            </w:r>
          </w:p>
        </w:tc>
        <w:tc>
          <w:tcPr>
            <w:tcW w:w="2259" w:type="dxa"/>
            <w:vMerge/>
            <w:tcBorders>
              <w:top w:val="nil"/>
            </w:tcBorders>
          </w:tcPr>
          <w:p>
            <w:pPr>
              <w:rPr>
                <w:sz w:val="2"/>
                <w:szCs w:val="2"/>
              </w:rPr>
            </w:pPr>
          </w:p>
        </w:tc>
      </w:tr>
      <w:tr>
        <w:tblPrEx>
          <w:tblW w:w="0" w:type="auto"/>
          <w:jc w:val="left"/>
          <w:tblInd w:w="116" w:type="dxa"/>
          <w:tblLayout w:type="fixed"/>
          <w:tblCellMar>
            <w:top w:w="0" w:type="dxa"/>
            <w:left w:w="0" w:type="dxa"/>
            <w:bottom w:w="0" w:type="dxa"/>
            <w:right w:w="0" w:type="dxa"/>
          </w:tblCellMar>
          <w:tblLook w:val="01E0"/>
        </w:tblPrEx>
        <w:trPr>
          <w:trHeight w:val="277"/>
          <w:jc w:val="left"/>
        </w:trPr>
        <w:tc>
          <w:tcPr>
            <w:tcW w:w="14623" w:type="dxa"/>
            <w:gridSpan w:val="10"/>
          </w:tcPr>
          <w:p>
            <w:pPr>
              <w:pStyle w:val="TableParagraph"/>
              <w:spacing w:line="258" w:lineRule="exact"/>
              <w:ind w:left="4968" w:right="4967"/>
              <w:jc w:val="center"/>
              <w:rPr>
                <w:sz w:val="24"/>
              </w:rPr>
            </w:pPr>
            <w:r>
              <w:rPr>
                <w:sz w:val="24"/>
              </w:rPr>
              <w:t>Мероприятия</w:t>
            </w:r>
            <w:r>
              <w:rPr>
                <w:spacing w:val="-3"/>
                <w:sz w:val="24"/>
              </w:rPr>
              <w:t xml:space="preserve"> </w:t>
            </w:r>
            <w:r>
              <w:rPr>
                <w:sz w:val="24"/>
              </w:rPr>
              <w:t>местного</w:t>
            </w:r>
            <w:r>
              <w:rPr>
                <w:spacing w:val="-5"/>
                <w:sz w:val="24"/>
              </w:rPr>
              <w:t xml:space="preserve"> </w:t>
            </w:r>
            <w:r>
              <w:rPr>
                <w:sz w:val="24"/>
              </w:rPr>
              <w:t>значения</w:t>
            </w:r>
            <w:r>
              <w:rPr>
                <w:spacing w:val="-2"/>
                <w:sz w:val="24"/>
              </w:rPr>
              <w:t xml:space="preserve"> </w:t>
            </w:r>
            <w:r>
              <w:rPr>
                <w:sz w:val="24"/>
              </w:rPr>
              <w:t>(поселения)</w:t>
            </w:r>
          </w:p>
        </w:tc>
      </w:tr>
      <w:tr>
        <w:tblPrEx>
          <w:tblW w:w="0" w:type="auto"/>
          <w:jc w:val="left"/>
          <w:tblInd w:w="116" w:type="dxa"/>
          <w:tblLayout w:type="fixed"/>
          <w:tblCellMar>
            <w:top w:w="0" w:type="dxa"/>
            <w:left w:w="0" w:type="dxa"/>
            <w:bottom w:w="0" w:type="dxa"/>
            <w:right w:w="0" w:type="dxa"/>
          </w:tblCellMar>
          <w:tblLook w:val="01E0"/>
        </w:tblPrEx>
        <w:trPr>
          <w:trHeight w:val="1104"/>
          <w:jc w:val="left"/>
        </w:trPr>
        <w:tc>
          <w:tcPr>
            <w:tcW w:w="581" w:type="dxa"/>
          </w:tcPr>
          <w:p>
            <w:pPr>
              <w:pStyle w:val="TableParagraph"/>
              <w:spacing w:before="2"/>
              <w:rPr>
                <w:sz w:val="35"/>
              </w:rPr>
            </w:pPr>
          </w:p>
          <w:p>
            <w:pPr>
              <w:pStyle w:val="TableParagraph"/>
              <w:ind w:left="4"/>
              <w:jc w:val="center"/>
              <w:rPr>
                <w:sz w:val="24"/>
              </w:rPr>
            </w:pPr>
            <w:r>
              <w:rPr>
                <w:sz w:val="24"/>
              </w:rPr>
              <w:t>1</w:t>
            </w:r>
          </w:p>
        </w:tc>
        <w:tc>
          <w:tcPr>
            <w:tcW w:w="2537" w:type="dxa"/>
          </w:tcPr>
          <w:p>
            <w:pPr>
              <w:pStyle w:val="TableParagraph"/>
              <w:spacing w:before="3"/>
              <w:rPr>
                <w:sz w:val="23"/>
              </w:rPr>
            </w:pPr>
          </w:p>
          <w:p>
            <w:pPr>
              <w:pStyle w:val="TableParagraph"/>
              <w:ind w:left="739" w:right="101" w:hanging="612"/>
              <w:rPr>
                <w:sz w:val="24"/>
              </w:rPr>
            </w:pPr>
            <w:r>
              <w:rPr>
                <w:sz w:val="24"/>
              </w:rPr>
              <w:t>Лебединское сельское</w:t>
            </w:r>
            <w:r>
              <w:rPr>
                <w:spacing w:val="-58"/>
                <w:sz w:val="24"/>
              </w:rPr>
              <w:t xml:space="preserve"> </w:t>
            </w:r>
            <w:r>
              <w:rPr>
                <w:sz w:val="24"/>
              </w:rPr>
              <w:t>поселение</w:t>
            </w:r>
          </w:p>
        </w:tc>
        <w:tc>
          <w:tcPr>
            <w:tcW w:w="2012" w:type="dxa"/>
          </w:tcPr>
          <w:p>
            <w:pPr>
              <w:pStyle w:val="TableParagraph"/>
              <w:spacing w:before="128"/>
              <w:ind w:left="362" w:right="357"/>
              <w:jc w:val="center"/>
              <w:rPr>
                <w:sz w:val="24"/>
              </w:rPr>
            </w:pPr>
            <w:r>
              <w:rPr>
                <w:sz w:val="24"/>
              </w:rPr>
              <w:t>Озеленение</w:t>
            </w:r>
            <w:r>
              <w:rPr>
                <w:spacing w:val="1"/>
                <w:sz w:val="24"/>
              </w:rPr>
              <w:t xml:space="preserve"> </w:t>
            </w:r>
            <w:r>
              <w:rPr>
                <w:sz w:val="24"/>
              </w:rPr>
              <w:t>общего</w:t>
            </w:r>
            <w:r>
              <w:rPr>
                <w:spacing w:val="1"/>
                <w:sz w:val="24"/>
              </w:rPr>
              <w:t xml:space="preserve"> </w:t>
            </w:r>
            <w:r>
              <w:rPr>
                <w:sz w:val="24"/>
              </w:rPr>
              <w:t>пользования</w:t>
            </w:r>
          </w:p>
        </w:tc>
        <w:tc>
          <w:tcPr>
            <w:tcW w:w="1558" w:type="dxa"/>
          </w:tcPr>
          <w:p>
            <w:pPr>
              <w:pStyle w:val="TableParagraph"/>
              <w:spacing w:before="128"/>
              <w:ind w:left="114" w:right="103" w:hanging="2"/>
              <w:jc w:val="center"/>
              <w:rPr>
                <w:sz w:val="24"/>
              </w:rPr>
            </w:pPr>
            <w:r>
              <w:rPr>
                <w:sz w:val="24"/>
              </w:rPr>
              <w:t>Организа-</w:t>
            </w:r>
            <w:r>
              <w:rPr>
                <w:spacing w:val="1"/>
                <w:sz w:val="24"/>
              </w:rPr>
              <w:t xml:space="preserve"> </w:t>
            </w:r>
            <w:r>
              <w:rPr>
                <w:sz w:val="24"/>
              </w:rPr>
              <w:t>ционное</w:t>
            </w:r>
            <w:r>
              <w:rPr>
                <w:spacing w:val="1"/>
                <w:sz w:val="24"/>
              </w:rPr>
              <w:t xml:space="preserve"> </w:t>
            </w:r>
            <w:r>
              <w:rPr>
                <w:sz w:val="24"/>
              </w:rPr>
              <w:t>мероприятие</w:t>
            </w:r>
          </w:p>
        </w:tc>
        <w:tc>
          <w:tcPr>
            <w:tcW w:w="1136" w:type="dxa"/>
          </w:tcPr>
          <w:p>
            <w:pPr>
              <w:pStyle w:val="TableParagraph"/>
              <w:spacing w:before="2"/>
              <w:rPr>
                <w:sz w:val="35"/>
              </w:rPr>
            </w:pPr>
          </w:p>
          <w:p>
            <w:pPr>
              <w:pStyle w:val="TableParagraph"/>
              <w:ind w:left="3"/>
              <w:jc w:val="center"/>
              <w:rPr>
                <w:sz w:val="24"/>
              </w:rPr>
            </w:pPr>
            <w:r>
              <w:rPr>
                <w:w w:val="99"/>
                <w:sz w:val="24"/>
              </w:rPr>
              <w:t>-</w:t>
            </w:r>
          </w:p>
        </w:tc>
        <w:tc>
          <w:tcPr>
            <w:tcW w:w="1134" w:type="dxa"/>
          </w:tcPr>
          <w:p>
            <w:pPr>
              <w:pStyle w:val="TableParagraph"/>
              <w:spacing w:before="2"/>
              <w:rPr>
                <w:sz w:val="35"/>
              </w:rPr>
            </w:pPr>
          </w:p>
          <w:p>
            <w:pPr>
              <w:pStyle w:val="TableParagraph"/>
              <w:jc w:val="center"/>
              <w:rPr>
                <w:sz w:val="24"/>
              </w:rPr>
            </w:pPr>
            <w:r>
              <w:rPr>
                <w:w w:val="99"/>
                <w:sz w:val="24"/>
              </w:rPr>
              <w:t>-</w:t>
            </w:r>
          </w:p>
        </w:tc>
        <w:tc>
          <w:tcPr>
            <w:tcW w:w="1186" w:type="dxa"/>
          </w:tcPr>
          <w:p>
            <w:pPr>
              <w:pStyle w:val="TableParagraph"/>
              <w:spacing w:before="2"/>
              <w:rPr>
                <w:sz w:val="35"/>
              </w:rPr>
            </w:pPr>
          </w:p>
          <w:p>
            <w:pPr>
              <w:pStyle w:val="TableParagraph"/>
              <w:ind w:left="3"/>
              <w:jc w:val="center"/>
              <w:rPr>
                <w:sz w:val="24"/>
              </w:rPr>
            </w:pPr>
            <w:r>
              <w:rPr>
                <w:w w:val="99"/>
                <w:sz w:val="24"/>
              </w:rPr>
              <w:t>-</w:t>
            </w:r>
          </w:p>
        </w:tc>
        <w:tc>
          <w:tcPr>
            <w:tcW w:w="1100" w:type="dxa"/>
          </w:tcPr>
          <w:p>
            <w:pPr>
              <w:pStyle w:val="TableParagraph"/>
              <w:spacing w:before="2"/>
              <w:rPr>
                <w:sz w:val="35"/>
              </w:rPr>
            </w:pPr>
          </w:p>
          <w:p>
            <w:pPr>
              <w:pStyle w:val="TableParagraph"/>
              <w:jc w:val="center"/>
              <w:rPr>
                <w:sz w:val="24"/>
              </w:rPr>
            </w:pPr>
            <w:r>
              <w:rPr>
                <w:sz w:val="24"/>
              </w:rPr>
              <w:t>+</w:t>
            </w:r>
          </w:p>
        </w:tc>
        <w:tc>
          <w:tcPr>
            <w:tcW w:w="1120" w:type="dxa"/>
          </w:tcPr>
          <w:p>
            <w:pPr>
              <w:pStyle w:val="TableParagraph"/>
              <w:spacing w:before="2"/>
              <w:rPr>
                <w:sz w:val="35"/>
              </w:rPr>
            </w:pPr>
          </w:p>
          <w:p>
            <w:pPr>
              <w:pStyle w:val="TableParagraph"/>
              <w:jc w:val="center"/>
              <w:rPr>
                <w:sz w:val="24"/>
              </w:rPr>
            </w:pPr>
            <w:r>
              <w:rPr>
                <w:sz w:val="24"/>
              </w:rPr>
              <w:t>+</w:t>
            </w:r>
          </w:p>
        </w:tc>
        <w:tc>
          <w:tcPr>
            <w:tcW w:w="2259" w:type="dxa"/>
          </w:tcPr>
          <w:p>
            <w:pPr>
              <w:pStyle w:val="TableParagraph"/>
              <w:ind w:left="172" w:right="175"/>
              <w:jc w:val="center"/>
              <w:rPr>
                <w:sz w:val="24"/>
              </w:rPr>
            </w:pPr>
            <w:r>
              <w:rPr>
                <w:sz w:val="24"/>
              </w:rPr>
              <w:t>Генеральный план</w:t>
            </w:r>
            <w:r>
              <w:rPr>
                <w:spacing w:val="-57"/>
                <w:sz w:val="24"/>
              </w:rPr>
              <w:t xml:space="preserve"> </w:t>
            </w:r>
            <w:r>
              <w:rPr>
                <w:sz w:val="24"/>
              </w:rPr>
              <w:t>Лебединского</w:t>
            </w:r>
            <w:r>
              <w:rPr>
                <w:spacing w:val="1"/>
                <w:sz w:val="24"/>
              </w:rPr>
              <w:t xml:space="preserve"> </w:t>
            </w:r>
            <w:r>
              <w:rPr>
                <w:sz w:val="24"/>
              </w:rPr>
              <w:t>сельского</w:t>
            </w:r>
          </w:p>
          <w:p>
            <w:pPr>
              <w:pStyle w:val="TableParagraph"/>
              <w:spacing w:line="264" w:lineRule="exact"/>
              <w:ind w:left="172" w:right="173"/>
              <w:jc w:val="center"/>
              <w:rPr>
                <w:sz w:val="24"/>
              </w:rPr>
            </w:pPr>
            <w:r>
              <w:rPr>
                <w:sz w:val="24"/>
              </w:rPr>
              <w:t>поселения</w:t>
            </w:r>
          </w:p>
        </w:tc>
      </w:tr>
    </w:tbl>
    <w:p>
      <w:pPr>
        <w:spacing w:after="0" w:line="264" w:lineRule="exact"/>
        <w:jc w:val="center"/>
        <w:rPr>
          <w:sz w:val="24"/>
        </w:rPr>
        <w:sectPr>
          <w:footerReference w:type="default" r:id="rId11"/>
          <w:pgSz w:w="16840" w:h="11910" w:orient="landscape"/>
          <w:pgMar w:top="1100" w:right="740" w:bottom="1240" w:left="1000" w:header="0" w:footer="1058"/>
          <w:cols w:space="720"/>
        </w:sectPr>
      </w:pPr>
    </w:p>
    <w:p>
      <w:pPr>
        <w:pStyle w:val="Heading10"/>
        <w:numPr>
          <w:ilvl w:val="1"/>
          <w:numId w:val="5"/>
        </w:numPr>
        <w:tabs>
          <w:tab w:val="left" w:pos="1149"/>
        </w:tabs>
        <w:spacing w:before="71" w:after="0" w:line="240" w:lineRule="auto"/>
        <w:ind w:left="3685" w:right="664" w:hanging="3030"/>
        <w:jc w:val="both"/>
      </w:pPr>
      <w:bookmarkStart w:id="21" w:name="_bookmark11"/>
      <w:bookmarkEnd w:id="21"/>
      <w:bookmarkStart w:id="22" w:name="_bookmark11_0"/>
      <w:bookmarkEnd w:id="22"/>
      <w:r>
        <w:t>М</w:t>
      </w:r>
      <w:r>
        <w:t>ероприятия по развитию транспортно-коммуникационной</w:t>
      </w:r>
      <w:r>
        <w:rPr>
          <w:spacing w:val="-67"/>
        </w:rPr>
        <w:t xml:space="preserve"> </w:t>
      </w:r>
      <w:r>
        <w:t>инфраструктуры</w:t>
      </w:r>
    </w:p>
    <w:p>
      <w:pPr>
        <w:pStyle w:val="BodyText"/>
        <w:spacing w:before="115"/>
        <w:ind w:left="102" w:right="106" w:firstLine="700"/>
        <w:jc w:val="both"/>
      </w:pPr>
      <w:r>
        <w:t>Основной</w:t>
      </w:r>
      <w:r>
        <w:rPr>
          <w:spacing w:val="1"/>
        </w:rPr>
        <w:t xml:space="preserve"> </w:t>
      </w:r>
      <w:r>
        <w:t>целью</w:t>
      </w:r>
      <w:r>
        <w:rPr>
          <w:spacing w:val="1"/>
        </w:rPr>
        <w:t xml:space="preserve"> </w:t>
      </w:r>
      <w:r>
        <w:t>раздела</w:t>
      </w:r>
      <w:r>
        <w:rPr>
          <w:spacing w:val="1"/>
        </w:rPr>
        <w:t xml:space="preserve"> </w:t>
      </w:r>
      <w:r>
        <w:t>«Развитие</w:t>
      </w:r>
      <w:r>
        <w:rPr>
          <w:spacing w:val="1"/>
        </w:rPr>
        <w:t xml:space="preserve"> </w:t>
      </w:r>
      <w:r>
        <w:t>транспортно-коммуникационной</w:t>
      </w:r>
      <w:r>
        <w:rPr>
          <w:spacing w:val="1"/>
        </w:rPr>
        <w:t xml:space="preserve"> </w:t>
      </w:r>
      <w:r>
        <w:t>инфраструктуры» Лебединского сельского поселения в составе генерального</w:t>
      </w:r>
      <w:r>
        <w:rPr>
          <w:spacing w:val="1"/>
        </w:rPr>
        <w:t xml:space="preserve"> </w:t>
      </w:r>
      <w:r>
        <w:t>плана</w:t>
      </w:r>
      <w:r>
        <w:rPr>
          <w:spacing w:val="1"/>
        </w:rPr>
        <w:t xml:space="preserve"> </w:t>
      </w:r>
      <w:r>
        <w:t>Лебединского</w:t>
      </w:r>
      <w:r>
        <w:rPr>
          <w:spacing w:val="1"/>
        </w:rPr>
        <w:t xml:space="preserve"> </w:t>
      </w:r>
      <w:r>
        <w:t>сельского</w:t>
      </w:r>
      <w:r>
        <w:rPr>
          <w:spacing w:val="1"/>
        </w:rPr>
        <w:t xml:space="preserve"> </w:t>
      </w:r>
      <w:r>
        <w:t>поселения</w:t>
      </w:r>
      <w:r>
        <w:rPr>
          <w:spacing w:val="1"/>
        </w:rPr>
        <w:t xml:space="preserve"> </w:t>
      </w:r>
      <w:r>
        <w:t>Алексеевского</w:t>
      </w:r>
      <w:r>
        <w:rPr>
          <w:spacing w:val="1"/>
        </w:rPr>
        <w:t xml:space="preserve"> </w:t>
      </w:r>
      <w:r>
        <w:t>муниципального</w:t>
      </w:r>
      <w:r>
        <w:rPr>
          <w:spacing w:val="1"/>
        </w:rPr>
        <w:t xml:space="preserve"> </w:t>
      </w:r>
      <w:r>
        <w:t>района</w:t>
      </w:r>
      <w:r>
        <w:rPr>
          <w:spacing w:val="1"/>
        </w:rPr>
        <w:t xml:space="preserve"> </w:t>
      </w:r>
      <w:r>
        <w:t>Республики</w:t>
      </w:r>
      <w:r>
        <w:rPr>
          <w:spacing w:val="1"/>
        </w:rPr>
        <w:t xml:space="preserve"> </w:t>
      </w:r>
      <w:r>
        <w:t>Татарстан</w:t>
      </w:r>
      <w:r>
        <w:rPr>
          <w:spacing w:val="1"/>
        </w:rPr>
        <w:t xml:space="preserve"> </w:t>
      </w:r>
      <w:r>
        <w:t>является</w:t>
      </w:r>
      <w:r>
        <w:rPr>
          <w:spacing w:val="1"/>
        </w:rPr>
        <w:t xml:space="preserve"> </w:t>
      </w:r>
      <w:r>
        <w:t>развитие</w:t>
      </w:r>
      <w:r>
        <w:rPr>
          <w:spacing w:val="1"/>
        </w:rPr>
        <w:t xml:space="preserve"> </w:t>
      </w:r>
      <w:r>
        <w:t>автомобильных</w:t>
      </w:r>
      <w:r>
        <w:rPr>
          <w:spacing w:val="1"/>
        </w:rPr>
        <w:t xml:space="preserve"> </w:t>
      </w:r>
      <w:r>
        <w:t>дорог</w:t>
      </w:r>
      <w:r>
        <w:rPr>
          <w:spacing w:val="1"/>
        </w:rPr>
        <w:t xml:space="preserve"> </w:t>
      </w:r>
      <w:r>
        <w:t>в</w:t>
      </w:r>
      <w:r>
        <w:rPr>
          <w:spacing w:val="1"/>
        </w:rPr>
        <w:t xml:space="preserve"> </w:t>
      </w:r>
      <w:r>
        <w:t>соответствии с потребностями населения, с увеличением эффективности и</w:t>
      </w:r>
      <w:r>
        <w:rPr>
          <w:spacing w:val="1"/>
        </w:rPr>
        <w:t xml:space="preserve"> </w:t>
      </w:r>
      <w:r>
        <w:t>конкурентоспособности</w:t>
      </w:r>
      <w:r>
        <w:rPr>
          <w:spacing w:val="1"/>
        </w:rPr>
        <w:t xml:space="preserve"> </w:t>
      </w:r>
      <w:r>
        <w:t>экономики</w:t>
      </w:r>
      <w:r>
        <w:rPr>
          <w:spacing w:val="1"/>
        </w:rPr>
        <w:t xml:space="preserve"> </w:t>
      </w:r>
      <w:r>
        <w:t>поселения,</w:t>
      </w:r>
      <w:r>
        <w:rPr>
          <w:spacing w:val="1"/>
        </w:rPr>
        <w:t xml:space="preserve"> </w:t>
      </w:r>
      <w:r>
        <w:t>с</w:t>
      </w:r>
      <w:r>
        <w:rPr>
          <w:spacing w:val="1"/>
        </w:rPr>
        <w:t xml:space="preserve"> </w:t>
      </w:r>
      <w:r>
        <w:t>обеспечением</w:t>
      </w:r>
      <w:r>
        <w:rPr>
          <w:spacing w:val="1"/>
        </w:rPr>
        <w:t xml:space="preserve"> </w:t>
      </w:r>
      <w:r>
        <w:t>требуемого</w:t>
      </w:r>
      <w:r>
        <w:rPr>
          <w:spacing w:val="-67"/>
        </w:rPr>
        <w:t xml:space="preserve"> </w:t>
      </w:r>
      <w:r>
        <w:t>технического состояния, пропускной способности, безопасности и плотности</w:t>
      </w:r>
      <w:r>
        <w:rPr>
          <w:spacing w:val="1"/>
        </w:rPr>
        <w:t xml:space="preserve"> </w:t>
      </w:r>
      <w:r>
        <w:t>дорожной</w:t>
      </w:r>
      <w:r>
        <w:rPr>
          <w:spacing w:val="-1"/>
        </w:rPr>
        <w:t xml:space="preserve"> </w:t>
      </w:r>
      <w:r>
        <w:t>сети.</w:t>
      </w:r>
    </w:p>
    <w:p>
      <w:pPr>
        <w:pStyle w:val="BodyText"/>
        <w:spacing w:before="91"/>
        <w:ind w:left="3246"/>
      </w:pPr>
      <w:r>
        <w:rPr>
          <w:u w:val="single"/>
        </w:rPr>
        <w:t>Развитие</w:t>
      </w:r>
      <w:r>
        <w:rPr>
          <w:spacing w:val="-6"/>
          <w:u w:val="single"/>
        </w:rPr>
        <w:t xml:space="preserve"> </w:t>
      </w:r>
      <w:r>
        <w:rPr>
          <w:u w:val="single"/>
        </w:rPr>
        <w:t>автомобильных</w:t>
      </w:r>
      <w:r>
        <w:rPr>
          <w:spacing w:val="-2"/>
          <w:u w:val="single"/>
        </w:rPr>
        <w:t xml:space="preserve"> </w:t>
      </w:r>
      <w:r>
        <w:rPr>
          <w:u w:val="single"/>
        </w:rPr>
        <w:t>дорог</w:t>
      </w:r>
    </w:p>
    <w:p>
      <w:pPr>
        <w:pStyle w:val="BodyText"/>
        <w:spacing w:before="2"/>
        <w:ind w:left="102" w:right="108" w:firstLine="765"/>
        <w:jc w:val="both"/>
      </w:pPr>
      <w:r>
        <w:t>Направления</w:t>
      </w:r>
      <w:r>
        <w:rPr>
          <w:spacing w:val="1"/>
        </w:rPr>
        <w:t xml:space="preserve"> </w:t>
      </w:r>
      <w:r>
        <w:t>по</w:t>
      </w:r>
      <w:r>
        <w:rPr>
          <w:spacing w:val="1"/>
        </w:rPr>
        <w:t xml:space="preserve"> </w:t>
      </w:r>
      <w:r>
        <w:t>развитию</w:t>
      </w:r>
      <w:r>
        <w:rPr>
          <w:spacing w:val="1"/>
        </w:rPr>
        <w:t xml:space="preserve"> </w:t>
      </w:r>
      <w:r>
        <w:t>автомобильных</w:t>
      </w:r>
      <w:r>
        <w:rPr>
          <w:spacing w:val="1"/>
        </w:rPr>
        <w:t xml:space="preserve"> </w:t>
      </w:r>
      <w:r>
        <w:t>дорог</w:t>
      </w:r>
      <w:r>
        <w:rPr>
          <w:spacing w:val="1"/>
        </w:rPr>
        <w:t xml:space="preserve"> </w:t>
      </w:r>
      <w:r>
        <w:t>регионального</w:t>
      </w:r>
      <w:r>
        <w:rPr>
          <w:spacing w:val="1"/>
        </w:rPr>
        <w:t xml:space="preserve"> </w:t>
      </w:r>
      <w:r>
        <w:t>или</w:t>
      </w:r>
      <w:r>
        <w:rPr>
          <w:spacing w:val="-67"/>
        </w:rPr>
        <w:t xml:space="preserve"> </w:t>
      </w:r>
      <w:r>
        <w:t>межмуниципального</w:t>
      </w:r>
      <w:r>
        <w:rPr>
          <w:spacing w:val="1"/>
        </w:rPr>
        <w:t xml:space="preserve"> </w:t>
      </w:r>
      <w:r>
        <w:t>и</w:t>
      </w:r>
      <w:r>
        <w:rPr>
          <w:spacing w:val="1"/>
        </w:rPr>
        <w:t xml:space="preserve"> </w:t>
      </w:r>
      <w:r>
        <w:t>местного</w:t>
      </w:r>
      <w:r>
        <w:rPr>
          <w:spacing w:val="1"/>
        </w:rPr>
        <w:t xml:space="preserve"> </w:t>
      </w:r>
      <w:r>
        <w:t>значения</w:t>
      </w:r>
      <w:r>
        <w:rPr>
          <w:spacing w:val="1"/>
        </w:rPr>
        <w:t xml:space="preserve"> </w:t>
      </w:r>
      <w:r>
        <w:t>определены</w:t>
      </w:r>
      <w:r>
        <w:rPr>
          <w:spacing w:val="1"/>
        </w:rPr>
        <w:t xml:space="preserve"> </w:t>
      </w:r>
      <w:r>
        <w:t>в</w:t>
      </w:r>
      <w:r>
        <w:rPr>
          <w:spacing w:val="1"/>
        </w:rPr>
        <w:t xml:space="preserve"> </w:t>
      </w:r>
      <w:r>
        <w:t>схеме</w:t>
      </w:r>
      <w:r>
        <w:rPr>
          <w:spacing w:val="1"/>
        </w:rPr>
        <w:t xml:space="preserve"> </w:t>
      </w:r>
      <w:r>
        <w:t>территориального</w:t>
      </w:r>
      <w:r>
        <w:rPr>
          <w:spacing w:val="1"/>
        </w:rPr>
        <w:t xml:space="preserve"> </w:t>
      </w:r>
      <w:r>
        <w:t>планирования</w:t>
      </w:r>
      <w:r>
        <w:rPr>
          <w:spacing w:val="1"/>
        </w:rPr>
        <w:t xml:space="preserve"> </w:t>
      </w:r>
      <w:r>
        <w:t>Республики</w:t>
      </w:r>
      <w:r>
        <w:rPr>
          <w:spacing w:val="1"/>
        </w:rPr>
        <w:t xml:space="preserve"> </w:t>
      </w:r>
      <w:r>
        <w:t>Татарстан</w:t>
      </w:r>
      <w:r>
        <w:rPr>
          <w:spacing w:val="1"/>
        </w:rPr>
        <w:t xml:space="preserve"> </w:t>
      </w:r>
      <w:r>
        <w:t>и</w:t>
      </w:r>
      <w:r>
        <w:rPr>
          <w:spacing w:val="1"/>
        </w:rPr>
        <w:t xml:space="preserve"> </w:t>
      </w:r>
      <w:r>
        <w:t>схеме</w:t>
      </w:r>
      <w:r>
        <w:rPr>
          <w:spacing w:val="1"/>
        </w:rPr>
        <w:t xml:space="preserve"> </w:t>
      </w:r>
      <w:r>
        <w:t>территориального</w:t>
      </w:r>
      <w:r>
        <w:rPr>
          <w:spacing w:val="-1"/>
        </w:rPr>
        <w:t xml:space="preserve"> </w:t>
      </w:r>
      <w:r>
        <w:t>планирования</w:t>
      </w:r>
      <w:r>
        <w:rPr>
          <w:spacing w:val="-2"/>
        </w:rPr>
        <w:t xml:space="preserve"> </w:t>
      </w:r>
      <w:r>
        <w:t>Алексеевского</w:t>
      </w:r>
      <w:r>
        <w:rPr>
          <w:spacing w:val="-1"/>
        </w:rPr>
        <w:t xml:space="preserve"> </w:t>
      </w:r>
      <w:r>
        <w:t>муниципального</w:t>
      </w:r>
      <w:r>
        <w:rPr>
          <w:spacing w:val="-5"/>
        </w:rPr>
        <w:t xml:space="preserve"> </w:t>
      </w:r>
      <w:r>
        <w:t>района.</w:t>
      </w:r>
    </w:p>
    <w:p>
      <w:pPr>
        <w:pStyle w:val="BodyText"/>
        <w:ind w:left="102" w:right="115" w:firstLine="695"/>
        <w:jc w:val="both"/>
      </w:pPr>
      <w:r>
        <w:t>Согласно схеме территориального планирования Республики Татарстан</w:t>
      </w:r>
      <w:r>
        <w:rPr>
          <w:spacing w:val="-67"/>
        </w:rPr>
        <w:t xml:space="preserve"> </w:t>
      </w:r>
      <w:r>
        <w:t>и</w:t>
      </w:r>
      <w:r>
        <w:rPr>
          <w:spacing w:val="1"/>
        </w:rPr>
        <w:t xml:space="preserve"> </w:t>
      </w:r>
      <w:r>
        <w:t>схеме</w:t>
      </w:r>
      <w:r>
        <w:rPr>
          <w:spacing w:val="1"/>
        </w:rPr>
        <w:t xml:space="preserve"> </w:t>
      </w:r>
      <w:r>
        <w:t>территориального</w:t>
      </w:r>
      <w:r>
        <w:rPr>
          <w:spacing w:val="1"/>
        </w:rPr>
        <w:t xml:space="preserve"> </w:t>
      </w:r>
      <w:r>
        <w:t>планирования</w:t>
      </w:r>
      <w:r>
        <w:rPr>
          <w:spacing w:val="1"/>
        </w:rPr>
        <w:t xml:space="preserve"> </w:t>
      </w:r>
      <w:r>
        <w:t>Алексеевского</w:t>
      </w:r>
      <w:r>
        <w:rPr>
          <w:spacing w:val="1"/>
        </w:rPr>
        <w:t xml:space="preserve"> </w:t>
      </w:r>
      <w:r>
        <w:t>муниципального</w:t>
      </w:r>
      <w:r>
        <w:rPr>
          <w:spacing w:val="1"/>
        </w:rPr>
        <w:t xml:space="preserve"> </w:t>
      </w:r>
      <w:r>
        <w:t>района строительство новых дорог на территории Лебединского сельского</w:t>
      </w:r>
      <w:r>
        <w:rPr>
          <w:spacing w:val="1"/>
        </w:rPr>
        <w:t xml:space="preserve"> </w:t>
      </w:r>
      <w:r>
        <w:t>поселения</w:t>
      </w:r>
      <w:r>
        <w:rPr>
          <w:spacing w:val="-1"/>
        </w:rPr>
        <w:t xml:space="preserve"> </w:t>
      </w:r>
      <w:r>
        <w:t>не предусматривается.</w:t>
      </w:r>
    </w:p>
    <w:p>
      <w:pPr>
        <w:pStyle w:val="BodyText"/>
        <w:spacing w:before="91" w:line="322" w:lineRule="exact"/>
        <w:ind w:left="3189"/>
      </w:pPr>
      <w:r>
        <w:rPr>
          <w:u w:val="single"/>
        </w:rPr>
        <w:t>Развитие</w:t>
      </w:r>
      <w:r>
        <w:rPr>
          <w:spacing w:val="-3"/>
          <w:u w:val="single"/>
        </w:rPr>
        <w:t xml:space="preserve"> </w:t>
      </w:r>
      <w:r>
        <w:rPr>
          <w:u w:val="single"/>
        </w:rPr>
        <w:t>улично-дорожной</w:t>
      </w:r>
      <w:r>
        <w:rPr>
          <w:spacing w:val="-5"/>
          <w:u w:val="single"/>
        </w:rPr>
        <w:t xml:space="preserve"> </w:t>
      </w:r>
      <w:r>
        <w:rPr>
          <w:u w:val="single"/>
        </w:rPr>
        <w:t>сети</w:t>
      </w:r>
    </w:p>
    <w:p>
      <w:pPr>
        <w:pStyle w:val="BodyText"/>
        <w:ind w:left="102" w:right="112" w:firstLine="700"/>
        <w:jc w:val="both"/>
      </w:pPr>
      <w:r>
        <w:t>Генеральным планом Лебединского сельского поселения на период до</w:t>
      </w:r>
      <w:r>
        <w:rPr>
          <w:spacing w:val="1"/>
        </w:rPr>
        <w:t xml:space="preserve"> </w:t>
      </w:r>
      <w:r>
        <w:t>расчетного</w:t>
      </w:r>
      <w:r>
        <w:rPr>
          <w:spacing w:val="1"/>
        </w:rPr>
        <w:t xml:space="preserve"> </w:t>
      </w:r>
      <w:r>
        <w:t>срока</w:t>
      </w:r>
      <w:r>
        <w:rPr>
          <w:spacing w:val="1"/>
        </w:rPr>
        <w:t xml:space="preserve"> </w:t>
      </w:r>
      <w:r>
        <w:t>предлагаются</w:t>
      </w:r>
      <w:r>
        <w:rPr>
          <w:spacing w:val="1"/>
        </w:rPr>
        <w:t xml:space="preserve"> </w:t>
      </w:r>
      <w:r>
        <w:t>мероприятия</w:t>
      </w:r>
      <w:r>
        <w:rPr>
          <w:spacing w:val="1"/>
        </w:rPr>
        <w:t xml:space="preserve"> </w:t>
      </w:r>
      <w:r>
        <w:t>по</w:t>
      </w:r>
      <w:r>
        <w:rPr>
          <w:spacing w:val="1"/>
        </w:rPr>
        <w:t xml:space="preserve"> </w:t>
      </w:r>
      <w:r>
        <w:t>реконструкции,</w:t>
      </w:r>
      <w:r>
        <w:rPr>
          <w:spacing w:val="1"/>
        </w:rPr>
        <w:t xml:space="preserve"> </w:t>
      </w:r>
      <w:r>
        <w:t>капитальному</w:t>
      </w:r>
      <w:r>
        <w:rPr>
          <w:spacing w:val="-5"/>
        </w:rPr>
        <w:t xml:space="preserve"> </w:t>
      </w:r>
      <w:r>
        <w:t>ремонту</w:t>
      </w:r>
      <w:r>
        <w:rPr>
          <w:spacing w:val="-4"/>
        </w:rPr>
        <w:t xml:space="preserve"> </w:t>
      </w:r>
      <w:r>
        <w:t>и асфальтированию</w:t>
      </w:r>
      <w:r>
        <w:rPr>
          <w:spacing w:val="-1"/>
        </w:rPr>
        <w:t xml:space="preserve"> </w:t>
      </w:r>
      <w:r>
        <w:t>улично-дорожной</w:t>
      </w:r>
      <w:r>
        <w:rPr>
          <w:spacing w:val="-1"/>
        </w:rPr>
        <w:t xml:space="preserve"> </w:t>
      </w:r>
      <w:r>
        <w:t>сети.</w:t>
      </w:r>
    </w:p>
    <w:p>
      <w:pPr>
        <w:pStyle w:val="BodyText"/>
        <w:spacing w:before="1"/>
        <w:ind w:left="102" w:right="108" w:firstLine="707"/>
        <w:jc w:val="both"/>
      </w:pPr>
      <w:r>
        <w:t>Мероприятия</w:t>
      </w:r>
      <w:r>
        <w:rPr>
          <w:spacing w:val="1"/>
        </w:rPr>
        <w:t xml:space="preserve"> </w:t>
      </w:r>
      <w:r>
        <w:t>по</w:t>
      </w:r>
      <w:r>
        <w:rPr>
          <w:spacing w:val="1"/>
        </w:rPr>
        <w:t xml:space="preserve"> </w:t>
      </w:r>
      <w:r>
        <w:t>развитию</w:t>
      </w:r>
      <w:r>
        <w:rPr>
          <w:spacing w:val="1"/>
        </w:rPr>
        <w:t xml:space="preserve"> </w:t>
      </w:r>
      <w:r>
        <w:t>транспортно-коммуникационной</w:t>
      </w:r>
      <w:r>
        <w:rPr>
          <w:spacing w:val="1"/>
        </w:rPr>
        <w:t xml:space="preserve"> </w:t>
      </w:r>
      <w:r>
        <w:t>инфраструктуры Лебединского сельского поселения представлены в таблице</w:t>
      </w:r>
      <w:r>
        <w:rPr>
          <w:spacing w:val="1"/>
        </w:rPr>
        <w:t xml:space="preserve"> </w:t>
      </w:r>
      <w:r>
        <w:t>3.9.1</w:t>
      </w:r>
    </w:p>
    <w:p>
      <w:pPr>
        <w:spacing w:after="0"/>
        <w:jc w:val="both"/>
        <w:sectPr>
          <w:footerReference w:type="default" r:id="rId12"/>
          <w:pgSz w:w="11910" w:h="16840"/>
          <w:pgMar w:top="880" w:right="740" w:bottom="1240" w:left="1600" w:header="0" w:footer="1058"/>
          <w:cols w:space="720"/>
        </w:sectPr>
      </w:pPr>
    </w:p>
    <w:p>
      <w:pPr>
        <w:pStyle w:val="BodyText"/>
        <w:rPr>
          <w:sz w:val="20"/>
        </w:rPr>
      </w:pPr>
    </w:p>
    <w:p>
      <w:pPr>
        <w:pStyle w:val="BodyText"/>
        <w:spacing w:before="5"/>
        <w:rPr>
          <w:sz w:val="23"/>
        </w:rPr>
      </w:pPr>
    </w:p>
    <w:p>
      <w:pPr>
        <w:pStyle w:val="BodyText"/>
        <w:spacing w:before="89"/>
        <w:ind w:left="111" w:right="90" w:firstLine="13307"/>
      </w:pPr>
      <w:r>
        <w:t>Таблица 3.9.1</w:t>
      </w:r>
      <w:r>
        <w:rPr>
          <w:spacing w:val="-67"/>
        </w:rPr>
        <w:t xml:space="preserve"> </w:t>
      </w:r>
      <w:r>
        <w:t>Перечень</w:t>
      </w:r>
      <w:r>
        <w:rPr>
          <w:spacing w:val="-4"/>
        </w:rPr>
        <w:t xml:space="preserve"> </w:t>
      </w:r>
      <w:r>
        <w:t>мероприятий</w:t>
      </w:r>
      <w:r>
        <w:rPr>
          <w:spacing w:val="-3"/>
        </w:rPr>
        <w:t xml:space="preserve"> </w:t>
      </w:r>
      <w:r>
        <w:t>по</w:t>
      </w:r>
      <w:r>
        <w:rPr>
          <w:spacing w:val="-5"/>
        </w:rPr>
        <w:t xml:space="preserve"> </w:t>
      </w:r>
      <w:r>
        <w:t>развитию</w:t>
      </w:r>
      <w:r>
        <w:rPr>
          <w:spacing w:val="-4"/>
        </w:rPr>
        <w:t xml:space="preserve"> </w:t>
      </w:r>
      <w:r>
        <w:t>транспортно-коммуникационной</w:t>
      </w:r>
      <w:r>
        <w:rPr>
          <w:spacing w:val="-5"/>
        </w:rPr>
        <w:t xml:space="preserve"> </w:t>
      </w:r>
      <w:r>
        <w:t>инфраструктуры</w:t>
      </w:r>
      <w:r>
        <w:rPr>
          <w:spacing w:val="-3"/>
        </w:rPr>
        <w:t xml:space="preserve"> </w:t>
      </w:r>
      <w:r>
        <w:t>Лебединского</w:t>
      </w:r>
      <w:r>
        <w:rPr>
          <w:spacing w:val="-2"/>
        </w:rPr>
        <w:t xml:space="preserve"> </w:t>
      </w:r>
      <w:r>
        <w:t>сельского</w:t>
      </w:r>
      <w:r>
        <w:rPr>
          <w:spacing w:val="-1"/>
        </w:rPr>
        <w:t xml:space="preserve"> </w:t>
      </w:r>
      <w:r>
        <w:t>поселения</w:t>
      </w:r>
    </w:p>
    <w:p>
      <w:pPr>
        <w:pStyle w:val="BodyText"/>
        <w:spacing w:line="321" w:lineRule="exact"/>
        <w:ind w:left="3735"/>
      </w:pPr>
      <w:r>
        <w:t>Алексеевского</w:t>
      </w:r>
      <w:r>
        <w:rPr>
          <w:spacing w:val="-3"/>
        </w:rPr>
        <w:t xml:space="preserve"> </w:t>
      </w:r>
      <w:r>
        <w:t>муниципального</w:t>
      </w:r>
      <w:r>
        <w:rPr>
          <w:spacing w:val="-5"/>
        </w:rPr>
        <w:t xml:space="preserve"> </w:t>
      </w:r>
      <w:r>
        <w:t>района</w:t>
      </w:r>
      <w:r>
        <w:rPr>
          <w:spacing w:val="-7"/>
        </w:rPr>
        <w:t xml:space="preserve"> </w:t>
      </w:r>
      <w:r>
        <w:t>Республики</w:t>
      </w:r>
      <w:r>
        <w:rPr>
          <w:spacing w:val="-3"/>
        </w:rPr>
        <w:t xml:space="preserve"> </w:t>
      </w:r>
      <w:r>
        <w:t>Татарстан</w:t>
      </w:r>
    </w:p>
    <w:p>
      <w:pPr>
        <w:pStyle w:val="BodyText"/>
        <w:spacing w:before="7"/>
        <w:rPr>
          <w:sz w:val="20"/>
        </w:rPr>
      </w:pPr>
    </w:p>
    <w:tbl>
      <w:tblPr>
        <w:tblStyle w:val="TableNormal0"/>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319"/>
        <w:gridCol w:w="1902"/>
        <w:gridCol w:w="2201"/>
        <w:gridCol w:w="1306"/>
        <w:gridCol w:w="994"/>
        <w:gridCol w:w="1133"/>
        <w:gridCol w:w="1135"/>
        <w:gridCol w:w="1044"/>
        <w:gridCol w:w="2123"/>
      </w:tblGrid>
      <w:tr>
        <w:tblPrEx>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Ex>
        <w:trPr>
          <w:trHeight w:val="275"/>
          <w:jc w:val="left"/>
        </w:trPr>
        <w:tc>
          <w:tcPr>
            <w:tcW w:w="581" w:type="dxa"/>
            <w:vMerge w:val="restart"/>
          </w:tcPr>
          <w:p>
            <w:pPr>
              <w:pStyle w:val="TableParagraph"/>
              <w:rPr>
                <w:sz w:val="26"/>
              </w:rPr>
            </w:pPr>
          </w:p>
          <w:p>
            <w:pPr>
              <w:pStyle w:val="TableParagraph"/>
              <w:rPr>
                <w:sz w:val="26"/>
              </w:rPr>
            </w:pPr>
          </w:p>
          <w:p>
            <w:pPr>
              <w:pStyle w:val="TableParagraph"/>
              <w:rPr>
                <w:sz w:val="27"/>
              </w:rPr>
            </w:pPr>
          </w:p>
          <w:p>
            <w:pPr>
              <w:pStyle w:val="TableParagraph"/>
              <w:ind w:left="124" w:right="103" w:firstLine="48"/>
              <w:rPr>
                <w:sz w:val="24"/>
              </w:rPr>
            </w:pPr>
            <w:r>
              <w:rPr>
                <w:sz w:val="24"/>
              </w:rPr>
              <w:t>№</w:t>
            </w:r>
            <w:r>
              <w:rPr>
                <w:spacing w:val="-57"/>
                <w:sz w:val="24"/>
              </w:rPr>
              <w:t xml:space="preserve"> </w:t>
            </w:r>
            <w:r>
              <w:rPr>
                <w:sz w:val="24"/>
              </w:rPr>
              <w:t>п/п</w:t>
            </w:r>
          </w:p>
        </w:tc>
        <w:tc>
          <w:tcPr>
            <w:tcW w:w="2319" w:type="dxa"/>
            <w:vMerge w:val="restart"/>
          </w:tcPr>
          <w:p>
            <w:pPr>
              <w:pStyle w:val="TableParagraph"/>
              <w:rPr>
                <w:sz w:val="26"/>
              </w:rPr>
            </w:pPr>
          </w:p>
          <w:p>
            <w:pPr>
              <w:pStyle w:val="TableParagraph"/>
              <w:rPr>
                <w:sz w:val="29"/>
              </w:rPr>
            </w:pPr>
          </w:p>
          <w:p>
            <w:pPr>
              <w:pStyle w:val="TableParagraph"/>
              <w:ind w:left="110" w:right="105" w:firstLine="1"/>
              <w:jc w:val="center"/>
              <w:rPr>
                <w:sz w:val="24"/>
              </w:rPr>
            </w:pPr>
            <w:r>
              <w:rPr>
                <w:sz w:val="24"/>
              </w:rPr>
              <w:t>Наименование</w:t>
            </w:r>
            <w:r>
              <w:rPr>
                <w:spacing w:val="1"/>
                <w:sz w:val="24"/>
              </w:rPr>
              <w:t xml:space="preserve"> </w:t>
            </w:r>
            <w:r>
              <w:rPr>
                <w:spacing w:val="-1"/>
                <w:sz w:val="24"/>
              </w:rPr>
              <w:t xml:space="preserve">населенного </w:t>
            </w:r>
            <w:r>
              <w:rPr>
                <w:sz w:val="24"/>
              </w:rPr>
              <w:t>пункта,</w:t>
            </w:r>
            <w:r>
              <w:rPr>
                <w:spacing w:val="-57"/>
                <w:sz w:val="24"/>
              </w:rPr>
              <w:t xml:space="preserve"> </w:t>
            </w:r>
            <w:r>
              <w:rPr>
                <w:sz w:val="24"/>
              </w:rPr>
              <w:t>входящего в состав</w:t>
            </w:r>
            <w:r>
              <w:rPr>
                <w:spacing w:val="1"/>
                <w:sz w:val="24"/>
              </w:rPr>
              <w:t xml:space="preserve"> </w:t>
            </w:r>
            <w:r>
              <w:rPr>
                <w:sz w:val="24"/>
              </w:rPr>
              <w:t>поселения</w:t>
            </w:r>
          </w:p>
        </w:tc>
        <w:tc>
          <w:tcPr>
            <w:tcW w:w="1902" w:type="dxa"/>
            <w:vMerge w:val="restart"/>
          </w:tcPr>
          <w:p>
            <w:pPr>
              <w:pStyle w:val="TableParagraph"/>
              <w:rPr>
                <w:sz w:val="26"/>
              </w:rPr>
            </w:pPr>
          </w:p>
          <w:p>
            <w:pPr>
              <w:pStyle w:val="TableParagraph"/>
              <w:rPr>
                <w:sz w:val="26"/>
              </w:rPr>
            </w:pPr>
          </w:p>
          <w:p>
            <w:pPr>
              <w:pStyle w:val="TableParagraph"/>
              <w:rPr>
                <w:sz w:val="27"/>
              </w:rPr>
            </w:pPr>
          </w:p>
          <w:p>
            <w:pPr>
              <w:pStyle w:val="TableParagraph"/>
              <w:ind w:left="549" w:right="184" w:hanging="348"/>
              <w:rPr>
                <w:sz w:val="24"/>
              </w:rPr>
            </w:pPr>
            <w:r>
              <w:rPr>
                <w:spacing w:val="-1"/>
                <w:sz w:val="24"/>
              </w:rPr>
              <w:t>Наименование</w:t>
            </w:r>
            <w:r>
              <w:rPr>
                <w:spacing w:val="-57"/>
                <w:sz w:val="24"/>
              </w:rPr>
              <w:t xml:space="preserve"> </w:t>
            </w:r>
            <w:r>
              <w:rPr>
                <w:sz w:val="24"/>
              </w:rPr>
              <w:t>объекта</w:t>
            </w:r>
          </w:p>
        </w:tc>
        <w:tc>
          <w:tcPr>
            <w:tcW w:w="2201" w:type="dxa"/>
            <w:vMerge w:val="restart"/>
          </w:tcPr>
          <w:p>
            <w:pPr>
              <w:pStyle w:val="TableParagraph"/>
              <w:rPr>
                <w:sz w:val="26"/>
              </w:rPr>
            </w:pPr>
          </w:p>
          <w:p>
            <w:pPr>
              <w:pStyle w:val="TableParagraph"/>
              <w:rPr>
                <w:sz w:val="26"/>
              </w:rPr>
            </w:pPr>
          </w:p>
          <w:p>
            <w:pPr>
              <w:pStyle w:val="TableParagraph"/>
              <w:rPr>
                <w:sz w:val="26"/>
              </w:rPr>
            </w:pPr>
          </w:p>
          <w:p>
            <w:pPr>
              <w:pStyle w:val="TableParagraph"/>
              <w:spacing w:before="151"/>
              <w:ind w:left="195"/>
              <w:rPr>
                <w:sz w:val="24"/>
              </w:rPr>
            </w:pPr>
            <w:r>
              <w:rPr>
                <w:sz w:val="24"/>
              </w:rPr>
              <w:t>Вид</w:t>
            </w:r>
            <w:r>
              <w:rPr>
                <w:spacing w:val="-2"/>
                <w:sz w:val="24"/>
              </w:rPr>
              <w:t xml:space="preserve"> </w:t>
            </w:r>
            <w:r>
              <w:rPr>
                <w:sz w:val="24"/>
              </w:rPr>
              <w:t>мероприятия</w:t>
            </w:r>
          </w:p>
        </w:tc>
        <w:tc>
          <w:tcPr>
            <w:tcW w:w="1306" w:type="dxa"/>
            <w:vMerge w:val="restart"/>
          </w:tcPr>
          <w:p>
            <w:pPr>
              <w:pStyle w:val="TableParagraph"/>
              <w:rPr>
                <w:sz w:val="26"/>
              </w:rPr>
            </w:pPr>
          </w:p>
          <w:p>
            <w:pPr>
              <w:pStyle w:val="TableParagraph"/>
              <w:rPr>
                <w:sz w:val="26"/>
              </w:rPr>
            </w:pPr>
          </w:p>
          <w:p>
            <w:pPr>
              <w:pStyle w:val="TableParagraph"/>
              <w:spacing w:before="173"/>
              <w:ind w:left="202" w:right="200"/>
              <w:jc w:val="center"/>
              <w:rPr>
                <w:sz w:val="24"/>
              </w:rPr>
            </w:pPr>
            <w:r>
              <w:rPr>
                <w:sz w:val="24"/>
              </w:rPr>
              <w:t>Единица</w:t>
            </w:r>
            <w:r>
              <w:rPr>
                <w:spacing w:val="-57"/>
                <w:sz w:val="24"/>
              </w:rPr>
              <w:t xml:space="preserve"> </w:t>
            </w:r>
            <w:r>
              <w:rPr>
                <w:sz w:val="24"/>
              </w:rPr>
              <w:t>измере-</w:t>
            </w:r>
            <w:r>
              <w:rPr>
                <w:spacing w:val="1"/>
                <w:sz w:val="24"/>
              </w:rPr>
              <w:t xml:space="preserve"> </w:t>
            </w:r>
            <w:r>
              <w:rPr>
                <w:sz w:val="24"/>
              </w:rPr>
              <w:t>ния</w:t>
            </w:r>
          </w:p>
        </w:tc>
        <w:tc>
          <w:tcPr>
            <w:tcW w:w="2127" w:type="dxa"/>
            <w:gridSpan w:val="2"/>
          </w:tcPr>
          <w:p>
            <w:pPr>
              <w:pStyle w:val="TableParagraph"/>
              <w:spacing w:line="256" w:lineRule="exact"/>
              <w:ind w:left="514"/>
              <w:rPr>
                <w:sz w:val="24"/>
              </w:rPr>
            </w:pPr>
            <w:r>
              <w:rPr>
                <w:sz w:val="24"/>
              </w:rPr>
              <w:t>Мощность</w:t>
            </w:r>
          </w:p>
        </w:tc>
        <w:tc>
          <w:tcPr>
            <w:tcW w:w="2179" w:type="dxa"/>
            <w:gridSpan w:val="2"/>
          </w:tcPr>
          <w:p>
            <w:pPr>
              <w:pStyle w:val="TableParagraph"/>
              <w:spacing w:line="256" w:lineRule="exact"/>
              <w:ind w:left="151"/>
              <w:rPr>
                <w:sz w:val="24"/>
              </w:rPr>
            </w:pPr>
            <w:r>
              <w:rPr>
                <w:sz w:val="24"/>
              </w:rPr>
              <w:t>Сроки</w:t>
            </w:r>
            <w:r>
              <w:rPr>
                <w:spacing w:val="-3"/>
                <w:sz w:val="24"/>
              </w:rPr>
              <w:t xml:space="preserve"> </w:t>
            </w:r>
            <w:r>
              <w:rPr>
                <w:sz w:val="24"/>
              </w:rPr>
              <w:t>реализации</w:t>
            </w:r>
          </w:p>
        </w:tc>
        <w:tc>
          <w:tcPr>
            <w:tcW w:w="2123" w:type="dxa"/>
            <w:vMerge w:val="restart"/>
          </w:tcPr>
          <w:p>
            <w:pPr>
              <w:pStyle w:val="TableParagraph"/>
              <w:rPr>
                <w:sz w:val="26"/>
              </w:rPr>
            </w:pPr>
          </w:p>
          <w:p>
            <w:pPr>
              <w:pStyle w:val="TableParagraph"/>
              <w:rPr>
                <w:sz w:val="29"/>
              </w:rPr>
            </w:pPr>
          </w:p>
          <w:p>
            <w:pPr>
              <w:pStyle w:val="TableParagraph"/>
              <w:ind w:left="291" w:right="285" w:hanging="2"/>
              <w:jc w:val="center"/>
              <w:rPr>
                <w:sz w:val="24"/>
              </w:rPr>
            </w:pPr>
            <w:r>
              <w:rPr>
                <w:sz w:val="24"/>
              </w:rPr>
              <w:t>Источник</w:t>
            </w:r>
            <w:r>
              <w:rPr>
                <w:spacing w:val="1"/>
                <w:sz w:val="24"/>
              </w:rPr>
              <w:t xml:space="preserve"> </w:t>
            </w:r>
            <w:r>
              <w:rPr>
                <w:sz w:val="24"/>
              </w:rPr>
              <w:t>мероприятия</w:t>
            </w:r>
            <w:r>
              <w:rPr>
                <w:spacing w:val="1"/>
                <w:sz w:val="24"/>
              </w:rPr>
              <w:t xml:space="preserve"> </w:t>
            </w:r>
            <w:r>
              <w:rPr>
                <w:sz w:val="24"/>
              </w:rPr>
              <w:t>(наименование</w:t>
            </w:r>
            <w:r>
              <w:rPr>
                <w:spacing w:val="-57"/>
                <w:sz w:val="24"/>
              </w:rPr>
              <w:t xml:space="preserve"> </w:t>
            </w:r>
            <w:r>
              <w:rPr>
                <w:sz w:val="24"/>
              </w:rPr>
              <w:t>документа)</w:t>
            </w:r>
          </w:p>
        </w:tc>
      </w:tr>
      <w:tr>
        <w:tblPrEx>
          <w:tblW w:w="0" w:type="auto"/>
          <w:jc w:val="left"/>
          <w:tblInd w:w="116" w:type="dxa"/>
          <w:tblLayout w:type="fixed"/>
          <w:tblCellMar>
            <w:top w:w="0" w:type="dxa"/>
            <w:left w:w="0" w:type="dxa"/>
            <w:bottom w:w="0" w:type="dxa"/>
            <w:right w:w="0" w:type="dxa"/>
          </w:tblCellMar>
          <w:tblLook w:val="01E0"/>
        </w:tblPrEx>
        <w:trPr>
          <w:trHeight w:val="2100"/>
          <w:jc w:val="left"/>
        </w:trPr>
        <w:tc>
          <w:tcPr>
            <w:tcW w:w="581" w:type="dxa"/>
            <w:vMerge/>
            <w:tcBorders>
              <w:top w:val="nil"/>
            </w:tcBorders>
          </w:tcPr>
          <w:p>
            <w:pPr>
              <w:rPr>
                <w:sz w:val="2"/>
                <w:szCs w:val="2"/>
              </w:rPr>
            </w:pPr>
          </w:p>
        </w:tc>
        <w:tc>
          <w:tcPr>
            <w:tcW w:w="2319" w:type="dxa"/>
            <w:vMerge/>
            <w:tcBorders>
              <w:top w:val="nil"/>
            </w:tcBorders>
          </w:tcPr>
          <w:p>
            <w:pPr>
              <w:rPr>
                <w:sz w:val="2"/>
                <w:szCs w:val="2"/>
              </w:rPr>
            </w:pPr>
          </w:p>
        </w:tc>
        <w:tc>
          <w:tcPr>
            <w:tcW w:w="1902" w:type="dxa"/>
            <w:vMerge/>
            <w:tcBorders>
              <w:top w:val="nil"/>
            </w:tcBorders>
          </w:tcPr>
          <w:p>
            <w:pPr>
              <w:rPr>
                <w:sz w:val="2"/>
                <w:szCs w:val="2"/>
              </w:rPr>
            </w:pPr>
          </w:p>
        </w:tc>
        <w:tc>
          <w:tcPr>
            <w:tcW w:w="2201" w:type="dxa"/>
            <w:vMerge/>
            <w:tcBorders>
              <w:top w:val="nil"/>
            </w:tcBorders>
          </w:tcPr>
          <w:p>
            <w:pPr>
              <w:rPr>
                <w:sz w:val="2"/>
                <w:szCs w:val="2"/>
              </w:rPr>
            </w:pPr>
          </w:p>
        </w:tc>
        <w:tc>
          <w:tcPr>
            <w:tcW w:w="1306" w:type="dxa"/>
            <w:vMerge/>
            <w:tcBorders>
              <w:top w:val="nil"/>
            </w:tcBorders>
          </w:tcPr>
          <w:p>
            <w:pPr>
              <w:rPr>
                <w:sz w:val="2"/>
                <w:szCs w:val="2"/>
              </w:rPr>
            </w:pPr>
          </w:p>
        </w:tc>
        <w:tc>
          <w:tcPr>
            <w:tcW w:w="994" w:type="dxa"/>
          </w:tcPr>
          <w:p>
            <w:pPr>
              <w:pStyle w:val="TableParagraph"/>
              <w:rPr>
                <w:sz w:val="26"/>
              </w:rPr>
            </w:pPr>
          </w:p>
          <w:p>
            <w:pPr>
              <w:pStyle w:val="TableParagraph"/>
              <w:spacing w:before="7"/>
              <w:rPr>
                <w:sz w:val="28"/>
              </w:rPr>
            </w:pPr>
          </w:p>
          <w:p>
            <w:pPr>
              <w:pStyle w:val="TableParagraph"/>
              <w:ind w:left="181" w:right="166" w:hanging="15"/>
              <w:jc w:val="both"/>
              <w:rPr>
                <w:sz w:val="24"/>
              </w:rPr>
            </w:pPr>
            <w:r>
              <w:rPr>
                <w:spacing w:val="-1"/>
                <w:sz w:val="24"/>
              </w:rPr>
              <w:t>Суще-</w:t>
            </w:r>
            <w:r>
              <w:rPr>
                <w:spacing w:val="-58"/>
                <w:sz w:val="24"/>
              </w:rPr>
              <w:t xml:space="preserve"> </w:t>
            </w:r>
            <w:r>
              <w:rPr>
                <w:sz w:val="24"/>
              </w:rPr>
              <w:t>ствую</w:t>
            </w:r>
            <w:r>
              <w:rPr>
                <w:spacing w:val="-58"/>
                <w:sz w:val="24"/>
              </w:rPr>
              <w:t xml:space="preserve"> </w:t>
            </w:r>
            <w:r>
              <w:rPr>
                <w:sz w:val="24"/>
              </w:rPr>
              <w:t>щая</w:t>
            </w:r>
          </w:p>
        </w:tc>
        <w:tc>
          <w:tcPr>
            <w:tcW w:w="1133" w:type="dxa"/>
          </w:tcPr>
          <w:p>
            <w:pPr>
              <w:pStyle w:val="TableParagraph"/>
              <w:rPr>
                <w:sz w:val="26"/>
              </w:rPr>
            </w:pPr>
          </w:p>
          <w:p>
            <w:pPr>
              <w:pStyle w:val="TableParagraph"/>
              <w:spacing w:before="7"/>
              <w:rPr>
                <w:sz w:val="28"/>
              </w:rPr>
            </w:pPr>
          </w:p>
          <w:p>
            <w:pPr>
              <w:pStyle w:val="TableParagraph"/>
              <w:ind w:left="173" w:right="166" w:hanging="5"/>
              <w:jc w:val="center"/>
              <w:rPr>
                <w:sz w:val="24"/>
              </w:rPr>
            </w:pPr>
            <w:r>
              <w:rPr>
                <w:sz w:val="24"/>
              </w:rPr>
              <w:t>Допол-</w:t>
            </w:r>
            <w:r>
              <w:rPr>
                <w:spacing w:val="-57"/>
                <w:sz w:val="24"/>
              </w:rPr>
              <w:t xml:space="preserve"> </w:t>
            </w:r>
            <w:r>
              <w:rPr>
                <w:sz w:val="24"/>
              </w:rPr>
              <w:t>нитель-</w:t>
            </w:r>
            <w:r>
              <w:rPr>
                <w:spacing w:val="-57"/>
                <w:sz w:val="24"/>
              </w:rPr>
              <w:t xml:space="preserve"> </w:t>
            </w:r>
            <w:r>
              <w:rPr>
                <w:sz w:val="24"/>
              </w:rPr>
              <w:t>ная</w:t>
            </w:r>
          </w:p>
        </w:tc>
        <w:tc>
          <w:tcPr>
            <w:tcW w:w="1135" w:type="dxa"/>
          </w:tcPr>
          <w:p>
            <w:pPr>
              <w:pStyle w:val="TableParagraph"/>
              <w:rPr>
                <w:sz w:val="26"/>
              </w:rPr>
            </w:pPr>
          </w:p>
          <w:p>
            <w:pPr>
              <w:pStyle w:val="TableParagraph"/>
              <w:rPr>
                <w:sz w:val="26"/>
              </w:rPr>
            </w:pPr>
          </w:p>
          <w:p>
            <w:pPr>
              <w:pStyle w:val="TableParagraph"/>
              <w:spacing w:before="169"/>
              <w:ind w:left="161" w:right="145" w:firstLine="38"/>
              <w:rPr>
                <w:sz w:val="24"/>
              </w:rPr>
            </w:pPr>
            <w:r>
              <w:rPr>
                <w:sz w:val="24"/>
              </w:rPr>
              <w:t>Первая</w:t>
            </w:r>
            <w:r>
              <w:rPr>
                <w:spacing w:val="-57"/>
                <w:sz w:val="24"/>
              </w:rPr>
              <w:t xml:space="preserve"> </w:t>
            </w:r>
            <w:r>
              <w:rPr>
                <w:spacing w:val="-1"/>
                <w:sz w:val="24"/>
              </w:rPr>
              <w:t>очередь</w:t>
            </w:r>
          </w:p>
        </w:tc>
        <w:tc>
          <w:tcPr>
            <w:tcW w:w="1044" w:type="dxa"/>
          </w:tcPr>
          <w:p>
            <w:pPr>
              <w:pStyle w:val="TableParagraph"/>
              <w:rPr>
                <w:sz w:val="26"/>
              </w:rPr>
            </w:pPr>
          </w:p>
          <w:p>
            <w:pPr>
              <w:pStyle w:val="TableParagraph"/>
              <w:spacing w:before="7"/>
              <w:rPr>
                <w:sz w:val="28"/>
              </w:rPr>
            </w:pPr>
          </w:p>
          <w:p>
            <w:pPr>
              <w:pStyle w:val="TableParagraph"/>
              <w:ind w:left="137" w:right="137"/>
              <w:jc w:val="center"/>
              <w:rPr>
                <w:sz w:val="24"/>
              </w:rPr>
            </w:pPr>
            <w:r>
              <w:rPr>
                <w:spacing w:val="-1"/>
                <w:sz w:val="24"/>
              </w:rPr>
              <w:t>Расчет-</w:t>
            </w:r>
            <w:r>
              <w:rPr>
                <w:spacing w:val="-57"/>
                <w:sz w:val="24"/>
              </w:rPr>
              <w:t xml:space="preserve"> </w:t>
            </w:r>
            <w:r>
              <w:rPr>
                <w:sz w:val="24"/>
              </w:rPr>
              <w:t>ный</w:t>
            </w:r>
            <w:r>
              <w:rPr>
                <w:spacing w:val="1"/>
                <w:sz w:val="24"/>
              </w:rPr>
              <w:t xml:space="preserve"> </w:t>
            </w:r>
            <w:r>
              <w:rPr>
                <w:sz w:val="24"/>
              </w:rPr>
              <w:t>период</w:t>
            </w:r>
          </w:p>
        </w:tc>
        <w:tc>
          <w:tcPr>
            <w:tcW w:w="2123" w:type="dxa"/>
            <w:vMerge/>
            <w:tcBorders>
              <w:top w:val="nil"/>
            </w:tcBorders>
          </w:tcPr>
          <w:p>
            <w:pPr>
              <w:rPr>
                <w:sz w:val="2"/>
                <w:szCs w:val="2"/>
              </w:rPr>
            </w:pPr>
          </w:p>
        </w:tc>
      </w:tr>
      <w:tr>
        <w:tblPrEx>
          <w:tblW w:w="0" w:type="auto"/>
          <w:jc w:val="left"/>
          <w:tblInd w:w="116" w:type="dxa"/>
          <w:tblLayout w:type="fixed"/>
          <w:tblCellMar>
            <w:top w:w="0" w:type="dxa"/>
            <w:left w:w="0" w:type="dxa"/>
            <w:bottom w:w="0" w:type="dxa"/>
            <w:right w:w="0" w:type="dxa"/>
          </w:tblCellMar>
          <w:tblLook w:val="01E0"/>
        </w:tblPrEx>
        <w:trPr>
          <w:trHeight w:val="277"/>
          <w:jc w:val="left"/>
        </w:trPr>
        <w:tc>
          <w:tcPr>
            <w:tcW w:w="14738" w:type="dxa"/>
            <w:gridSpan w:val="10"/>
          </w:tcPr>
          <w:p>
            <w:pPr>
              <w:pStyle w:val="TableParagraph"/>
              <w:spacing w:line="258" w:lineRule="exact"/>
              <w:ind w:left="5028" w:right="5023"/>
              <w:jc w:val="center"/>
              <w:rPr>
                <w:sz w:val="24"/>
              </w:rPr>
            </w:pPr>
            <w:r>
              <w:rPr>
                <w:sz w:val="24"/>
              </w:rPr>
              <w:t>Мероприятия</w:t>
            </w:r>
            <w:r>
              <w:rPr>
                <w:spacing w:val="-3"/>
                <w:sz w:val="24"/>
              </w:rPr>
              <w:t xml:space="preserve"> </w:t>
            </w:r>
            <w:r>
              <w:rPr>
                <w:sz w:val="24"/>
              </w:rPr>
              <w:t>местного</w:t>
            </w:r>
            <w:r>
              <w:rPr>
                <w:spacing w:val="-5"/>
                <w:sz w:val="24"/>
              </w:rPr>
              <w:t xml:space="preserve"> </w:t>
            </w:r>
            <w:r>
              <w:rPr>
                <w:sz w:val="24"/>
              </w:rPr>
              <w:t>значения</w:t>
            </w:r>
            <w:r>
              <w:rPr>
                <w:spacing w:val="-2"/>
                <w:sz w:val="24"/>
              </w:rPr>
              <w:t xml:space="preserve"> </w:t>
            </w:r>
            <w:r>
              <w:rPr>
                <w:sz w:val="24"/>
              </w:rPr>
              <w:t>(поселения)</w:t>
            </w:r>
          </w:p>
        </w:tc>
      </w:tr>
      <w:tr>
        <w:tblPrEx>
          <w:tblW w:w="0" w:type="auto"/>
          <w:jc w:val="left"/>
          <w:tblInd w:w="116" w:type="dxa"/>
          <w:tblLayout w:type="fixed"/>
          <w:tblCellMar>
            <w:top w:w="0" w:type="dxa"/>
            <w:left w:w="0" w:type="dxa"/>
            <w:bottom w:w="0" w:type="dxa"/>
            <w:right w:w="0" w:type="dxa"/>
          </w:tblCellMar>
          <w:tblLook w:val="01E0"/>
        </w:tblPrEx>
        <w:trPr>
          <w:trHeight w:val="1104"/>
          <w:jc w:val="left"/>
        </w:trPr>
        <w:tc>
          <w:tcPr>
            <w:tcW w:w="581" w:type="dxa"/>
          </w:tcPr>
          <w:p>
            <w:pPr>
              <w:pStyle w:val="TableParagraph"/>
              <w:spacing w:before="2"/>
              <w:rPr>
                <w:sz w:val="35"/>
              </w:rPr>
            </w:pPr>
          </w:p>
          <w:p>
            <w:pPr>
              <w:pStyle w:val="TableParagraph"/>
              <w:ind w:left="4"/>
              <w:jc w:val="center"/>
              <w:rPr>
                <w:sz w:val="24"/>
              </w:rPr>
            </w:pPr>
            <w:r>
              <w:rPr>
                <w:sz w:val="24"/>
              </w:rPr>
              <w:t>1</w:t>
            </w:r>
          </w:p>
        </w:tc>
        <w:tc>
          <w:tcPr>
            <w:tcW w:w="2319" w:type="dxa"/>
          </w:tcPr>
          <w:p>
            <w:pPr>
              <w:pStyle w:val="TableParagraph"/>
              <w:spacing w:before="3"/>
              <w:rPr>
                <w:sz w:val="23"/>
              </w:rPr>
            </w:pPr>
          </w:p>
          <w:p>
            <w:pPr>
              <w:pStyle w:val="TableParagraph"/>
              <w:ind w:left="156" w:right="144" w:firstLine="338"/>
              <w:rPr>
                <w:sz w:val="24"/>
              </w:rPr>
            </w:pPr>
            <w:r>
              <w:rPr>
                <w:sz w:val="24"/>
              </w:rPr>
              <w:t>Лебединское</w:t>
            </w:r>
            <w:r>
              <w:rPr>
                <w:spacing w:val="1"/>
                <w:sz w:val="24"/>
              </w:rPr>
              <w:t xml:space="preserve"> </w:t>
            </w:r>
            <w:r>
              <w:rPr>
                <w:sz w:val="24"/>
              </w:rPr>
              <w:t>сельское</w:t>
            </w:r>
            <w:r>
              <w:rPr>
                <w:spacing w:val="-15"/>
                <w:sz w:val="24"/>
              </w:rPr>
              <w:t xml:space="preserve"> </w:t>
            </w:r>
            <w:r>
              <w:rPr>
                <w:sz w:val="24"/>
              </w:rPr>
              <w:t>поселение</w:t>
            </w:r>
          </w:p>
        </w:tc>
        <w:tc>
          <w:tcPr>
            <w:tcW w:w="1902" w:type="dxa"/>
          </w:tcPr>
          <w:p>
            <w:pPr>
              <w:pStyle w:val="TableParagraph"/>
              <w:spacing w:before="3"/>
              <w:rPr>
                <w:sz w:val="23"/>
              </w:rPr>
            </w:pPr>
          </w:p>
          <w:p>
            <w:pPr>
              <w:pStyle w:val="TableParagraph"/>
              <w:ind w:left="164" w:right="156"/>
              <w:jc w:val="center"/>
              <w:rPr>
                <w:sz w:val="24"/>
              </w:rPr>
            </w:pPr>
            <w:r>
              <w:rPr>
                <w:sz w:val="24"/>
              </w:rPr>
              <w:t>Улично-</w:t>
            </w:r>
          </w:p>
          <w:p>
            <w:pPr>
              <w:pStyle w:val="TableParagraph"/>
              <w:ind w:left="164" w:right="157"/>
              <w:jc w:val="center"/>
              <w:rPr>
                <w:sz w:val="24"/>
              </w:rPr>
            </w:pPr>
            <w:r>
              <w:rPr>
                <w:sz w:val="24"/>
              </w:rPr>
              <w:t>дорожной</w:t>
            </w:r>
            <w:r>
              <w:rPr>
                <w:spacing w:val="-1"/>
                <w:sz w:val="24"/>
              </w:rPr>
              <w:t xml:space="preserve"> </w:t>
            </w:r>
            <w:r>
              <w:rPr>
                <w:sz w:val="24"/>
              </w:rPr>
              <w:t>сети</w:t>
            </w:r>
          </w:p>
        </w:tc>
        <w:tc>
          <w:tcPr>
            <w:tcW w:w="2201" w:type="dxa"/>
          </w:tcPr>
          <w:p>
            <w:pPr>
              <w:pStyle w:val="TableParagraph"/>
              <w:ind w:left="196" w:right="193"/>
              <w:jc w:val="center"/>
              <w:rPr>
                <w:sz w:val="24"/>
              </w:rPr>
            </w:pPr>
            <w:r>
              <w:rPr>
                <w:spacing w:val="-1"/>
                <w:sz w:val="24"/>
              </w:rPr>
              <w:t>Реконструкция,</w:t>
            </w:r>
            <w:r>
              <w:rPr>
                <w:spacing w:val="-57"/>
                <w:sz w:val="24"/>
              </w:rPr>
              <w:t xml:space="preserve"> </w:t>
            </w:r>
            <w:r>
              <w:rPr>
                <w:sz w:val="24"/>
              </w:rPr>
              <w:t>капитальный</w:t>
            </w:r>
            <w:r>
              <w:rPr>
                <w:spacing w:val="1"/>
                <w:sz w:val="24"/>
              </w:rPr>
              <w:t xml:space="preserve"> </w:t>
            </w:r>
            <w:r>
              <w:rPr>
                <w:sz w:val="24"/>
              </w:rPr>
              <w:t>ремонт,</w:t>
            </w:r>
          </w:p>
          <w:p>
            <w:pPr>
              <w:pStyle w:val="TableParagraph"/>
              <w:spacing w:line="264" w:lineRule="exact"/>
              <w:ind w:left="196" w:right="194"/>
              <w:jc w:val="center"/>
              <w:rPr>
                <w:sz w:val="24"/>
              </w:rPr>
            </w:pPr>
            <w:r>
              <w:rPr>
                <w:sz w:val="24"/>
              </w:rPr>
              <w:t>асфальтирование</w:t>
            </w:r>
          </w:p>
        </w:tc>
        <w:tc>
          <w:tcPr>
            <w:tcW w:w="1306" w:type="dxa"/>
          </w:tcPr>
          <w:p>
            <w:pPr>
              <w:pStyle w:val="TableParagraph"/>
              <w:spacing w:before="2"/>
              <w:rPr>
                <w:sz w:val="35"/>
              </w:rPr>
            </w:pPr>
          </w:p>
          <w:p>
            <w:pPr>
              <w:pStyle w:val="TableParagraph"/>
              <w:ind w:left="202" w:right="199"/>
              <w:jc w:val="center"/>
              <w:rPr>
                <w:sz w:val="24"/>
              </w:rPr>
            </w:pPr>
            <w:r>
              <w:rPr>
                <w:sz w:val="24"/>
              </w:rPr>
              <w:t>км</w:t>
            </w:r>
          </w:p>
        </w:tc>
        <w:tc>
          <w:tcPr>
            <w:tcW w:w="994" w:type="dxa"/>
          </w:tcPr>
          <w:p>
            <w:pPr>
              <w:pStyle w:val="TableParagraph"/>
              <w:spacing w:before="2"/>
              <w:rPr>
                <w:sz w:val="35"/>
              </w:rPr>
            </w:pPr>
          </w:p>
          <w:p>
            <w:pPr>
              <w:pStyle w:val="TableParagraph"/>
              <w:ind w:left="221"/>
              <w:rPr>
                <w:sz w:val="24"/>
              </w:rPr>
            </w:pPr>
            <w:r>
              <w:rPr>
                <w:sz w:val="24"/>
              </w:rPr>
              <w:t>13,25</w:t>
            </w:r>
          </w:p>
        </w:tc>
        <w:tc>
          <w:tcPr>
            <w:tcW w:w="1133" w:type="dxa"/>
          </w:tcPr>
          <w:p>
            <w:pPr>
              <w:pStyle w:val="TableParagraph"/>
              <w:spacing w:before="2"/>
              <w:rPr>
                <w:sz w:val="35"/>
              </w:rPr>
            </w:pPr>
          </w:p>
          <w:p>
            <w:pPr>
              <w:pStyle w:val="TableParagraph"/>
              <w:jc w:val="center"/>
              <w:rPr>
                <w:sz w:val="24"/>
              </w:rPr>
            </w:pPr>
            <w:r>
              <w:rPr>
                <w:w w:val="99"/>
                <w:sz w:val="24"/>
              </w:rPr>
              <w:t>-</w:t>
            </w:r>
          </w:p>
        </w:tc>
        <w:tc>
          <w:tcPr>
            <w:tcW w:w="1135" w:type="dxa"/>
          </w:tcPr>
          <w:p>
            <w:pPr>
              <w:pStyle w:val="TableParagraph"/>
              <w:spacing w:before="2"/>
              <w:rPr>
                <w:sz w:val="35"/>
              </w:rPr>
            </w:pPr>
          </w:p>
          <w:p>
            <w:pPr>
              <w:pStyle w:val="TableParagraph"/>
              <w:ind w:left="4"/>
              <w:jc w:val="center"/>
              <w:rPr>
                <w:sz w:val="24"/>
              </w:rPr>
            </w:pPr>
            <w:r>
              <w:rPr>
                <w:sz w:val="24"/>
              </w:rPr>
              <w:t>+</w:t>
            </w:r>
          </w:p>
        </w:tc>
        <w:tc>
          <w:tcPr>
            <w:tcW w:w="1044" w:type="dxa"/>
          </w:tcPr>
          <w:p>
            <w:pPr>
              <w:pStyle w:val="TableParagraph"/>
              <w:spacing w:before="2"/>
              <w:rPr>
                <w:sz w:val="35"/>
              </w:rPr>
            </w:pPr>
          </w:p>
          <w:p>
            <w:pPr>
              <w:pStyle w:val="TableParagraph"/>
              <w:jc w:val="center"/>
              <w:rPr>
                <w:sz w:val="24"/>
              </w:rPr>
            </w:pPr>
            <w:r>
              <w:rPr>
                <w:sz w:val="24"/>
              </w:rPr>
              <w:t>+</w:t>
            </w:r>
          </w:p>
        </w:tc>
        <w:tc>
          <w:tcPr>
            <w:tcW w:w="2123" w:type="dxa"/>
          </w:tcPr>
          <w:p>
            <w:pPr>
              <w:pStyle w:val="TableParagraph"/>
              <w:ind w:left="109" w:right="103"/>
              <w:jc w:val="center"/>
              <w:rPr>
                <w:sz w:val="24"/>
              </w:rPr>
            </w:pPr>
            <w:r>
              <w:rPr>
                <w:sz w:val="24"/>
              </w:rPr>
              <w:t>Генеральный план</w:t>
            </w:r>
            <w:r>
              <w:rPr>
                <w:spacing w:val="-57"/>
                <w:sz w:val="24"/>
              </w:rPr>
              <w:t xml:space="preserve"> </w:t>
            </w:r>
            <w:r>
              <w:rPr>
                <w:sz w:val="24"/>
              </w:rPr>
              <w:t>Лебединского</w:t>
            </w:r>
            <w:r>
              <w:rPr>
                <w:spacing w:val="1"/>
                <w:sz w:val="24"/>
              </w:rPr>
              <w:t xml:space="preserve"> </w:t>
            </w:r>
            <w:r>
              <w:rPr>
                <w:sz w:val="24"/>
              </w:rPr>
              <w:t>сельского</w:t>
            </w:r>
          </w:p>
          <w:p>
            <w:pPr>
              <w:pStyle w:val="TableParagraph"/>
              <w:spacing w:line="264" w:lineRule="exact"/>
              <w:ind w:left="108" w:right="103"/>
              <w:jc w:val="center"/>
              <w:rPr>
                <w:sz w:val="24"/>
              </w:rPr>
            </w:pPr>
            <w:r>
              <w:rPr>
                <w:sz w:val="24"/>
              </w:rPr>
              <w:t>поселения</w:t>
            </w:r>
          </w:p>
        </w:tc>
      </w:tr>
    </w:tbl>
    <w:p>
      <w:pPr>
        <w:spacing w:after="0" w:line="264" w:lineRule="exact"/>
        <w:jc w:val="center"/>
        <w:rPr>
          <w:sz w:val="24"/>
        </w:rPr>
        <w:sectPr>
          <w:footerReference w:type="default" r:id="rId13"/>
          <w:pgSz w:w="16840" w:h="11910" w:orient="landscape"/>
          <w:pgMar w:top="1100" w:right="740" w:bottom="1240" w:left="940" w:header="0" w:footer="1058"/>
          <w:cols w:space="720"/>
        </w:sectPr>
      </w:pPr>
    </w:p>
    <w:p>
      <w:pPr>
        <w:pStyle w:val="Heading10"/>
        <w:numPr>
          <w:ilvl w:val="1"/>
          <w:numId w:val="5"/>
        </w:numPr>
        <w:tabs>
          <w:tab w:val="left" w:pos="2190"/>
        </w:tabs>
        <w:spacing w:before="73" w:after="0" w:line="240" w:lineRule="auto"/>
        <w:ind w:left="2189" w:right="0" w:hanging="632"/>
        <w:jc w:val="left"/>
      </w:pPr>
      <w:bookmarkStart w:id="23" w:name="_bookmark12"/>
      <w:bookmarkEnd w:id="23"/>
      <w:bookmarkStart w:id="24" w:name="_bookmark12_0"/>
      <w:bookmarkEnd w:id="24"/>
      <w:r>
        <w:t>М</w:t>
      </w:r>
      <w:r>
        <w:t>ероприятия</w:t>
      </w:r>
      <w:r>
        <w:rPr>
          <w:spacing w:val="-4"/>
        </w:rPr>
        <w:t xml:space="preserve"> </w:t>
      </w:r>
      <w:r>
        <w:t>по охране</w:t>
      </w:r>
      <w:r>
        <w:rPr>
          <w:spacing w:val="-5"/>
        </w:rPr>
        <w:t xml:space="preserve"> </w:t>
      </w:r>
      <w:r>
        <w:t>окружающей</w:t>
      </w:r>
      <w:r>
        <w:rPr>
          <w:spacing w:val="-3"/>
        </w:rPr>
        <w:t xml:space="preserve"> </w:t>
      </w:r>
      <w:r>
        <w:t>среды</w:t>
      </w:r>
    </w:p>
    <w:p>
      <w:pPr>
        <w:pStyle w:val="BodyText"/>
        <w:spacing w:before="115"/>
        <w:ind w:left="451" w:right="254" w:firstLine="7153"/>
      </w:pPr>
      <w:r>
        <w:t>Таблица 3.10.1</w:t>
      </w:r>
      <w:r>
        <w:rPr>
          <w:spacing w:val="-67"/>
        </w:rPr>
        <w:t xml:space="preserve"> </w:t>
      </w:r>
      <w:r>
        <w:t>Перечень</w:t>
      </w:r>
      <w:r>
        <w:rPr>
          <w:spacing w:val="-3"/>
        </w:rPr>
        <w:t xml:space="preserve"> </w:t>
      </w:r>
      <w:r>
        <w:t>мероприятий</w:t>
      </w:r>
      <w:r>
        <w:rPr>
          <w:spacing w:val="-3"/>
        </w:rPr>
        <w:t xml:space="preserve"> </w:t>
      </w:r>
      <w:r>
        <w:t>по</w:t>
      </w:r>
      <w:r>
        <w:rPr>
          <w:spacing w:val="-4"/>
        </w:rPr>
        <w:t xml:space="preserve"> </w:t>
      </w:r>
      <w:r>
        <w:t>охране</w:t>
      </w:r>
      <w:r>
        <w:rPr>
          <w:spacing w:val="-2"/>
        </w:rPr>
        <w:t xml:space="preserve"> </w:t>
      </w:r>
      <w:r>
        <w:t>окружающей</w:t>
      </w:r>
      <w:r>
        <w:rPr>
          <w:spacing w:val="-1"/>
        </w:rPr>
        <w:t xml:space="preserve"> </w:t>
      </w:r>
      <w:r>
        <w:t>среды,</w:t>
      </w:r>
      <w:r>
        <w:rPr>
          <w:spacing w:val="-2"/>
        </w:rPr>
        <w:t xml:space="preserve"> </w:t>
      </w:r>
      <w:r>
        <w:t>предлагаемых</w:t>
      </w:r>
      <w:r>
        <w:rPr>
          <w:spacing w:val="-1"/>
        </w:rPr>
        <w:t xml:space="preserve"> </w:t>
      </w:r>
      <w:r>
        <w:t>к</w:t>
      </w:r>
    </w:p>
    <w:p>
      <w:pPr>
        <w:pStyle w:val="BodyText"/>
        <w:ind w:left="953" w:right="1139" w:hanging="48"/>
      </w:pPr>
      <w:r>
        <w:t>реализации на территории Лебединскорго сельского поселения</w:t>
      </w:r>
      <w:r>
        <w:rPr>
          <w:spacing w:val="-67"/>
        </w:rPr>
        <w:t xml:space="preserve"> </w:t>
      </w:r>
      <w:r>
        <w:t>Алексеевского</w:t>
      </w:r>
      <w:r>
        <w:rPr>
          <w:spacing w:val="-2"/>
        </w:rPr>
        <w:t xml:space="preserve"> </w:t>
      </w:r>
      <w:r>
        <w:t>муниципального</w:t>
      </w:r>
      <w:r>
        <w:rPr>
          <w:spacing w:val="-5"/>
        </w:rPr>
        <w:t xml:space="preserve"> </w:t>
      </w:r>
      <w:r>
        <w:t>района</w:t>
      </w:r>
      <w:r>
        <w:rPr>
          <w:spacing w:val="-5"/>
        </w:rPr>
        <w:t xml:space="preserve"> </w:t>
      </w:r>
      <w:r>
        <w:t>Республики</w:t>
      </w:r>
      <w:r>
        <w:rPr>
          <w:spacing w:val="-3"/>
        </w:rPr>
        <w:t xml:space="preserve"> </w:t>
      </w:r>
      <w:r>
        <w:t>Татарстан</w:t>
      </w:r>
    </w:p>
    <w:p>
      <w:pPr>
        <w:pStyle w:val="BodyText"/>
        <w:spacing w:before="1"/>
        <w:rPr>
          <w:sz w:val="11"/>
        </w:rPr>
      </w:pPr>
    </w:p>
    <w:tbl>
      <w:tblPr>
        <w:tblStyle w:val="TableNormal0"/>
        <w:tblW w:w="0" w:type="auto"/>
        <w:jc w:val="left"/>
        <w:tblInd w:w="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1"/>
        <w:gridCol w:w="3800"/>
        <w:gridCol w:w="2001"/>
        <w:gridCol w:w="1099"/>
        <w:gridCol w:w="1398"/>
      </w:tblGrid>
      <w:tr>
        <w:tblPrEx>
          <w:tblW w:w="0" w:type="auto"/>
          <w:jc w:val="left"/>
          <w:tblInd w:w="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Ex>
        <w:trPr>
          <w:trHeight w:val="275"/>
          <w:jc w:val="left"/>
        </w:trPr>
        <w:tc>
          <w:tcPr>
            <w:tcW w:w="701" w:type="dxa"/>
            <w:vMerge w:val="restart"/>
          </w:tcPr>
          <w:p>
            <w:pPr>
              <w:pStyle w:val="TableParagraph"/>
              <w:spacing w:before="1"/>
              <w:rPr>
                <w:sz w:val="25"/>
              </w:rPr>
            </w:pPr>
          </w:p>
          <w:p>
            <w:pPr>
              <w:pStyle w:val="TableParagraph"/>
              <w:spacing w:before="1"/>
              <w:ind w:left="187" w:right="160" w:firstLine="48"/>
              <w:rPr>
                <w:sz w:val="24"/>
              </w:rPr>
            </w:pPr>
            <w:r>
              <w:rPr>
                <w:sz w:val="24"/>
              </w:rPr>
              <w:t>№</w:t>
            </w:r>
            <w:r>
              <w:rPr>
                <w:spacing w:val="-57"/>
                <w:sz w:val="24"/>
              </w:rPr>
              <w:t xml:space="preserve"> </w:t>
            </w:r>
            <w:r>
              <w:rPr>
                <w:sz w:val="24"/>
              </w:rPr>
              <w:t>п/п</w:t>
            </w:r>
          </w:p>
        </w:tc>
        <w:tc>
          <w:tcPr>
            <w:tcW w:w="3800" w:type="dxa"/>
            <w:vMerge w:val="restart"/>
          </w:tcPr>
          <w:p>
            <w:pPr>
              <w:pStyle w:val="TableParagraph"/>
              <w:spacing w:before="3"/>
              <w:rPr>
                <w:sz w:val="37"/>
              </w:rPr>
            </w:pPr>
          </w:p>
          <w:p>
            <w:pPr>
              <w:pStyle w:val="TableParagraph"/>
              <w:ind w:left="719"/>
              <w:rPr>
                <w:sz w:val="24"/>
              </w:rPr>
            </w:pPr>
            <w:r>
              <w:rPr>
                <w:sz w:val="24"/>
              </w:rPr>
              <w:t>Наименование</w:t>
            </w:r>
            <w:r>
              <w:rPr>
                <w:spacing w:val="-5"/>
                <w:sz w:val="24"/>
              </w:rPr>
              <w:t xml:space="preserve"> </w:t>
            </w:r>
            <w:r>
              <w:rPr>
                <w:sz w:val="24"/>
              </w:rPr>
              <w:t>объекта</w:t>
            </w:r>
          </w:p>
        </w:tc>
        <w:tc>
          <w:tcPr>
            <w:tcW w:w="2001" w:type="dxa"/>
            <w:vMerge w:val="restart"/>
          </w:tcPr>
          <w:p>
            <w:pPr>
              <w:pStyle w:val="TableParagraph"/>
              <w:spacing w:before="1"/>
              <w:rPr>
                <w:sz w:val="25"/>
              </w:rPr>
            </w:pPr>
          </w:p>
          <w:p>
            <w:pPr>
              <w:pStyle w:val="TableParagraph"/>
              <w:spacing w:before="1"/>
              <w:ind w:left="333" w:right="308" w:firstLine="460"/>
              <w:rPr>
                <w:sz w:val="24"/>
              </w:rPr>
            </w:pPr>
            <w:r>
              <w:rPr>
                <w:sz w:val="24"/>
              </w:rPr>
              <w:t>Вид</w:t>
            </w:r>
            <w:r>
              <w:rPr>
                <w:spacing w:val="1"/>
                <w:sz w:val="24"/>
              </w:rPr>
              <w:t xml:space="preserve"> </w:t>
            </w:r>
            <w:r>
              <w:rPr>
                <w:sz w:val="24"/>
              </w:rPr>
              <w:t>мероприятия</w:t>
            </w:r>
          </w:p>
        </w:tc>
        <w:tc>
          <w:tcPr>
            <w:tcW w:w="2497" w:type="dxa"/>
            <w:gridSpan w:val="2"/>
          </w:tcPr>
          <w:p>
            <w:pPr>
              <w:pStyle w:val="TableParagraph"/>
              <w:spacing w:line="256" w:lineRule="exact"/>
              <w:ind w:left="312"/>
              <w:rPr>
                <w:sz w:val="24"/>
              </w:rPr>
            </w:pPr>
            <w:r>
              <w:rPr>
                <w:sz w:val="24"/>
              </w:rPr>
              <w:t>Сроки</w:t>
            </w:r>
            <w:r>
              <w:rPr>
                <w:spacing w:val="-3"/>
                <w:sz w:val="24"/>
              </w:rPr>
              <w:t xml:space="preserve"> </w:t>
            </w:r>
            <w:r>
              <w:rPr>
                <w:sz w:val="24"/>
              </w:rPr>
              <w:t>реализации</w:t>
            </w:r>
          </w:p>
        </w:tc>
      </w:tr>
      <w:tr>
        <w:tblPrEx>
          <w:tblW w:w="0" w:type="auto"/>
          <w:jc w:val="left"/>
          <w:tblInd w:w="526" w:type="dxa"/>
          <w:tblLayout w:type="fixed"/>
          <w:tblCellMar>
            <w:top w:w="0" w:type="dxa"/>
            <w:left w:w="0" w:type="dxa"/>
            <w:bottom w:w="0" w:type="dxa"/>
            <w:right w:w="0" w:type="dxa"/>
          </w:tblCellMar>
          <w:tblLook w:val="01E0"/>
        </w:tblPrEx>
        <w:trPr>
          <w:trHeight w:val="861"/>
          <w:jc w:val="left"/>
        </w:trPr>
        <w:tc>
          <w:tcPr>
            <w:tcW w:w="701" w:type="dxa"/>
            <w:vMerge/>
            <w:tcBorders>
              <w:top w:val="nil"/>
            </w:tcBorders>
          </w:tcPr>
          <w:p>
            <w:pPr>
              <w:rPr>
                <w:sz w:val="2"/>
                <w:szCs w:val="2"/>
              </w:rPr>
            </w:pPr>
          </w:p>
        </w:tc>
        <w:tc>
          <w:tcPr>
            <w:tcW w:w="3800" w:type="dxa"/>
            <w:vMerge/>
            <w:tcBorders>
              <w:top w:val="nil"/>
            </w:tcBorders>
          </w:tcPr>
          <w:p>
            <w:pPr>
              <w:rPr>
                <w:sz w:val="2"/>
                <w:szCs w:val="2"/>
              </w:rPr>
            </w:pPr>
          </w:p>
        </w:tc>
        <w:tc>
          <w:tcPr>
            <w:tcW w:w="2001" w:type="dxa"/>
            <w:vMerge/>
            <w:tcBorders>
              <w:top w:val="nil"/>
            </w:tcBorders>
          </w:tcPr>
          <w:p>
            <w:pPr>
              <w:rPr>
                <w:sz w:val="2"/>
                <w:szCs w:val="2"/>
              </w:rPr>
            </w:pPr>
          </w:p>
        </w:tc>
        <w:tc>
          <w:tcPr>
            <w:tcW w:w="1099" w:type="dxa"/>
          </w:tcPr>
          <w:p>
            <w:pPr>
              <w:pStyle w:val="TableParagraph"/>
              <w:spacing w:before="147"/>
              <w:ind w:left="144" w:right="126" w:firstLine="38"/>
              <w:rPr>
                <w:sz w:val="24"/>
              </w:rPr>
            </w:pPr>
            <w:r>
              <w:rPr>
                <w:sz w:val="24"/>
              </w:rPr>
              <w:t>Первая</w:t>
            </w:r>
            <w:r>
              <w:rPr>
                <w:spacing w:val="-57"/>
                <w:sz w:val="24"/>
              </w:rPr>
              <w:t xml:space="preserve"> </w:t>
            </w:r>
            <w:r>
              <w:rPr>
                <w:spacing w:val="-1"/>
                <w:sz w:val="24"/>
              </w:rPr>
              <w:t>очередь</w:t>
            </w:r>
          </w:p>
        </w:tc>
        <w:tc>
          <w:tcPr>
            <w:tcW w:w="1398" w:type="dxa"/>
          </w:tcPr>
          <w:p>
            <w:pPr>
              <w:pStyle w:val="TableParagraph"/>
              <w:spacing w:before="147"/>
              <w:ind w:left="337" w:right="119" w:hanging="185"/>
              <w:rPr>
                <w:sz w:val="24"/>
              </w:rPr>
            </w:pPr>
            <w:r>
              <w:rPr>
                <w:sz w:val="24"/>
              </w:rPr>
              <w:t>Расчетный</w:t>
            </w:r>
            <w:r>
              <w:rPr>
                <w:spacing w:val="-58"/>
                <w:sz w:val="24"/>
              </w:rPr>
              <w:t xml:space="preserve"> </w:t>
            </w:r>
            <w:r>
              <w:rPr>
                <w:sz w:val="24"/>
              </w:rPr>
              <w:t>период</w:t>
            </w:r>
          </w:p>
        </w:tc>
      </w:tr>
      <w:tr>
        <w:tblPrEx>
          <w:tblW w:w="0" w:type="auto"/>
          <w:jc w:val="left"/>
          <w:tblInd w:w="526" w:type="dxa"/>
          <w:tblLayout w:type="fixed"/>
          <w:tblCellMar>
            <w:top w:w="0" w:type="dxa"/>
            <w:left w:w="0" w:type="dxa"/>
            <w:bottom w:w="0" w:type="dxa"/>
            <w:right w:w="0" w:type="dxa"/>
          </w:tblCellMar>
          <w:tblLook w:val="01E0"/>
        </w:tblPrEx>
        <w:trPr>
          <w:trHeight w:val="554"/>
          <w:jc w:val="left"/>
        </w:trPr>
        <w:tc>
          <w:tcPr>
            <w:tcW w:w="701" w:type="dxa"/>
          </w:tcPr>
          <w:p>
            <w:pPr>
              <w:pStyle w:val="TableParagraph"/>
              <w:spacing w:before="131"/>
              <w:ind w:right="278"/>
              <w:jc w:val="right"/>
              <w:rPr>
                <w:sz w:val="24"/>
              </w:rPr>
            </w:pPr>
            <w:r>
              <w:rPr>
                <w:sz w:val="24"/>
              </w:rPr>
              <w:t>1</w:t>
            </w:r>
          </w:p>
        </w:tc>
        <w:tc>
          <w:tcPr>
            <w:tcW w:w="3800" w:type="dxa"/>
          </w:tcPr>
          <w:p>
            <w:pPr>
              <w:pStyle w:val="TableParagraph"/>
              <w:spacing w:line="270" w:lineRule="exact"/>
              <w:ind w:left="99" w:right="95"/>
              <w:jc w:val="center"/>
              <w:rPr>
                <w:sz w:val="24"/>
              </w:rPr>
            </w:pPr>
            <w:r>
              <w:rPr>
                <w:sz w:val="24"/>
              </w:rPr>
              <w:t>сокращение</w:t>
            </w:r>
            <w:r>
              <w:rPr>
                <w:spacing w:val="-4"/>
                <w:sz w:val="24"/>
              </w:rPr>
              <w:t xml:space="preserve"> </w:t>
            </w:r>
            <w:r>
              <w:rPr>
                <w:sz w:val="24"/>
              </w:rPr>
              <w:t>санитарно-защитной</w:t>
            </w:r>
          </w:p>
          <w:p>
            <w:pPr>
              <w:pStyle w:val="TableParagraph"/>
              <w:spacing w:line="264" w:lineRule="exact"/>
              <w:ind w:left="102" w:right="93"/>
              <w:jc w:val="center"/>
              <w:rPr>
                <w:sz w:val="24"/>
              </w:rPr>
            </w:pPr>
            <w:r>
              <w:rPr>
                <w:sz w:val="24"/>
              </w:rPr>
              <w:t>зоны</w:t>
            </w:r>
            <w:r>
              <w:rPr>
                <w:spacing w:val="-2"/>
                <w:sz w:val="24"/>
              </w:rPr>
              <w:t xml:space="preserve"> </w:t>
            </w:r>
            <w:r>
              <w:rPr>
                <w:sz w:val="24"/>
              </w:rPr>
              <w:t>биотермической ямы</w:t>
            </w:r>
          </w:p>
        </w:tc>
        <w:tc>
          <w:tcPr>
            <w:tcW w:w="2001" w:type="dxa"/>
          </w:tcPr>
          <w:p>
            <w:pPr>
              <w:pStyle w:val="TableParagraph"/>
              <w:spacing w:line="270" w:lineRule="exact"/>
              <w:ind w:left="97" w:right="90"/>
              <w:jc w:val="center"/>
              <w:rPr>
                <w:sz w:val="24"/>
              </w:rPr>
            </w:pPr>
            <w:r>
              <w:rPr>
                <w:sz w:val="24"/>
              </w:rPr>
              <w:t>организационное</w:t>
            </w:r>
          </w:p>
          <w:p>
            <w:pPr>
              <w:pStyle w:val="TableParagraph"/>
              <w:spacing w:line="264" w:lineRule="exact"/>
              <w:ind w:left="97" w:right="89"/>
              <w:jc w:val="center"/>
              <w:rPr>
                <w:sz w:val="24"/>
              </w:rPr>
            </w:pPr>
            <w:r>
              <w:rPr>
                <w:sz w:val="24"/>
              </w:rPr>
              <w:t>мероприятие</w:t>
            </w:r>
          </w:p>
        </w:tc>
        <w:tc>
          <w:tcPr>
            <w:tcW w:w="1099" w:type="dxa"/>
          </w:tcPr>
          <w:p>
            <w:pPr>
              <w:pStyle w:val="TableParagraph"/>
              <w:spacing w:before="131"/>
              <w:ind w:left="480"/>
              <w:rPr>
                <w:sz w:val="24"/>
              </w:rPr>
            </w:pPr>
            <w:r>
              <w:rPr>
                <w:sz w:val="24"/>
              </w:rPr>
              <w:t>+</w:t>
            </w:r>
          </w:p>
        </w:tc>
        <w:tc>
          <w:tcPr>
            <w:tcW w:w="1398" w:type="dxa"/>
          </w:tcPr>
          <w:p>
            <w:pPr>
              <w:pStyle w:val="TableParagraph"/>
              <w:rPr>
                <w:sz w:val="24"/>
              </w:rPr>
            </w:pPr>
          </w:p>
        </w:tc>
      </w:tr>
      <w:tr>
        <w:tblPrEx>
          <w:tblW w:w="0" w:type="auto"/>
          <w:jc w:val="left"/>
          <w:tblInd w:w="526" w:type="dxa"/>
          <w:tblLayout w:type="fixed"/>
          <w:tblCellMar>
            <w:top w:w="0" w:type="dxa"/>
            <w:left w:w="0" w:type="dxa"/>
            <w:bottom w:w="0" w:type="dxa"/>
            <w:right w:w="0" w:type="dxa"/>
          </w:tblCellMar>
          <w:tblLook w:val="01E0"/>
        </w:tblPrEx>
        <w:trPr>
          <w:trHeight w:val="551"/>
          <w:jc w:val="left"/>
        </w:trPr>
        <w:tc>
          <w:tcPr>
            <w:tcW w:w="701" w:type="dxa"/>
          </w:tcPr>
          <w:p>
            <w:pPr>
              <w:pStyle w:val="TableParagraph"/>
              <w:spacing w:before="128"/>
              <w:ind w:right="278"/>
              <w:jc w:val="right"/>
              <w:rPr>
                <w:sz w:val="24"/>
              </w:rPr>
            </w:pPr>
            <w:r>
              <w:rPr>
                <w:sz w:val="24"/>
              </w:rPr>
              <w:t>2</w:t>
            </w:r>
          </w:p>
        </w:tc>
        <w:tc>
          <w:tcPr>
            <w:tcW w:w="3800" w:type="dxa"/>
          </w:tcPr>
          <w:p>
            <w:pPr>
              <w:pStyle w:val="TableParagraph"/>
              <w:spacing w:line="268" w:lineRule="exact"/>
              <w:ind w:left="101" w:right="95"/>
              <w:jc w:val="center"/>
              <w:rPr>
                <w:sz w:val="24"/>
              </w:rPr>
            </w:pPr>
            <w:r>
              <w:rPr>
                <w:sz w:val="24"/>
              </w:rPr>
              <w:t>озеленение</w:t>
            </w:r>
            <w:r>
              <w:rPr>
                <w:spacing w:val="-5"/>
                <w:sz w:val="24"/>
              </w:rPr>
              <w:t xml:space="preserve"> </w:t>
            </w:r>
            <w:r>
              <w:rPr>
                <w:sz w:val="24"/>
              </w:rPr>
              <w:t>санитарно-защитных</w:t>
            </w:r>
          </w:p>
          <w:p>
            <w:pPr>
              <w:pStyle w:val="TableParagraph"/>
              <w:spacing w:line="264" w:lineRule="exact"/>
              <w:ind w:left="102" w:right="94"/>
              <w:jc w:val="center"/>
              <w:rPr>
                <w:sz w:val="24"/>
              </w:rPr>
            </w:pPr>
            <w:r>
              <w:rPr>
                <w:sz w:val="24"/>
              </w:rPr>
              <w:t>зон</w:t>
            </w:r>
            <w:r>
              <w:rPr>
                <w:spacing w:val="-2"/>
                <w:sz w:val="24"/>
              </w:rPr>
              <w:t xml:space="preserve"> </w:t>
            </w:r>
            <w:r>
              <w:rPr>
                <w:sz w:val="24"/>
              </w:rPr>
              <w:t>объектов</w:t>
            </w:r>
          </w:p>
        </w:tc>
        <w:tc>
          <w:tcPr>
            <w:tcW w:w="2001" w:type="dxa"/>
          </w:tcPr>
          <w:p>
            <w:pPr>
              <w:pStyle w:val="TableParagraph"/>
              <w:spacing w:line="268" w:lineRule="exact"/>
              <w:ind w:left="97" w:right="90"/>
              <w:jc w:val="center"/>
              <w:rPr>
                <w:sz w:val="24"/>
              </w:rPr>
            </w:pPr>
            <w:r>
              <w:rPr>
                <w:sz w:val="24"/>
              </w:rPr>
              <w:t>организационное</w:t>
            </w:r>
          </w:p>
          <w:p>
            <w:pPr>
              <w:pStyle w:val="TableParagraph"/>
              <w:spacing w:line="264" w:lineRule="exact"/>
              <w:ind w:left="97" w:right="89"/>
              <w:jc w:val="center"/>
              <w:rPr>
                <w:sz w:val="24"/>
              </w:rPr>
            </w:pPr>
            <w:r>
              <w:rPr>
                <w:sz w:val="24"/>
              </w:rPr>
              <w:t>мероприятие</w:t>
            </w:r>
          </w:p>
        </w:tc>
        <w:tc>
          <w:tcPr>
            <w:tcW w:w="1099" w:type="dxa"/>
          </w:tcPr>
          <w:p>
            <w:pPr>
              <w:pStyle w:val="TableParagraph"/>
              <w:spacing w:before="128"/>
              <w:ind w:left="480"/>
              <w:rPr>
                <w:sz w:val="24"/>
              </w:rPr>
            </w:pPr>
            <w:r>
              <w:rPr>
                <w:sz w:val="24"/>
              </w:rPr>
              <w:t>+</w:t>
            </w:r>
          </w:p>
        </w:tc>
        <w:tc>
          <w:tcPr>
            <w:tcW w:w="1398" w:type="dxa"/>
          </w:tcPr>
          <w:p>
            <w:pPr>
              <w:pStyle w:val="TableParagraph"/>
              <w:rPr>
                <w:sz w:val="24"/>
              </w:rPr>
            </w:pPr>
          </w:p>
        </w:tc>
      </w:tr>
      <w:tr>
        <w:tblPrEx>
          <w:tblW w:w="0" w:type="auto"/>
          <w:jc w:val="left"/>
          <w:tblInd w:w="526" w:type="dxa"/>
          <w:tblLayout w:type="fixed"/>
          <w:tblCellMar>
            <w:top w:w="0" w:type="dxa"/>
            <w:left w:w="0" w:type="dxa"/>
            <w:bottom w:w="0" w:type="dxa"/>
            <w:right w:w="0" w:type="dxa"/>
          </w:tblCellMar>
          <w:tblLook w:val="01E0"/>
        </w:tblPrEx>
        <w:trPr>
          <w:trHeight w:val="552"/>
          <w:jc w:val="left"/>
        </w:trPr>
        <w:tc>
          <w:tcPr>
            <w:tcW w:w="701" w:type="dxa"/>
          </w:tcPr>
          <w:p>
            <w:pPr>
              <w:pStyle w:val="TableParagraph"/>
              <w:spacing w:before="129"/>
              <w:ind w:right="278"/>
              <w:jc w:val="right"/>
              <w:rPr>
                <w:sz w:val="24"/>
              </w:rPr>
            </w:pPr>
            <w:r>
              <w:rPr>
                <w:sz w:val="24"/>
              </w:rPr>
              <w:t>3</w:t>
            </w:r>
          </w:p>
        </w:tc>
        <w:tc>
          <w:tcPr>
            <w:tcW w:w="3800" w:type="dxa"/>
          </w:tcPr>
          <w:p>
            <w:pPr>
              <w:pStyle w:val="TableParagraph"/>
              <w:spacing w:line="268" w:lineRule="exact"/>
              <w:ind w:left="364"/>
              <w:rPr>
                <w:sz w:val="24"/>
              </w:rPr>
            </w:pPr>
            <w:r>
              <w:rPr>
                <w:sz w:val="24"/>
              </w:rPr>
              <w:t>экологический</w:t>
            </w:r>
            <w:r>
              <w:rPr>
                <w:spacing w:val="-3"/>
                <w:sz w:val="24"/>
              </w:rPr>
              <w:t xml:space="preserve"> </w:t>
            </w:r>
            <w:r>
              <w:rPr>
                <w:sz w:val="24"/>
              </w:rPr>
              <w:t>мониторинг</w:t>
            </w:r>
            <w:r>
              <w:rPr>
                <w:spacing w:val="-1"/>
                <w:sz w:val="24"/>
              </w:rPr>
              <w:t xml:space="preserve"> </w:t>
            </w:r>
            <w:r>
              <w:rPr>
                <w:sz w:val="24"/>
              </w:rPr>
              <w:t>за</w:t>
            </w:r>
          </w:p>
          <w:p>
            <w:pPr>
              <w:pStyle w:val="TableParagraph"/>
              <w:spacing w:line="264" w:lineRule="exact"/>
              <w:ind w:left="263"/>
              <w:rPr>
                <w:sz w:val="24"/>
              </w:rPr>
            </w:pPr>
            <w:r>
              <w:rPr>
                <w:sz w:val="24"/>
              </w:rPr>
              <w:t>состоянием</w:t>
            </w:r>
            <w:r>
              <w:rPr>
                <w:spacing w:val="-4"/>
                <w:sz w:val="24"/>
              </w:rPr>
              <w:t xml:space="preserve"> </w:t>
            </w:r>
            <w:r>
              <w:rPr>
                <w:sz w:val="24"/>
              </w:rPr>
              <w:t>окружающей</w:t>
            </w:r>
            <w:r>
              <w:rPr>
                <w:spacing w:val="-2"/>
                <w:sz w:val="24"/>
              </w:rPr>
              <w:t xml:space="preserve"> </w:t>
            </w:r>
            <w:r>
              <w:rPr>
                <w:sz w:val="24"/>
              </w:rPr>
              <w:t>среды</w:t>
            </w:r>
          </w:p>
        </w:tc>
        <w:tc>
          <w:tcPr>
            <w:tcW w:w="2001" w:type="dxa"/>
          </w:tcPr>
          <w:p>
            <w:pPr>
              <w:pStyle w:val="TableParagraph"/>
              <w:spacing w:line="268" w:lineRule="exact"/>
              <w:ind w:left="97" w:right="90"/>
              <w:jc w:val="center"/>
              <w:rPr>
                <w:sz w:val="24"/>
              </w:rPr>
            </w:pPr>
            <w:r>
              <w:rPr>
                <w:sz w:val="24"/>
              </w:rPr>
              <w:t>организационное</w:t>
            </w:r>
          </w:p>
          <w:p>
            <w:pPr>
              <w:pStyle w:val="TableParagraph"/>
              <w:spacing w:line="264" w:lineRule="exact"/>
              <w:ind w:left="97" w:right="89"/>
              <w:jc w:val="center"/>
              <w:rPr>
                <w:sz w:val="24"/>
              </w:rPr>
            </w:pPr>
            <w:r>
              <w:rPr>
                <w:sz w:val="24"/>
              </w:rPr>
              <w:t>мероприятие</w:t>
            </w:r>
          </w:p>
        </w:tc>
        <w:tc>
          <w:tcPr>
            <w:tcW w:w="1099" w:type="dxa"/>
          </w:tcPr>
          <w:p>
            <w:pPr>
              <w:pStyle w:val="TableParagraph"/>
              <w:spacing w:before="129"/>
              <w:ind w:left="480"/>
              <w:rPr>
                <w:sz w:val="24"/>
              </w:rPr>
            </w:pPr>
            <w:r>
              <w:rPr>
                <w:sz w:val="24"/>
              </w:rPr>
              <w:t>+</w:t>
            </w:r>
          </w:p>
        </w:tc>
        <w:tc>
          <w:tcPr>
            <w:tcW w:w="1398" w:type="dxa"/>
          </w:tcPr>
          <w:p>
            <w:pPr>
              <w:pStyle w:val="TableParagraph"/>
              <w:spacing w:before="129"/>
              <w:ind w:left="632"/>
              <w:rPr>
                <w:sz w:val="24"/>
              </w:rPr>
            </w:pPr>
            <w:r>
              <w:rPr>
                <w:sz w:val="24"/>
              </w:rPr>
              <w:t>+</w:t>
            </w:r>
          </w:p>
        </w:tc>
      </w:tr>
      <w:tr>
        <w:tblPrEx>
          <w:tblW w:w="0" w:type="auto"/>
          <w:jc w:val="left"/>
          <w:tblInd w:w="526" w:type="dxa"/>
          <w:tblLayout w:type="fixed"/>
          <w:tblCellMar>
            <w:top w:w="0" w:type="dxa"/>
            <w:left w:w="0" w:type="dxa"/>
            <w:bottom w:w="0" w:type="dxa"/>
            <w:right w:w="0" w:type="dxa"/>
          </w:tblCellMar>
          <w:tblLook w:val="01E0"/>
        </w:tblPrEx>
        <w:trPr>
          <w:trHeight w:val="551"/>
          <w:jc w:val="left"/>
        </w:trPr>
        <w:tc>
          <w:tcPr>
            <w:tcW w:w="701" w:type="dxa"/>
          </w:tcPr>
          <w:p>
            <w:pPr>
              <w:pStyle w:val="TableParagraph"/>
              <w:spacing w:before="131"/>
              <w:ind w:right="278"/>
              <w:jc w:val="right"/>
              <w:rPr>
                <w:sz w:val="24"/>
              </w:rPr>
            </w:pPr>
            <w:r>
              <w:rPr>
                <w:sz w:val="24"/>
              </w:rPr>
              <w:t>4</w:t>
            </w:r>
          </w:p>
        </w:tc>
        <w:tc>
          <w:tcPr>
            <w:tcW w:w="3800" w:type="dxa"/>
          </w:tcPr>
          <w:p>
            <w:pPr>
              <w:pStyle w:val="TableParagraph"/>
              <w:spacing w:before="131"/>
              <w:ind w:left="102" w:right="94"/>
              <w:jc w:val="center"/>
              <w:rPr>
                <w:sz w:val="24"/>
              </w:rPr>
            </w:pPr>
            <w:r>
              <w:rPr>
                <w:sz w:val="24"/>
              </w:rPr>
              <w:t>санитарная</w:t>
            </w:r>
            <w:r>
              <w:rPr>
                <w:spacing w:val="-2"/>
                <w:sz w:val="24"/>
              </w:rPr>
              <w:t xml:space="preserve"> </w:t>
            </w:r>
            <w:r>
              <w:rPr>
                <w:sz w:val="24"/>
              </w:rPr>
              <w:t>очистка</w:t>
            </w:r>
            <w:r>
              <w:rPr>
                <w:spacing w:val="-2"/>
                <w:sz w:val="24"/>
              </w:rPr>
              <w:t xml:space="preserve"> </w:t>
            </w:r>
            <w:r>
              <w:rPr>
                <w:sz w:val="24"/>
              </w:rPr>
              <w:t>территории</w:t>
            </w:r>
          </w:p>
        </w:tc>
        <w:tc>
          <w:tcPr>
            <w:tcW w:w="2001" w:type="dxa"/>
          </w:tcPr>
          <w:p>
            <w:pPr>
              <w:pStyle w:val="TableParagraph"/>
              <w:spacing w:line="268" w:lineRule="exact"/>
              <w:ind w:left="97" w:right="90"/>
              <w:jc w:val="center"/>
              <w:rPr>
                <w:sz w:val="24"/>
              </w:rPr>
            </w:pPr>
            <w:r>
              <w:rPr>
                <w:sz w:val="24"/>
              </w:rPr>
              <w:t>организационное</w:t>
            </w:r>
          </w:p>
          <w:p>
            <w:pPr>
              <w:pStyle w:val="TableParagraph"/>
              <w:spacing w:line="264" w:lineRule="exact"/>
              <w:ind w:left="97" w:right="89"/>
              <w:jc w:val="center"/>
              <w:rPr>
                <w:sz w:val="24"/>
              </w:rPr>
            </w:pPr>
            <w:r>
              <w:rPr>
                <w:sz w:val="24"/>
              </w:rPr>
              <w:t>мероприятие</w:t>
            </w:r>
          </w:p>
        </w:tc>
        <w:tc>
          <w:tcPr>
            <w:tcW w:w="1099" w:type="dxa"/>
          </w:tcPr>
          <w:p>
            <w:pPr>
              <w:pStyle w:val="TableParagraph"/>
              <w:spacing w:before="131"/>
              <w:ind w:left="480"/>
              <w:rPr>
                <w:sz w:val="24"/>
              </w:rPr>
            </w:pPr>
            <w:r>
              <w:rPr>
                <w:sz w:val="24"/>
              </w:rPr>
              <w:t>+</w:t>
            </w:r>
          </w:p>
        </w:tc>
        <w:tc>
          <w:tcPr>
            <w:tcW w:w="1398" w:type="dxa"/>
          </w:tcPr>
          <w:p>
            <w:pPr>
              <w:pStyle w:val="TableParagraph"/>
              <w:spacing w:before="131"/>
              <w:ind w:left="632"/>
              <w:rPr>
                <w:sz w:val="24"/>
              </w:rPr>
            </w:pPr>
            <w:r>
              <w:rPr>
                <w:sz w:val="24"/>
              </w:rPr>
              <w:t>+</w:t>
            </w:r>
          </w:p>
        </w:tc>
      </w:tr>
      <w:tr>
        <w:tblPrEx>
          <w:tblW w:w="0" w:type="auto"/>
          <w:jc w:val="left"/>
          <w:tblInd w:w="526" w:type="dxa"/>
          <w:tblLayout w:type="fixed"/>
          <w:tblCellMar>
            <w:top w:w="0" w:type="dxa"/>
            <w:left w:w="0" w:type="dxa"/>
            <w:bottom w:w="0" w:type="dxa"/>
            <w:right w:w="0" w:type="dxa"/>
          </w:tblCellMar>
          <w:tblLook w:val="01E0"/>
        </w:tblPrEx>
        <w:trPr>
          <w:trHeight w:val="551"/>
          <w:jc w:val="left"/>
        </w:trPr>
        <w:tc>
          <w:tcPr>
            <w:tcW w:w="701" w:type="dxa"/>
          </w:tcPr>
          <w:p>
            <w:pPr>
              <w:pStyle w:val="TableParagraph"/>
              <w:spacing w:before="131"/>
              <w:ind w:right="278"/>
              <w:jc w:val="right"/>
              <w:rPr>
                <w:sz w:val="24"/>
              </w:rPr>
            </w:pPr>
            <w:r>
              <w:rPr>
                <w:sz w:val="24"/>
              </w:rPr>
              <w:t>5</w:t>
            </w:r>
          </w:p>
        </w:tc>
        <w:tc>
          <w:tcPr>
            <w:tcW w:w="3800" w:type="dxa"/>
          </w:tcPr>
          <w:p>
            <w:pPr>
              <w:pStyle w:val="TableParagraph"/>
              <w:spacing w:line="268" w:lineRule="exact"/>
              <w:ind w:left="102" w:right="94"/>
              <w:jc w:val="center"/>
              <w:rPr>
                <w:sz w:val="24"/>
              </w:rPr>
            </w:pPr>
            <w:r>
              <w:rPr>
                <w:sz w:val="24"/>
              </w:rPr>
              <w:t>предупредительные</w:t>
            </w:r>
            <w:r>
              <w:rPr>
                <w:spacing w:val="-4"/>
                <w:sz w:val="24"/>
              </w:rPr>
              <w:t xml:space="preserve"> </w:t>
            </w:r>
            <w:r>
              <w:rPr>
                <w:sz w:val="24"/>
              </w:rPr>
              <w:t>мероприятия</w:t>
            </w:r>
          </w:p>
          <w:p>
            <w:pPr>
              <w:pStyle w:val="TableParagraph"/>
              <w:spacing w:line="264" w:lineRule="exact"/>
              <w:ind w:left="102" w:right="94"/>
              <w:jc w:val="center"/>
              <w:rPr>
                <w:sz w:val="24"/>
              </w:rPr>
            </w:pPr>
            <w:r>
              <w:rPr>
                <w:sz w:val="24"/>
              </w:rPr>
              <w:t>от</w:t>
            </w:r>
            <w:r>
              <w:rPr>
                <w:spacing w:val="-2"/>
                <w:sz w:val="24"/>
              </w:rPr>
              <w:t xml:space="preserve"> </w:t>
            </w:r>
            <w:r>
              <w:rPr>
                <w:sz w:val="24"/>
              </w:rPr>
              <w:t>затопления</w:t>
            </w:r>
            <w:r>
              <w:rPr>
                <w:spacing w:val="-2"/>
                <w:sz w:val="24"/>
              </w:rPr>
              <w:t xml:space="preserve"> </w:t>
            </w:r>
            <w:r>
              <w:rPr>
                <w:sz w:val="24"/>
              </w:rPr>
              <w:t>и</w:t>
            </w:r>
            <w:r>
              <w:rPr>
                <w:spacing w:val="-4"/>
                <w:sz w:val="24"/>
              </w:rPr>
              <w:t xml:space="preserve"> </w:t>
            </w:r>
            <w:r>
              <w:rPr>
                <w:sz w:val="24"/>
              </w:rPr>
              <w:t>подтопления</w:t>
            </w:r>
          </w:p>
        </w:tc>
        <w:tc>
          <w:tcPr>
            <w:tcW w:w="2001" w:type="dxa"/>
          </w:tcPr>
          <w:p>
            <w:pPr>
              <w:pStyle w:val="TableParagraph"/>
              <w:spacing w:line="268" w:lineRule="exact"/>
              <w:ind w:left="117"/>
              <w:rPr>
                <w:sz w:val="24"/>
              </w:rPr>
            </w:pPr>
            <w:r>
              <w:rPr>
                <w:sz w:val="24"/>
              </w:rPr>
              <w:t>организационное</w:t>
            </w:r>
          </w:p>
          <w:p>
            <w:pPr>
              <w:pStyle w:val="TableParagraph"/>
              <w:spacing w:line="264" w:lineRule="exact"/>
              <w:ind w:left="107"/>
              <w:rPr>
                <w:sz w:val="24"/>
              </w:rPr>
            </w:pPr>
            <w:r>
              <w:rPr>
                <w:sz w:val="24"/>
              </w:rPr>
              <w:t>мероприятие</w:t>
            </w:r>
          </w:p>
        </w:tc>
        <w:tc>
          <w:tcPr>
            <w:tcW w:w="1099" w:type="dxa"/>
          </w:tcPr>
          <w:p>
            <w:pPr>
              <w:pStyle w:val="TableParagraph"/>
              <w:spacing w:before="131"/>
              <w:ind w:left="480"/>
              <w:rPr>
                <w:sz w:val="24"/>
              </w:rPr>
            </w:pPr>
            <w:r>
              <w:rPr>
                <w:sz w:val="24"/>
              </w:rPr>
              <w:t>+</w:t>
            </w:r>
          </w:p>
        </w:tc>
        <w:tc>
          <w:tcPr>
            <w:tcW w:w="1398" w:type="dxa"/>
          </w:tcPr>
          <w:p>
            <w:pPr>
              <w:pStyle w:val="TableParagraph"/>
              <w:spacing w:before="131"/>
              <w:ind w:left="632"/>
              <w:rPr>
                <w:sz w:val="24"/>
              </w:rPr>
            </w:pPr>
            <w:r>
              <w:rPr>
                <w:sz w:val="24"/>
              </w:rPr>
              <w:t>+</w:t>
            </w:r>
          </w:p>
        </w:tc>
      </w:tr>
      <w:tr>
        <w:tblPrEx>
          <w:tblW w:w="0" w:type="auto"/>
          <w:jc w:val="left"/>
          <w:tblInd w:w="526" w:type="dxa"/>
          <w:tblLayout w:type="fixed"/>
          <w:tblCellMar>
            <w:top w:w="0" w:type="dxa"/>
            <w:left w:w="0" w:type="dxa"/>
            <w:bottom w:w="0" w:type="dxa"/>
            <w:right w:w="0" w:type="dxa"/>
          </w:tblCellMar>
          <w:tblLook w:val="01E0"/>
        </w:tblPrEx>
        <w:trPr>
          <w:trHeight w:val="551"/>
          <w:jc w:val="left"/>
        </w:trPr>
        <w:tc>
          <w:tcPr>
            <w:tcW w:w="701" w:type="dxa"/>
          </w:tcPr>
          <w:p>
            <w:pPr>
              <w:pStyle w:val="TableParagraph"/>
              <w:spacing w:before="131"/>
              <w:ind w:right="278"/>
              <w:jc w:val="right"/>
              <w:rPr>
                <w:sz w:val="24"/>
              </w:rPr>
            </w:pPr>
            <w:r>
              <w:rPr>
                <w:sz w:val="24"/>
              </w:rPr>
              <w:t>6</w:t>
            </w:r>
          </w:p>
        </w:tc>
        <w:tc>
          <w:tcPr>
            <w:tcW w:w="3800" w:type="dxa"/>
          </w:tcPr>
          <w:p>
            <w:pPr>
              <w:pStyle w:val="TableParagraph"/>
              <w:spacing w:line="268" w:lineRule="exact"/>
              <w:ind w:left="100" w:right="95"/>
              <w:jc w:val="center"/>
              <w:rPr>
                <w:sz w:val="24"/>
              </w:rPr>
            </w:pPr>
            <w:r>
              <w:rPr>
                <w:sz w:val="24"/>
              </w:rPr>
              <w:t>проведение</w:t>
            </w:r>
            <w:r>
              <w:rPr>
                <w:spacing w:val="-4"/>
                <w:sz w:val="24"/>
              </w:rPr>
              <w:t xml:space="preserve"> </w:t>
            </w:r>
            <w:r>
              <w:rPr>
                <w:sz w:val="24"/>
              </w:rPr>
              <w:t>противокарстовых</w:t>
            </w:r>
          </w:p>
          <w:p>
            <w:pPr>
              <w:pStyle w:val="TableParagraph"/>
              <w:spacing w:line="264" w:lineRule="exact"/>
              <w:ind w:left="102" w:right="92"/>
              <w:jc w:val="center"/>
              <w:rPr>
                <w:sz w:val="24"/>
              </w:rPr>
            </w:pPr>
            <w:r>
              <w:rPr>
                <w:sz w:val="24"/>
              </w:rPr>
              <w:t>мероприятий</w:t>
            </w:r>
          </w:p>
        </w:tc>
        <w:tc>
          <w:tcPr>
            <w:tcW w:w="2001" w:type="dxa"/>
          </w:tcPr>
          <w:p>
            <w:pPr>
              <w:pStyle w:val="TableParagraph"/>
              <w:spacing w:line="268" w:lineRule="exact"/>
              <w:ind w:left="97" w:right="90"/>
              <w:jc w:val="center"/>
              <w:rPr>
                <w:sz w:val="24"/>
              </w:rPr>
            </w:pPr>
            <w:r>
              <w:rPr>
                <w:sz w:val="24"/>
              </w:rPr>
              <w:t>организационное</w:t>
            </w:r>
          </w:p>
          <w:p>
            <w:pPr>
              <w:pStyle w:val="TableParagraph"/>
              <w:spacing w:line="264" w:lineRule="exact"/>
              <w:ind w:left="97" w:right="89"/>
              <w:jc w:val="center"/>
              <w:rPr>
                <w:sz w:val="24"/>
              </w:rPr>
            </w:pPr>
            <w:r>
              <w:rPr>
                <w:sz w:val="24"/>
              </w:rPr>
              <w:t>мероприятие</w:t>
            </w:r>
          </w:p>
        </w:tc>
        <w:tc>
          <w:tcPr>
            <w:tcW w:w="1099" w:type="dxa"/>
          </w:tcPr>
          <w:p>
            <w:pPr>
              <w:pStyle w:val="TableParagraph"/>
              <w:spacing w:before="131"/>
              <w:ind w:left="480"/>
              <w:rPr>
                <w:sz w:val="24"/>
              </w:rPr>
            </w:pPr>
            <w:r>
              <w:rPr>
                <w:sz w:val="24"/>
              </w:rPr>
              <w:t>+</w:t>
            </w:r>
          </w:p>
        </w:tc>
        <w:tc>
          <w:tcPr>
            <w:tcW w:w="1398" w:type="dxa"/>
          </w:tcPr>
          <w:p>
            <w:pPr>
              <w:pStyle w:val="TableParagraph"/>
              <w:spacing w:before="131"/>
              <w:ind w:left="632"/>
              <w:rPr>
                <w:sz w:val="24"/>
              </w:rPr>
            </w:pPr>
            <w:r>
              <w:rPr>
                <w:sz w:val="24"/>
              </w:rPr>
              <w:t>+</w:t>
            </w:r>
          </w:p>
        </w:tc>
      </w:tr>
      <w:tr>
        <w:tblPrEx>
          <w:tblW w:w="0" w:type="auto"/>
          <w:jc w:val="left"/>
          <w:tblInd w:w="526" w:type="dxa"/>
          <w:tblLayout w:type="fixed"/>
          <w:tblCellMar>
            <w:top w:w="0" w:type="dxa"/>
            <w:left w:w="0" w:type="dxa"/>
            <w:bottom w:w="0" w:type="dxa"/>
            <w:right w:w="0" w:type="dxa"/>
          </w:tblCellMar>
          <w:tblLook w:val="01E0"/>
        </w:tblPrEx>
        <w:trPr>
          <w:trHeight w:val="551"/>
          <w:jc w:val="left"/>
        </w:trPr>
        <w:tc>
          <w:tcPr>
            <w:tcW w:w="701" w:type="dxa"/>
          </w:tcPr>
          <w:p>
            <w:pPr>
              <w:pStyle w:val="TableParagraph"/>
              <w:spacing w:before="131"/>
              <w:ind w:right="278"/>
              <w:jc w:val="right"/>
              <w:rPr>
                <w:sz w:val="24"/>
              </w:rPr>
            </w:pPr>
            <w:r>
              <w:rPr>
                <w:sz w:val="24"/>
              </w:rPr>
              <w:t>7</w:t>
            </w:r>
          </w:p>
        </w:tc>
        <w:tc>
          <w:tcPr>
            <w:tcW w:w="3800" w:type="dxa"/>
          </w:tcPr>
          <w:p>
            <w:pPr>
              <w:pStyle w:val="TableParagraph"/>
              <w:spacing w:line="268" w:lineRule="exact"/>
              <w:ind w:left="102" w:right="95"/>
              <w:jc w:val="center"/>
              <w:rPr>
                <w:sz w:val="24"/>
              </w:rPr>
            </w:pPr>
            <w:r>
              <w:rPr>
                <w:sz w:val="24"/>
              </w:rPr>
              <w:t>благоустройство</w:t>
            </w:r>
            <w:r>
              <w:rPr>
                <w:spacing w:val="-2"/>
                <w:sz w:val="24"/>
              </w:rPr>
              <w:t xml:space="preserve"> </w:t>
            </w:r>
            <w:r>
              <w:rPr>
                <w:sz w:val="24"/>
              </w:rPr>
              <w:t>и</w:t>
            </w:r>
            <w:r>
              <w:rPr>
                <w:spacing w:val="-2"/>
                <w:sz w:val="24"/>
              </w:rPr>
              <w:t xml:space="preserve"> </w:t>
            </w:r>
            <w:r>
              <w:rPr>
                <w:sz w:val="24"/>
              </w:rPr>
              <w:t>озеленение</w:t>
            </w:r>
          </w:p>
          <w:p>
            <w:pPr>
              <w:pStyle w:val="TableParagraph"/>
              <w:spacing w:line="264" w:lineRule="exact"/>
              <w:ind w:left="100" w:right="95"/>
              <w:jc w:val="center"/>
              <w:rPr>
                <w:sz w:val="24"/>
              </w:rPr>
            </w:pPr>
            <w:r>
              <w:rPr>
                <w:sz w:val="24"/>
              </w:rPr>
              <w:t>оврагов</w:t>
            </w:r>
          </w:p>
        </w:tc>
        <w:tc>
          <w:tcPr>
            <w:tcW w:w="2001" w:type="dxa"/>
          </w:tcPr>
          <w:p>
            <w:pPr>
              <w:pStyle w:val="TableParagraph"/>
              <w:spacing w:line="268" w:lineRule="exact"/>
              <w:ind w:left="97" w:right="90"/>
              <w:jc w:val="center"/>
              <w:rPr>
                <w:sz w:val="24"/>
              </w:rPr>
            </w:pPr>
            <w:r>
              <w:rPr>
                <w:sz w:val="24"/>
              </w:rPr>
              <w:t>организационное</w:t>
            </w:r>
          </w:p>
          <w:p>
            <w:pPr>
              <w:pStyle w:val="TableParagraph"/>
              <w:spacing w:line="264" w:lineRule="exact"/>
              <w:ind w:left="97" w:right="89"/>
              <w:jc w:val="center"/>
              <w:rPr>
                <w:sz w:val="24"/>
              </w:rPr>
            </w:pPr>
            <w:r>
              <w:rPr>
                <w:sz w:val="24"/>
              </w:rPr>
              <w:t>мероприятие</w:t>
            </w:r>
          </w:p>
        </w:tc>
        <w:tc>
          <w:tcPr>
            <w:tcW w:w="1099" w:type="dxa"/>
          </w:tcPr>
          <w:p>
            <w:pPr>
              <w:pStyle w:val="TableParagraph"/>
              <w:spacing w:before="131"/>
              <w:ind w:left="480"/>
              <w:rPr>
                <w:sz w:val="24"/>
              </w:rPr>
            </w:pPr>
            <w:r>
              <w:rPr>
                <w:sz w:val="24"/>
              </w:rPr>
              <w:t>+</w:t>
            </w:r>
          </w:p>
        </w:tc>
        <w:tc>
          <w:tcPr>
            <w:tcW w:w="1398" w:type="dxa"/>
          </w:tcPr>
          <w:p>
            <w:pPr>
              <w:pStyle w:val="TableParagraph"/>
              <w:rPr>
                <w:sz w:val="24"/>
              </w:rPr>
            </w:pPr>
          </w:p>
        </w:tc>
      </w:tr>
      <w:tr>
        <w:tblPrEx>
          <w:tblW w:w="0" w:type="auto"/>
          <w:jc w:val="left"/>
          <w:tblInd w:w="526" w:type="dxa"/>
          <w:tblLayout w:type="fixed"/>
          <w:tblCellMar>
            <w:top w:w="0" w:type="dxa"/>
            <w:left w:w="0" w:type="dxa"/>
            <w:bottom w:w="0" w:type="dxa"/>
            <w:right w:w="0" w:type="dxa"/>
          </w:tblCellMar>
          <w:tblLook w:val="01E0"/>
        </w:tblPrEx>
        <w:trPr>
          <w:trHeight w:val="830"/>
          <w:jc w:val="left"/>
        </w:trPr>
        <w:tc>
          <w:tcPr>
            <w:tcW w:w="701" w:type="dxa"/>
          </w:tcPr>
          <w:p>
            <w:pPr>
              <w:pStyle w:val="TableParagraph"/>
              <w:spacing w:before="5"/>
              <w:rPr>
                <w:sz w:val="23"/>
              </w:rPr>
            </w:pPr>
          </w:p>
          <w:p>
            <w:pPr>
              <w:pStyle w:val="TableParagraph"/>
              <w:ind w:right="278"/>
              <w:jc w:val="right"/>
              <w:rPr>
                <w:sz w:val="24"/>
              </w:rPr>
            </w:pPr>
            <w:r>
              <w:rPr>
                <w:sz w:val="24"/>
              </w:rPr>
              <w:t>8</w:t>
            </w:r>
          </w:p>
        </w:tc>
        <w:tc>
          <w:tcPr>
            <w:tcW w:w="3800" w:type="dxa"/>
          </w:tcPr>
          <w:p>
            <w:pPr>
              <w:pStyle w:val="TableParagraph"/>
              <w:ind w:left="669" w:right="659" w:hanging="4"/>
              <w:jc w:val="center"/>
              <w:rPr>
                <w:sz w:val="24"/>
              </w:rPr>
            </w:pPr>
            <w:r>
              <w:rPr>
                <w:sz w:val="24"/>
              </w:rPr>
              <w:t>рекультивация земель,</w:t>
            </w:r>
            <w:r>
              <w:rPr>
                <w:spacing w:val="1"/>
                <w:sz w:val="24"/>
              </w:rPr>
              <w:t xml:space="preserve"> </w:t>
            </w:r>
            <w:r>
              <w:rPr>
                <w:sz w:val="24"/>
              </w:rPr>
              <w:t>нарушенных</w:t>
            </w:r>
            <w:r>
              <w:rPr>
                <w:spacing w:val="-8"/>
                <w:sz w:val="24"/>
              </w:rPr>
              <w:t xml:space="preserve"> </w:t>
            </w:r>
            <w:r>
              <w:rPr>
                <w:sz w:val="24"/>
              </w:rPr>
              <w:t>в</w:t>
            </w:r>
            <w:r>
              <w:rPr>
                <w:spacing w:val="-9"/>
                <w:sz w:val="24"/>
              </w:rPr>
              <w:t xml:space="preserve"> </w:t>
            </w:r>
            <w:r>
              <w:rPr>
                <w:sz w:val="24"/>
              </w:rPr>
              <w:t>процессе</w:t>
            </w:r>
          </w:p>
          <w:p>
            <w:pPr>
              <w:pStyle w:val="TableParagraph"/>
              <w:spacing w:line="264" w:lineRule="exact"/>
              <w:ind w:left="102" w:right="93"/>
              <w:jc w:val="center"/>
              <w:rPr>
                <w:sz w:val="24"/>
              </w:rPr>
            </w:pPr>
            <w:r>
              <w:rPr>
                <w:sz w:val="24"/>
              </w:rPr>
              <w:t>строительства</w:t>
            </w:r>
          </w:p>
        </w:tc>
        <w:tc>
          <w:tcPr>
            <w:tcW w:w="2001" w:type="dxa"/>
          </w:tcPr>
          <w:p>
            <w:pPr>
              <w:pStyle w:val="TableParagraph"/>
              <w:spacing w:before="131"/>
              <w:ind w:left="335" w:right="91" w:hanging="219"/>
              <w:rPr>
                <w:sz w:val="24"/>
              </w:rPr>
            </w:pPr>
            <w:r>
              <w:rPr>
                <w:sz w:val="24"/>
              </w:rPr>
              <w:t>организационное</w:t>
            </w:r>
            <w:r>
              <w:rPr>
                <w:spacing w:val="-57"/>
                <w:sz w:val="24"/>
              </w:rPr>
              <w:t xml:space="preserve"> </w:t>
            </w:r>
            <w:r>
              <w:rPr>
                <w:sz w:val="24"/>
              </w:rPr>
              <w:t>мероприятие</w:t>
            </w:r>
          </w:p>
        </w:tc>
        <w:tc>
          <w:tcPr>
            <w:tcW w:w="1099" w:type="dxa"/>
          </w:tcPr>
          <w:p>
            <w:pPr>
              <w:pStyle w:val="TableParagraph"/>
              <w:spacing w:before="5"/>
              <w:rPr>
                <w:sz w:val="23"/>
              </w:rPr>
            </w:pPr>
          </w:p>
          <w:p>
            <w:pPr>
              <w:pStyle w:val="TableParagraph"/>
              <w:ind w:left="480"/>
              <w:rPr>
                <w:sz w:val="24"/>
              </w:rPr>
            </w:pPr>
            <w:r>
              <w:rPr>
                <w:sz w:val="24"/>
              </w:rPr>
              <w:t>+</w:t>
            </w:r>
          </w:p>
        </w:tc>
        <w:tc>
          <w:tcPr>
            <w:tcW w:w="1398" w:type="dxa"/>
          </w:tcPr>
          <w:p>
            <w:pPr>
              <w:pStyle w:val="TableParagraph"/>
              <w:rPr>
                <w:sz w:val="24"/>
              </w:rPr>
            </w:pPr>
          </w:p>
        </w:tc>
      </w:tr>
      <w:tr>
        <w:tblPrEx>
          <w:tblW w:w="0" w:type="auto"/>
          <w:jc w:val="left"/>
          <w:tblInd w:w="526" w:type="dxa"/>
          <w:tblLayout w:type="fixed"/>
          <w:tblCellMar>
            <w:top w:w="0" w:type="dxa"/>
            <w:left w:w="0" w:type="dxa"/>
            <w:bottom w:w="0" w:type="dxa"/>
            <w:right w:w="0" w:type="dxa"/>
          </w:tblCellMar>
          <w:tblLook w:val="01E0"/>
        </w:tblPrEx>
        <w:trPr>
          <w:trHeight w:val="828"/>
          <w:jc w:val="left"/>
        </w:trPr>
        <w:tc>
          <w:tcPr>
            <w:tcW w:w="701" w:type="dxa"/>
          </w:tcPr>
          <w:p>
            <w:pPr>
              <w:pStyle w:val="TableParagraph"/>
              <w:spacing w:before="3"/>
              <w:rPr>
                <w:sz w:val="23"/>
              </w:rPr>
            </w:pPr>
          </w:p>
          <w:p>
            <w:pPr>
              <w:pStyle w:val="TableParagraph"/>
              <w:ind w:right="278"/>
              <w:jc w:val="right"/>
              <w:rPr>
                <w:sz w:val="24"/>
              </w:rPr>
            </w:pPr>
            <w:r>
              <w:rPr>
                <w:sz w:val="24"/>
              </w:rPr>
              <w:t>9</w:t>
            </w:r>
          </w:p>
        </w:tc>
        <w:tc>
          <w:tcPr>
            <w:tcW w:w="3800" w:type="dxa"/>
          </w:tcPr>
          <w:p>
            <w:pPr>
              <w:pStyle w:val="TableParagraph"/>
              <w:spacing w:line="268" w:lineRule="exact"/>
              <w:ind w:left="453" w:hanging="10"/>
              <w:rPr>
                <w:sz w:val="24"/>
              </w:rPr>
            </w:pPr>
            <w:r>
              <w:rPr>
                <w:sz w:val="24"/>
              </w:rPr>
              <w:t>рекультивация</w:t>
            </w:r>
            <w:r>
              <w:rPr>
                <w:spacing w:val="-3"/>
                <w:sz w:val="24"/>
              </w:rPr>
              <w:t xml:space="preserve"> </w:t>
            </w:r>
            <w:r>
              <w:rPr>
                <w:sz w:val="24"/>
              </w:rPr>
              <w:t>и</w:t>
            </w:r>
            <w:r>
              <w:rPr>
                <w:spacing w:val="-3"/>
                <w:sz w:val="24"/>
              </w:rPr>
              <w:t xml:space="preserve"> </w:t>
            </w:r>
            <w:r>
              <w:rPr>
                <w:sz w:val="24"/>
              </w:rPr>
              <w:t>озеленение</w:t>
            </w:r>
          </w:p>
          <w:p>
            <w:pPr>
              <w:pStyle w:val="TableParagraph"/>
              <w:spacing w:line="270" w:lineRule="atLeast"/>
              <w:ind w:left="1435" w:right="442" w:hanging="983"/>
              <w:rPr>
                <w:sz w:val="24"/>
              </w:rPr>
            </w:pPr>
            <w:r>
              <w:rPr>
                <w:sz w:val="24"/>
              </w:rPr>
              <w:t>территорий</w:t>
            </w:r>
            <w:r>
              <w:rPr>
                <w:spacing w:val="-15"/>
                <w:sz w:val="24"/>
              </w:rPr>
              <w:t xml:space="preserve"> </w:t>
            </w:r>
            <w:r>
              <w:rPr>
                <w:sz w:val="24"/>
              </w:rPr>
              <w:t>недействующих</w:t>
            </w:r>
            <w:r>
              <w:rPr>
                <w:spacing w:val="-57"/>
                <w:sz w:val="24"/>
              </w:rPr>
              <w:t xml:space="preserve"> </w:t>
            </w:r>
            <w:r>
              <w:rPr>
                <w:sz w:val="24"/>
              </w:rPr>
              <w:t>объектов</w:t>
            </w:r>
          </w:p>
        </w:tc>
        <w:tc>
          <w:tcPr>
            <w:tcW w:w="2001" w:type="dxa"/>
          </w:tcPr>
          <w:p>
            <w:pPr>
              <w:pStyle w:val="TableParagraph"/>
              <w:spacing w:before="129"/>
              <w:ind w:left="335" w:right="91" w:hanging="219"/>
              <w:rPr>
                <w:sz w:val="24"/>
              </w:rPr>
            </w:pPr>
            <w:r>
              <w:rPr>
                <w:sz w:val="24"/>
              </w:rPr>
              <w:t>организационное</w:t>
            </w:r>
            <w:r>
              <w:rPr>
                <w:spacing w:val="-57"/>
                <w:sz w:val="24"/>
              </w:rPr>
              <w:t xml:space="preserve"> </w:t>
            </w:r>
            <w:r>
              <w:rPr>
                <w:sz w:val="24"/>
              </w:rPr>
              <w:t>мероприятие</w:t>
            </w:r>
          </w:p>
        </w:tc>
        <w:tc>
          <w:tcPr>
            <w:tcW w:w="1099" w:type="dxa"/>
          </w:tcPr>
          <w:p>
            <w:pPr>
              <w:pStyle w:val="TableParagraph"/>
              <w:spacing w:before="3"/>
              <w:rPr>
                <w:sz w:val="23"/>
              </w:rPr>
            </w:pPr>
          </w:p>
          <w:p>
            <w:pPr>
              <w:pStyle w:val="TableParagraph"/>
              <w:ind w:left="480"/>
              <w:rPr>
                <w:sz w:val="24"/>
              </w:rPr>
            </w:pPr>
            <w:r>
              <w:rPr>
                <w:sz w:val="24"/>
              </w:rPr>
              <w:t>+</w:t>
            </w:r>
          </w:p>
        </w:tc>
        <w:tc>
          <w:tcPr>
            <w:tcW w:w="1398" w:type="dxa"/>
          </w:tcPr>
          <w:p>
            <w:pPr>
              <w:pStyle w:val="TableParagraph"/>
              <w:rPr>
                <w:sz w:val="24"/>
              </w:rPr>
            </w:pPr>
          </w:p>
        </w:tc>
      </w:tr>
      <w:tr>
        <w:tblPrEx>
          <w:tblW w:w="0" w:type="auto"/>
          <w:jc w:val="left"/>
          <w:tblInd w:w="526" w:type="dxa"/>
          <w:tblLayout w:type="fixed"/>
          <w:tblCellMar>
            <w:top w:w="0" w:type="dxa"/>
            <w:left w:w="0" w:type="dxa"/>
            <w:bottom w:w="0" w:type="dxa"/>
            <w:right w:w="0" w:type="dxa"/>
          </w:tblCellMar>
          <w:tblLook w:val="01E0"/>
        </w:tblPrEx>
        <w:trPr>
          <w:trHeight w:val="551"/>
          <w:jc w:val="left"/>
        </w:trPr>
        <w:tc>
          <w:tcPr>
            <w:tcW w:w="701" w:type="dxa"/>
          </w:tcPr>
          <w:p>
            <w:pPr>
              <w:pStyle w:val="TableParagraph"/>
              <w:spacing w:before="128"/>
              <w:ind w:right="218"/>
              <w:jc w:val="right"/>
              <w:rPr>
                <w:sz w:val="24"/>
              </w:rPr>
            </w:pPr>
            <w:r>
              <w:rPr>
                <w:sz w:val="24"/>
              </w:rPr>
              <w:t>10</w:t>
            </w:r>
          </w:p>
        </w:tc>
        <w:tc>
          <w:tcPr>
            <w:tcW w:w="3800" w:type="dxa"/>
          </w:tcPr>
          <w:p>
            <w:pPr>
              <w:pStyle w:val="TableParagraph"/>
              <w:spacing w:line="268" w:lineRule="exact"/>
              <w:ind w:left="101" w:right="95"/>
              <w:jc w:val="center"/>
              <w:rPr>
                <w:sz w:val="24"/>
              </w:rPr>
            </w:pPr>
            <w:r>
              <w:rPr>
                <w:sz w:val="24"/>
              </w:rPr>
              <w:t>инвентаризация</w:t>
            </w:r>
            <w:r>
              <w:rPr>
                <w:spacing w:val="-7"/>
                <w:sz w:val="24"/>
              </w:rPr>
              <w:t xml:space="preserve"> </w:t>
            </w:r>
            <w:r>
              <w:rPr>
                <w:sz w:val="24"/>
              </w:rPr>
              <w:t>и</w:t>
            </w:r>
            <w:r>
              <w:rPr>
                <w:spacing w:val="-4"/>
                <w:sz w:val="24"/>
              </w:rPr>
              <w:t xml:space="preserve"> </w:t>
            </w:r>
            <w:r>
              <w:rPr>
                <w:sz w:val="24"/>
              </w:rPr>
              <w:t>агрохимическое</w:t>
            </w:r>
          </w:p>
          <w:p>
            <w:pPr>
              <w:pStyle w:val="TableParagraph"/>
              <w:spacing w:line="264" w:lineRule="exact"/>
              <w:ind w:left="96" w:right="95"/>
              <w:jc w:val="center"/>
              <w:rPr>
                <w:sz w:val="24"/>
              </w:rPr>
            </w:pPr>
            <w:r>
              <w:rPr>
                <w:sz w:val="24"/>
              </w:rPr>
              <w:t>обследование</w:t>
            </w:r>
            <w:r>
              <w:rPr>
                <w:spacing w:val="-4"/>
                <w:sz w:val="24"/>
              </w:rPr>
              <w:t xml:space="preserve"> </w:t>
            </w:r>
            <w:r>
              <w:rPr>
                <w:sz w:val="24"/>
              </w:rPr>
              <w:t>земель</w:t>
            </w:r>
          </w:p>
        </w:tc>
        <w:tc>
          <w:tcPr>
            <w:tcW w:w="2001" w:type="dxa"/>
          </w:tcPr>
          <w:p>
            <w:pPr>
              <w:pStyle w:val="TableParagraph"/>
              <w:spacing w:line="268" w:lineRule="exact"/>
              <w:ind w:left="97" w:right="90"/>
              <w:jc w:val="center"/>
              <w:rPr>
                <w:sz w:val="24"/>
              </w:rPr>
            </w:pPr>
            <w:r>
              <w:rPr>
                <w:sz w:val="24"/>
              </w:rPr>
              <w:t>организационное</w:t>
            </w:r>
          </w:p>
          <w:p>
            <w:pPr>
              <w:pStyle w:val="TableParagraph"/>
              <w:spacing w:line="264" w:lineRule="exact"/>
              <w:ind w:left="97" w:right="89"/>
              <w:jc w:val="center"/>
              <w:rPr>
                <w:sz w:val="24"/>
              </w:rPr>
            </w:pPr>
            <w:r>
              <w:rPr>
                <w:sz w:val="24"/>
              </w:rPr>
              <w:t>мероприятие</w:t>
            </w:r>
          </w:p>
        </w:tc>
        <w:tc>
          <w:tcPr>
            <w:tcW w:w="1099" w:type="dxa"/>
          </w:tcPr>
          <w:p>
            <w:pPr>
              <w:pStyle w:val="TableParagraph"/>
              <w:spacing w:before="128"/>
              <w:ind w:left="480"/>
              <w:rPr>
                <w:sz w:val="24"/>
              </w:rPr>
            </w:pPr>
            <w:r>
              <w:rPr>
                <w:sz w:val="24"/>
              </w:rPr>
              <w:t>+</w:t>
            </w:r>
          </w:p>
        </w:tc>
        <w:tc>
          <w:tcPr>
            <w:tcW w:w="1398" w:type="dxa"/>
          </w:tcPr>
          <w:p>
            <w:pPr>
              <w:pStyle w:val="TableParagraph"/>
              <w:spacing w:before="128"/>
              <w:ind w:left="632"/>
              <w:rPr>
                <w:sz w:val="24"/>
              </w:rPr>
            </w:pPr>
            <w:r>
              <w:rPr>
                <w:sz w:val="24"/>
              </w:rPr>
              <w:t>+</w:t>
            </w:r>
          </w:p>
        </w:tc>
      </w:tr>
      <w:tr>
        <w:tblPrEx>
          <w:tblW w:w="0" w:type="auto"/>
          <w:jc w:val="left"/>
          <w:tblInd w:w="526" w:type="dxa"/>
          <w:tblLayout w:type="fixed"/>
          <w:tblCellMar>
            <w:top w:w="0" w:type="dxa"/>
            <w:left w:w="0" w:type="dxa"/>
            <w:bottom w:w="0" w:type="dxa"/>
            <w:right w:w="0" w:type="dxa"/>
          </w:tblCellMar>
          <w:tblLook w:val="01E0"/>
        </w:tblPrEx>
        <w:trPr>
          <w:trHeight w:val="551"/>
          <w:jc w:val="left"/>
        </w:trPr>
        <w:tc>
          <w:tcPr>
            <w:tcW w:w="701" w:type="dxa"/>
          </w:tcPr>
          <w:p>
            <w:pPr>
              <w:pStyle w:val="TableParagraph"/>
              <w:spacing w:before="131"/>
              <w:ind w:right="218"/>
              <w:jc w:val="right"/>
              <w:rPr>
                <w:sz w:val="24"/>
              </w:rPr>
            </w:pPr>
            <w:r>
              <w:rPr>
                <w:sz w:val="24"/>
              </w:rPr>
              <w:t>11</w:t>
            </w:r>
          </w:p>
        </w:tc>
        <w:tc>
          <w:tcPr>
            <w:tcW w:w="3800" w:type="dxa"/>
          </w:tcPr>
          <w:p>
            <w:pPr>
              <w:pStyle w:val="TableParagraph"/>
              <w:spacing w:before="131"/>
              <w:ind w:left="102" w:right="95"/>
              <w:jc w:val="center"/>
              <w:rPr>
                <w:sz w:val="24"/>
              </w:rPr>
            </w:pPr>
            <w:r>
              <w:rPr>
                <w:sz w:val="24"/>
              </w:rPr>
              <w:t>установка</w:t>
            </w:r>
            <w:r>
              <w:rPr>
                <w:spacing w:val="-4"/>
                <w:sz w:val="24"/>
              </w:rPr>
              <w:t xml:space="preserve"> </w:t>
            </w:r>
            <w:r>
              <w:rPr>
                <w:sz w:val="24"/>
              </w:rPr>
              <w:t>шумозащитных экранов</w:t>
            </w:r>
          </w:p>
        </w:tc>
        <w:tc>
          <w:tcPr>
            <w:tcW w:w="2001" w:type="dxa"/>
          </w:tcPr>
          <w:p>
            <w:pPr>
              <w:pStyle w:val="TableParagraph"/>
              <w:spacing w:line="268" w:lineRule="exact"/>
              <w:ind w:left="97" w:right="90"/>
              <w:jc w:val="center"/>
              <w:rPr>
                <w:sz w:val="24"/>
              </w:rPr>
            </w:pPr>
            <w:r>
              <w:rPr>
                <w:sz w:val="24"/>
              </w:rPr>
              <w:t>организационное</w:t>
            </w:r>
          </w:p>
          <w:p>
            <w:pPr>
              <w:pStyle w:val="TableParagraph"/>
              <w:spacing w:line="264" w:lineRule="exact"/>
              <w:ind w:left="97" w:right="89"/>
              <w:jc w:val="center"/>
              <w:rPr>
                <w:sz w:val="24"/>
              </w:rPr>
            </w:pPr>
            <w:r>
              <w:rPr>
                <w:sz w:val="24"/>
              </w:rPr>
              <w:t>мероприятие</w:t>
            </w:r>
          </w:p>
        </w:tc>
        <w:tc>
          <w:tcPr>
            <w:tcW w:w="1099" w:type="dxa"/>
          </w:tcPr>
          <w:p>
            <w:pPr>
              <w:pStyle w:val="TableParagraph"/>
              <w:spacing w:before="131"/>
              <w:ind w:left="480"/>
              <w:rPr>
                <w:sz w:val="24"/>
              </w:rPr>
            </w:pPr>
            <w:r>
              <w:rPr>
                <w:sz w:val="24"/>
              </w:rPr>
              <w:t>+</w:t>
            </w:r>
          </w:p>
        </w:tc>
        <w:tc>
          <w:tcPr>
            <w:tcW w:w="1398" w:type="dxa"/>
          </w:tcPr>
          <w:p>
            <w:pPr>
              <w:pStyle w:val="TableParagraph"/>
              <w:rPr>
                <w:sz w:val="24"/>
              </w:rPr>
            </w:pPr>
          </w:p>
        </w:tc>
      </w:tr>
      <w:tr>
        <w:tblPrEx>
          <w:tblW w:w="0" w:type="auto"/>
          <w:jc w:val="left"/>
          <w:tblInd w:w="526" w:type="dxa"/>
          <w:tblLayout w:type="fixed"/>
          <w:tblCellMar>
            <w:top w:w="0" w:type="dxa"/>
            <w:left w:w="0" w:type="dxa"/>
            <w:bottom w:w="0" w:type="dxa"/>
            <w:right w:w="0" w:type="dxa"/>
          </w:tblCellMar>
          <w:tblLook w:val="01E0"/>
        </w:tblPrEx>
        <w:trPr>
          <w:trHeight w:val="551"/>
          <w:jc w:val="left"/>
        </w:trPr>
        <w:tc>
          <w:tcPr>
            <w:tcW w:w="701" w:type="dxa"/>
          </w:tcPr>
          <w:p>
            <w:pPr>
              <w:pStyle w:val="TableParagraph"/>
              <w:spacing w:before="131"/>
              <w:ind w:right="218"/>
              <w:jc w:val="right"/>
              <w:rPr>
                <w:sz w:val="24"/>
              </w:rPr>
            </w:pPr>
            <w:r>
              <w:rPr>
                <w:sz w:val="24"/>
              </w:rPr>
              <w:t>12</w:t>
            </w:r>
          </w:p>
        </w:tc>
        <w:tc>
          <w:tcPr>
            <w:tcW w:w="3800" w:type="dxa"/>
          </w:tcPr>
          <w:p>
            <w:pPr>
              <w:pStyle w:val="TableParagraph"/>
              <w:spacing w:before="131"/>
              <w:ind w:left="102" w:right="94"/>
              <w:jc w:val="center"/>
              <w:rPr>
                <w:sz w:val="24"/>
              </w:rPr>
            </w:pPr>
            <w:r>
              <w:rPr>
                <w:sz w:val="24"/>
              </w:rPr>
              <w:t>посадка</w:t>
            </w:r>
            <w:r>
              <w:rPr>
                <w:spacing w:val="-3"/>
                <w:sz w:val="24"/>
              </w:rPr>
              <w:t xml:space="preserve"> </w:t>
            </w:r>
            <w:r>
              <w:rPr>
                <w:sz w:val="24"/>
              </w:rPr>
              <w:t>защитного</w:t>
            </w:r>
            <w:r>
              <w:rPr>
                <w:spacing w:val="-2"/>
                <w:sz w:val="24"/>
              </w:rPr>
              <w:t xml:space="preserve"> </w:t>
            </w:r>
            <w:r>
              <w:rPr>
                <w:sz w:val="24"/>
              </w:rPr>
              <w:t>озеленения</w:t>
            </w:r>
          </w:p>
        </w:tc>
        <w:tc>
          <w:tcPr>
            <w:tcW w:w="2001" w:type="dxa"/>
          </w:tcPr>
          <w:p>
            <w:pPr>
              <w:pStyle w:val="TableParagraph"/>
              <w:spacing w:line="268" w:lineRule="exact"/>
              <w:ind w:left="97" w:right="90"/>
              <w:jc w:val="center"/>
              <w:rPr>
                <w:sz w:val="24"/>
              </w:rPr>
            </w:pPr>
            <w:r>
              <w:rPr>
                <w:sz w:val="24"/>
              </w:rPr>
              <w:t>организационное</w:t>
            </w:r>
          </w:p>
          <w:p>
            <w:pPr>
              <w:pStyle w:val="TableParagraph"/>
              <w:spacing w:line="264" w:lineRule="exact"/>
              <w:ind w:left="97" w:right="89"/>
              <w:jc w:val="center"/>
              <w:rPr>
                <w:sz w:val="24"/>
              </w:rPr>
            </w:pPr>
            <w:r>
              <w:rPr>
                <w:sz w:val="24"/>
              </w:rPr>
              <w:t>мероприятие</w:t>
            </w:r>
          </w:p>
        </w:tc>
        <w:tc>
          <w:tcPr>
            <w:tcW w:w="1099" w:type="dxa"/>
          </w:tcPr>
          <w:p>
            <w:pPr>
              <w:pStyle w:val="TableParagraph"/>
              <w:spacing w:before="131"/>
              <w:ind w:left="480"/>
              <w:rPr>
                <w:sz w:val="24"/>
              </w:rPr>
            </w:pPr>
            <w:r>
              <w:rPr>
                <w:sz w:val="24"/>
              </w:rPr>
              <w:t>+</w:t>
            </w:r>
          </w:p>
        </w:tc>
        <w:tc>
          <w:tcPr>
            <w:tcW w:w="1398" w:type="dxa"/>
          </w:tcPr>
          <w:p>
            <w:pPr>
              <w:pStyle w:val="TableParagraph"/>
              <w:rPr>
                <w:sz w:val="24"/>
              </w:rPr>
            </w:pPr>
          </w:p>
        </w:tc>
      </w:tr>
    </w:tbl>
    <w:p>
      <w:pPr>
        <w:spacing w:after="0"/>
        <w:rPr>
          <w:sz w:val="24"/>
        </w:rPr>
        <w:sectPr>
          <w:footerReference w:type="default" r:id="rId14"/>
          <w:pgSz w:w="11910" w:h="16840"/>
          <w:pgMar w:top="1200" w:right="580" w:bottom="1240" w:left="1680" w:header="0" w:footer="1058"/>
          <w:cols w:space="720"/>
        </w:sectPr>
      </w:pPr>
    </w:p>
    <w:p>
      <w:pPr>
        <w:pStyle w:val="BodyText"/>
        <w:rPr>
          <w:sz w:val="20"/>
        </w:rPr>
      </w:pPr>
    </w:p>
    <w:p>
      <w:pPr>
        <w:pStyle w:val="BodyText"/>
        <w:spacing w:before="6"/>
        <w:rPr>
          <w:sz w:val="25"/>
        </w:rPr>
      </w:pPr>
    </w:p>
    <w:p>
      <w:pPr>
        <w:pStyle w:val="Heading10"/>
        <w:numPr>
          <w:ilvl w:val="1"/>
          <w:numId w:val="5"/>
        </w:numPr>
        <w:tabs>
          <w:tab w:val="left" w:pos="4677"/>
        </w:tabs>
        <w:spacing w:before="89" w:after="0" w:line="240" w:lineRule="auto"/>
        <w:ind w:left="4676" w:right="0" w:hanging="632"/>
        <w:jc w:val="left"/>
      </w:pPr>
      <w:bookmarkStart w:id="25" w:name="_bookmark13"/>
      <w:bookmarkEnd w:id="25"/>
      <w:bookmarkStart w:id="26" w:name="_bookmark13_0"/>
      <w:bookmarkEnd w:id="26"/>
      <w:r>
        <w:t>М</w:t>
      </w:r>
      <w:r>
        <w:t>ероприятия</w:t>
      </w:r>
      <w:r>
        <w:rPr>
          <w:spacing w:val="-6"/>
        </w:rPr>
        <w:t xml:space="preserve"> </w:t>
      </w:r>
      <w:r>
        <w:t>по</w:t>
      </w:r>
      <w:r>
        <w:rPr>
          <w:spacing w:val="-2"/>
        </w:rPr>
        <w:t xml:space="preserve"> </w:t>
      </w:r>
      <w:r>
        <w:t>развитию</w:t>
      </w:r>
      <w:r>
        <w:rPr>
          <w:spacing w:val="-5"/>
        </w:rPr>
        <w:t xml:space="preserve"> </w:t>
      </w:r>
      <w:r>
        <w:t>инженерной</w:t>
      </w:r>
      <w:r>
        <w:rPr>
          <w:spacing w:val="-4"/>
        </w:rPr>
        <w:t xml:space="preserve"> </w:t>
      </w:r>
      <w:r>
        <w:t>инфраструктуры</w:t>
      </w:r>
    </w:p>
    <w:p>
      <w:pPr>
        <w:pStyle w:val="BodyText"/>
        <w:spacing w:before="112"/>
        <w:ind w:left="13819"/>
      </w:pPr>
      <w:r>
        <w:t>Таблица</w:t>
      </w:r>
      <w:r>
        <w:rPr>
          <w:spacing w:val="-4"/>
        </w:rPr>
        <w:t xml:space="preserve"> </w:t>
      </w:r>
      <w:r>
        <w:t>3.11.1</w:t>
      </w:r>
    </w:p>
    <w:p>
      <w:pPr>
        <w:pStyle w:val="BodyText"/>
        <w:spacing w:before="103" w:after="7"/>
        <w:ind w:left="3006" w:right="1014" w:hanging="1978"/>
      </w:pPr>
      <w:r>
        <w:t>Перечень мероприятий по развитию системы водоснабжения населенных пунктов, входящих в состав Лебединского</w:t>
      </w:r>
      <w:r>
        <w:rPr>
          <w:spacing w:val="-67"/>
        </w:rPr>
        <w:t xml:space="preserve"> </w:t>
      </w:r>
      <w:r>
        <w:t>сельского поселения</w:t>
      </w:r>
      <w:r>
        <w:rPr>
          <w:spacing w:val="-1"/>
        </w:rPr>
        <w:t xml:space="preserve"> </w:t>
      </w:r>
      <w:r>
        <w:t>Алексеевского муниципального района</w:t>
      </w:r>
      <w:r>
        <w:rPr>
          <w:spacing w:val="-1"/>
        </w:rPr>
        <w:t xml:space="preserve"> </w:t>
      </w:r>
      <w:r>
        <w:t>Республики Татарстан</w:t>
      </w:r>
    </w:p>
    <w:tbl>
      <w:tblPr>
        <w:tblStyle w:val="TableNormal0"/>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2"/>
        <w:gridCol w:w="2667"/>
        <w:gridCol w:w="2586"/>
        <w:gridCol w:w="1385"/>
        <w:gridCol w:w="994"/>
        <w:gridCol w:w="1134"/>
        <w:gridCol w:w="1275"/>
        <w:gridCol w:w="1136"/>
        <w:gridCol w:w="1420"/>
        <w:gridCol w:w="2552"/>
      </w:tblGrid>
      <w:tr>
        <w:tblPrEx>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Ex>
        <w:trPr>
          <w:trHeight w:val="278"/>
          <w:jc w:val="left"/>
        </w:trPr>
        <w:tc>
          <w:tcPr>
            <w:tcW w:w="562" w:type="dxa"/>
            <w:vMerge w:val="restart"/>
          </w:tcPr>
          <w:p>
            <w:pPr>
              <w:pStyle w:val="TableParagraph"/>
              <w:spacing w:before="5"/>
              <w:rPr>
                <w:sz w:val="23"/>
              </w:rPr>
            </w:pPr>
          </w:p>
          <w:p>
            <w:pPr>
              <w:pStyle w:val="TableParagraph"/>
              <w:ind w:left="117" w:right="91" w:firstLine="48"/>
              <w:rPr>
                <w:sz w:val="24"/>
              </w:rPr>
            </w:pPr>
            <w:r>
              <w:rPr>
                <w:sz w:val="24"/>
              </w:rPr>
              <w:t>№</w:t>
            </w:r>
            <w:r>
              <w:rPr>
                <w:spacing w:val="-57"/>
                <w:sz w:val="24"/>
              </w:rPr>
              <w:t xml:space="preserve"> </w:t>
            </w:r>
            <w:r>
              <w:rPr>
                <w:sz w:val="24"/>
              </w:rPr>
              <w:t>п/п</w:t>
            </w:r>
          </w:p>
        </w:tc>
        <w:tc>
          <w:tcPr>
            <w:tcW w:w="2667" w:type="dxa"/>
            <w:vMerge w:val="restart"/>
          </w:tcPr>
          <w:p>
            <w:pPr>
              <w:pStyle w:val="TableParagraph"/>
              <w:spacing w:before="4"/>
              <w:rPr>
                <w:sz w:val="35"/>
              </w:rPr>
            </w:pPr>
          </w:p>
          <w:p>
            <w:pPr>
              <w:pStyle w:val="TableParagraph"/>
              <w:ind w:left="440"/>
              <w:rPr>
                <w:sz w:val="24"/>
              </w:rPr>
            </w:pPr>
            <w:r>
              <w:rPr>
                <w:sz w:val="24"/>
              </w:rPr>
              <w:t>Местоположение</w:t>
            </w:r>
          </w:p>
        </w:tc>
        <w:tc>
          <w:tcPr>
            <w:tcW w:w="2586" w:type="dxa"/>
            <w:vMerge w:val="restart"/>
          </w:tcPr>
          <w:p>
            <w:pPr>
              <w:pStyle w:val="TableParagraph"/>
              <w:spacing w:before="4"/>
              <w:rPr>
                <w:sz w:val="35"/>
              </w:rPr>
            </w:pPr>
          </w:p>
          <w:p>
            <w:pPr>
              <w:pStyle w:val="TableParagraph"/>
              <w:ind w:left="112"/>
              <w:rPr>
                <w:sz w:val="24"/>
              </w:rPr>
            </w:pPr>
            <w:r>
              <w:rPr>
                <w:sz w:val="24"/>
              </w:rPr>
              <w:t>Наименование</w:t>
            </w:r>
            <w:r>
              <w:rPr>
                <w:spacing w:val="-5"/>
                <w:sz w:val="24"/>
              </w:rPr>
              <w:t xml:space="preserve"> </w:t>
            </w:r>
            <w:r>
              <w:rPr>
                <w:sz w:val="24"/>
              </w:rPr>
              <w:t>объекта</w:t>
            </w:r>
          </w:p>
        </w:tc>
        <w:tc>
          <w:tcPr>
            <w:tcW w:w="1385" w:type="dxa"/>
            <w:vMerge w:val="restart"/>
          </w:tcPr>
          <w:p>
            <w:pPr>
              <w:pStyle w:val="TableParagraph"/>
              <w:spacing w:before="131"/>
              <w:ind w:left="154" w:right="152" w:firstLine="1"/>
              <w:jc w:val="center"/>
              <w:rPr>
                <w:sz w:val="24"/>
              </w:rPr>
            </w:pPr>
            <w:r>
              <w:rPr>
                <w:sz w:val="24"/>
              </w:rPr>
              <w:t>Вид</w:t>
            </w:r>
            <w:r>
              <w:rPr>
                <w:spacing w:val="1"/>
                <w:sz w:val="24"/>
              </w:rPr>
              <w:t xml:space="preserve"> </w:t>
            </w:r>
            <w:r>
              <w:rPr>
                <w:sz w:val="24"/>
              </w:rPr>
              <w:t>мероприя-</w:t>
            </w:r>
            <w:r>
              <w:rPr>
                <w:spacing w:val="-57"/>
                <w:sz w:val="24"/>
              </w:rPr>
              <w:t xml:space="preserve"> </w:t>
            </w:r>
            <w:r>
              <w:rPr>
                <w:sz w:val="24"/>
              </w:rPr>
              <w:t>тия</w:t>
            </w:r>
          </w:p>
        </w:tc>
        <w:tc>
          <w:tcPr>
            <w:tcW w:w="994" w:type="dxa"/>
            <w:vMerge w:val="restart"/>
          </w:tcPr>
          <w:p>
            <w:pPr>
              <w:pStyle w:val="TableParagraph"/>
              <w:ind w:left="125" w:right="118"/>
              <w:jc w:val="center"/>
              <w:rPr>
                <w:sz w:val="24"/>
              </w:rPr>
            </w:pPr>
            <w:r>
              <w:rPr>
                <w:sz w:val="24"/>
              </w:rPr>
              <w:t>Едини-</w:t>
            </w:r>
            <w:r>
              <w:rPr>
                <w:spacing w:val="-57"/>
                <w:sz w:val="24"/>
              </w:rPr>
              <w:t xml:space="preserve"> </w:t>
            </w:r>
            <w:r>
              <w:rPr>
                <w:sz w:val="24"/>
              </w:rPr>
              <w:t>ца</w:t>
            </w:r>
            <w:r>
              <w:rPr>
                <w:spacing w:val="1"/>
                <w:sz w:val="24"/>
              </w:rPr>
              <w:t xml:space="preserve"> </w:t>
            </w:r>
            <w:r>
              <w:rPr>
                <w:sz w:val="24"/>
              </w:rPr>
              <w:t>изме-</w:t>
            </w:r>
          </w:p>
          <w:p>
            <w:pPr>
              <w:pStyle w:val="TableParagraph"/>
              <w:spacing w:line="261" w:lineRule="exact"/>
              <w:ind w:left="119" w:right="118"/>
              <w:jc w:val="center"/>
              <w:rPr>
                <w:sz w:val="24"/>
              </w:rPr>
            </w:pPr>
            <w:r>
              <w:rPr>
                <w:sz w:val="24"/>
              </w:rPr>
              <w:t>рения</w:t>
            </w:r>
          </w:p>
        </w:tc>
        <w:tc>
          <w:tcPr>
            <w:tcW w:w="2409" w:type="dxa"/>
            <w:gridSpan w:val="2"/>
          </w:tcPr>
          <w:p>
            <w:pPr>
              <w:pStyle w:val="TableParagraph"/>
              <w:spacing w:line="258" w:lineRule="exact"/>
              <w:ind w:left="656"/>
              <w:rPr>
                <w:sz w:val="24"/>
              </w:rPr>
            </w:pPr>
            <w:r>
              <w:rPr>
                <w:sz w:val="24"/>
              </w:rPr>
              <w:t>Мощность</w:t>
            </w:r>
          </w:p>
        </w:tc>
        <w:tc>
          <w:tcPr>
            <w:tcW w:w="2556" w:type="dxa"/>
            <w:gridSpan w:val="2"/>
          </w:tcPr>
          <w:p>
            <w:pPr>
              <w:pStyle w:val="TableParagraph"/>
              <w:spacing w:line="258" w:lineRule="exact"/>
              <w:ind w:left="335"/>
              <w:rPr>
                <w:sz w:val="24"/>
              </w:rPr>
            </w:pPr>
            <w:r>
              <w:rPr>
                <w:sz w:val="24"/>
              </w:rPr>
              <w:t>Сроки</w:t>
            </w:r>
            <w:r>
              <w:rPr>
                <w:spacing w:val="-3"/>
                <w:sz w:val="24"/>
              </w:rPr>
              <w:t xml:space="preserve"> </w:t>
            </w:r>
            <w:r>
              <w:rPr>
                <w:sz w:val="24"/>
              </w:rPr>
              <w:t>реализации</w:t>
            </w:r>
          </w:p>
        </w:tc>
        <w:tc>
          <w:tcPr>
            <w:tcW w:w="2552" w:type="dxa"/>
            <w:vMerge w:val="restart"/>
          </w:tcPr>
          <w:p>
            <w:pPr>
              <w:pStyle w:val="TableParagraph"/>
              <w:ind w:left="501" w:right="505" w:hanging="2"/>
              <w:jc w:val="center"/>
              <w:rPr>
                <w:sz w:val="24"/>
              </w:rPr>
            </w:pPr>
            <w:r>
              <w:rPr>
                <w:sz w:val="24"/>
              </w:rPr>
              <w:t>Источник</w:t>
            </w:r>
            <w:r>
              <w:rPr>
                <w:spacing w:val="1"/>
                <w:sz w:val="24"/>
              </w:rPr>
              <w:t xml:space="preserve"> </w:t>
            </w:r>
            <w:r>
              <w:rPr>
                <w:sz w:val="24"/>
              </w:rPr>
              <w:t>мероприятия</w:t>
            </w:r>
            <w:r>
              <w:rPr>
                <w:spacing w:val="1"/>
                <w:sz w:val="24"/>
              </w:rPr>
              <w:t xml:space="preserve"> </w:t>
            </w:r>
            <w:r>
              <w:rPr>
                <w:sz w:val="24"/>
              </w:rPr>
              <w:t>(наименование</w:t>
            </w:r>
          </w:p>
          <w:p>
            <w:pPr>
              <w:pStyle w:val="TableParagraph"/>
              <w:spacing w:line="261" w:lineRule="exact"/>
              <w:ind w:left="668" w:right="676"/>
              <w:jc w:val="center"/>
              <w:rPr>
                <w:sz w:val="24"/>
              </w:rPr>
            </w:pPr>
            <w:r>
              <w:rPr>
                <w:sz w:val="24"/>
              </w:rPr>
              <w:t>документа)</w:t>
            </w:r>
          </w:p>
        </w:tc>
      </w:tr>
      <w:tr>
        <w:tblPrEx>
          <w:tblW w:w="0" w:type="auto"/>
          <w:jc w:val="left"/>
          <w:tblInd w:w="173" w:type="dxa"/>
          <w:tblLayout w:type="fixed"/>
          <w:tblCellMar>
            <w:top w:w="0" w:type="dxa"/>
            <w:left w:w="0" w:type="dxa"/>
            <w:bottom w:w="0" w:type="dxa"/>
            <w:right w:w="0" w:type="dxa"/>
          </w:tblCellMar>
          <w:tblLook w:val="01E0"/>
        </w:tblPrEx>
        <w:trPr>
          <w:trHeight w:val="816"/>
          <w:jc w:val="left"/>
        </w:trPr>
        <w:tc>
          <w:tcPr>
            <w:tcW w:w="562" w:type="dxa"/>
            <w:vMerge/>
            <w:tcBorders>
              <w:top w:val="nil"/>
            </w:tcBorders>
          </w:tcPr>
          <w:p>
            <w:pPr>
              <w:rPr>
                <w:sz w:val="2"/>
                <w:szCs w:val="2"/>
              </w:rPr>
            </w:pPr>
          </w:p>
        </w:tc>
        <w:tc>
          <w:tcPr>
            <w:tcW w:w="2667" w:type="dxa"/>
            <w:vMerge/>
            <w:tcBorders>
              <w:top w:val="nil"/>
            </w:tcBorders>
          </w:tcPr>
          <w:p>
            <w:pPr>
              <w:rPr>
                <w:sz w:val="2"/>
                <w:szCs w:val="2"/>
              </w:rPr>
            </w:pPr>
          </w:p>
        </w:tc>
        <w:tc>
          <w:tcPr>
            <w:tcW w:w="2586" w:type="dxa"/>
            <w:vMerge/>
            <w:tcBorders>
              <w:top w:val="nil"/>
            </w:tcBorders>
          </w:tcPr>
          <w:p>
            <w:pPr>
              <w:rPr>
                <w:sz w:val="2"/>
                <w:szCs w:val="2"/>
              </w:rPr>
            </w:pPr>
          </w:p>
        </w:tc>
        <w:tc>
          <w:tcPr>
            <w:tcW w:w="1385" w:type="dxa"/>
            <w:vMerge/>
            <w:tcBorders>
              <w:top w:val="nil"/>
            </w:tcBorders>
          </w:tcPr>
          <w:p>
            <w:pPr>
              <w:rPr>
                <w:sz w:val="2"/>
                <w:szCs w:val="2"/>
              </w:rPr>
            </w:pPr>
          </w:p>
        </w:tc>
        <w:tc>
          <w:tcPr>
            <w:tcW w:w="994" w:type="dxa"/>
            <w:vMerge/>
            <w:tcBorders>
              <w:top w:val="nil"/>
            </w:tcBorders>
          </w:tcPr>
          <w:p>
            <w:pPr>
              <w:rPr>
                <w:sz w:val="2"/>
                <w:szCs w:val="2"/>
              </w:rPr>
            </w:pPr>
          </w:p>
        </w:tc>
        <w:tc>
          <w:tcPr>
            <w:tcW w:w="1134" w:type="dxa"/>
          </w:tcPr>
          <w:p>
            <w:pPr>
              <w:pStyle w:val="TableParagraph"/>
              <w:spacing w:before="123"/>
              <w:ind w:left="154" w:right="111" w:hanging="24"/>
              <w:rPr>
                <w:sz w:val="24"/>
              </w:rPr>
            </w:pPr>
            <w:r>
              <w:rPr>
                <w:sz w:val="24"/>
              </w:rPr>
              <w:t>Сущест-</w:t>
            </w:r>
            <w:r>
              <w:rPr>
                <w:spacing w:val="-58"/>
                <w:sz w:val="24"/>
              </w:rPr>
              <w:t xml:space="preserve"> </w:t>
            </w:r>
            <w:r>
              <w:rPr>
                <w:sz w:val="24"/>
              </w:rPr>
              <w:t>вующая</w:t>
            </w:r>
          </w:p>
        </w:tc>
        <w:tc>
          <w:tcPr>
            <w:tcW w:w="1275" w:type="dxa"/>
          </w:tcPr>
          <w:p>
            <w:pPr>
              <w:pStyle w:val="TableParagraph"/>
              <w:spacing w:before="123"/>
              <w:ind w:left="112" w:right="90" w:firstLine="156"/>
              <w:rPr>
                <w:sz w:val="24"/>
              </w:rPr>
            </w:pPr>
            <w:r>
              <w:rPr>
                <w:sz w:val="24"/>
              </w:rPr>
              <w:t>Допол-</w:t>
            </w:r>
            <w:r>
              <w:rPr>
                <w:spacing w:val="1"/>
                <w:sz w:val="24"/>
              </w:rPr>
              <w:t xml:space="preserve"> </w:t>
            </w:r>
            <w:r>
              <w:rPr>
                <w:sz w:val="24"/>
              </w:rPr>
              <w:t>нительная</w:t>
            </w:r>
          </w:p>
        </w:tc>
        <w:tc>
          <w:tcPr>
            <w:tcW w:w="1136" w:type="dxa"/>
          </w:tcPr>
          <w:p>
            <w:pPr>
              <w:pStyle w:val="TableParagraph"/>
              <w:spacing w:before="123"/>
              <w:ind w:left="159" w:right="148" w:firstLine="38"/>
              <w:rPr>
                <w:sz w:val="24"/>
              </w:rPr>
            </w:pPr>
            <w:r>
              <w:rPr>
                <w:sz w:val="24"/>
              </w:rPr>
              <w:t>Первая</w:t>
            </w:r>
            <w:r>
              <w:rPr>
                <w:spacing w:val="-57"/>
                <w:sz w:val="24"/>
              </w:rPr>
              <w:t xml:space="preserve"> </w:t>
            </w:r>
            <w:r>
              <w:rPr>
                <w:spacing w:val="-1"/>
                <w:sz w:val="24"/>
              </w:rPr>
              <w:t>очередь</w:t>
            </w:r>
          </w:p>
        </w:tc>
        <w:tc>
          <w:tcPr>
            <w:tcW w:w="1420" w:type="dxa"/>
          </w:tcPr>
          <w:p>
            <w:pPr>
              <w:pStyle w:val="TableParagraph"/>
              <w:spacing w:before="123"/>
              <w:ind w:left="339" w:right="148" w:hanging="185"/>
              <w:rPr>
                <w:sz w:val="24"/>
              </w:rPr>
            </w:pPr>
            <w:r>
              <w:rPr>
                <w:spacing w:val="-1"/>
                <w:sz w:val="24"/>
              </w:rPr>
              <w:t>Расчетный</w:t>
            </w:r>
            <w:r>
              <w:rPr>
                <w:spacing w:val="-57"/>
                <w:sz w:val="24"/>
              </w:rPr>
              <w:t xml:space="preserve"> </w:t>
            </w:r>
            <w:r>
              <w:rPr>
                <w:sz w:val="24"/>
              </w:rPr>
              <w:t>период</w:t>
            </w:r>
          </w:p>
        </w:tc>
        <w:tc>
          <w:tcPr>
            <w:tcW w:w="2552" w:type="dxa"/>
            <w:vMerge/>
            <w:tcBorders>
              <w:top w:val="nil"/>
            </w:tcBorders>
          </w:tcPr>
          <w:p>
            <w:pPr>
              <w:rPr>
                <w:sz w:val="2"/>
                <w:szCs w:val="2"/>
              </w:rPr>
            </w:pPr>
          </w:p>
        </w:tc>
      </w:tr>
      <w:tr>
        <w:tblPrEx>
          <w:tblW w:w="0" w:type="auto"/>
          <w:jc w:val="left"/>
          <w:tblInd w:w="173" w:type="dxa"/>
          <w:tblLayout w:type="fixed"/>
          <w:tblCellMar>
            <w:top w:w="0" w:type="dxa"/>
            <w:left w:w="0" w:type="dxa"/>
            <w:bottom w:w="0" w:type="dxa"/>
            <w:right w:w="0" w:type="dxa"/>
          </w:tblCellMar>
          <w:tblLook w:val="01E0"/>
        </w:tblPrEx>
        <w:trPr>
          <w:trHeight w:val="277"/>
          <w:jc w:val="left"/>
        </w:trPr>
        <w:tc>
          <w:tcPr>
            <w:tcW w:w="15711" w:type="dxa"/>
            <w:gridSpan w:val="10"/>
          </w:tcPr>
          <w:p>
            <w:pPr>
              <w:pStyle w:val="TableParagraph"/>
              <w:spacing w:line="258" w:lineRule="exact"/>
              <w:ind w:left="5513" w:right="5511"/>
              <w:jc w:val="center"/>
              <w:rPr>
                <w:sz w:val="24"/>
              </w:rPr>
            </w:pPr>
            <w:r>
              <w:rPr>
                <w:sz w:val="24"/>
              </w:rPr>
              <w:t>Мероприятия</w:t>
            </w:r>
            <w:r>
              <w:rPr>
                <w:spacing w:val="-3"/>
                <w:sz w:val="24"/>
              </w:rPr>
              <w:t xml:space="preserve"> </w:t>
            </w:r>
            <w:r>
              <w:rPr>
                <w:sz w:val="24"/>
              </w:rPr>
              <w:t>местного</w:t>
            </w:r>
            <w:r>
              <w:rPr>
                <w:spacing w:val="-5"/>
                <w:sz w:val="24"/>
              </w:rPr>
              <w:t xml:space="preserve"> </w:t>
            </w:r>
            <w:r>
              <w:rPr>
                <w:sz w:val="24"/>
              </w:rPr>
              <w:t>значения</w:t>
            </w:r>
            <w:r>
              <w:rPr>
                <w:spacing w:val="-2"/>
                <w:sz w:val="24"/>
              </w:rPr>
              <w:t xml:space="preserve"> </w:t>
            </w:r>
            <w:r>
              <w:rPr>
                <w:sz w:val="24"/>
              </w:rPr>
              <w:t>(поселения)</w:t>
            </w:r>
          </w:p>
        </w:tc>
      </w:tr>
      <w:tr>
        <w:tblPrEx>
          <w:tblW w:w="0" w:type="auto"/>
          <w:jc w:val="left"/>
          <w:tblInd w:w="173" w:type="dxa"/>
          <w:tblLayout w:type="fixed"/>
          <w:tblCellMar>
            <w:top w:w="0" w:type="dxa"/>
            <w:left w:w="0" w:type="dxa"/>
            <w:bottom w:w="0" w:type="dxa"/>
            <w:right w:w="0" w:type="dxa"/>
          </w:tblCellMar>
          <w:tblLook w:val="01E0"/>
        </w:tblPrEx>
        <w:trPr>
          <w:trHeight w:val="1655"/>
          <w:jc w:val="left"/>
        </w:trPr>
        <w:tc>
          <w:tcPr>
            <w:tcW w:w="562" w:type="dxa"/>
          </w:tcPr>
          <w:p>
            <w:pPr>
              <w:pStyle w:val="TableParagraph"/>
              <w:rPr>
                <w:sz w:val="26"/>
              </w:rPr>
            </w:pPr>
          </w:p>
          <w:p>
            <w:pPr>
              <w:pStyle w:val="TableParagraph"/>
              <w:spacing w:before="2"/>
              <w:rPr>
                <w:sz w:val="33"/>
              </w:rPr>
            </w:pPr>
          </w:p>
          <w:p>
            <w:pPr>
              <w:pStyle w:val="TableParagraph"/>
              <w:ind w:left="9"/>
              <w:jc w:val="center"/>
              <w:rPr>
                <w:sz w:val="24"/>
              </w:rPr>
            </w:pPr>
            <w:r>
              <w:rPr>
                <w:sz w:val="24"/>
              </w:rPr>
              <w:t>1</w:t>
            </w:r>
          </w:p>
        </w:tc>
        <w:tc>
          <w:tcPr>
            <w:tcW w:w="2667" w:type="dxa"/>
          </w:tcPr>
          <w:p>
            <w:pPr>
              <w:pStyle w:val="TableParagraph"/>
              <w:rPr>
                <w:sz w:val="26"/>
              </w:rPr>
            </w:pPr>
          </w:p>
          <w:p>
            <w:pPr>
              <w:pStyle w:val="TableParagraph"/>
              <w:spacing w:before="3"/>
              <w:rPr>
                <w:sz w:val="21"/>
              </w:rPr>
            </w:pPr>
          </w:p>
          <w:p>
            <w:pPr>
              <w:pStyle w:val="TableParagraph"/>
              <w:ind w:left="803" w:right="168" w:hanging="613"/>
              <w:rPr>
                <w:sz w:val="24"/>
              </w:rPr>
            </w:pPr>
            <w:r>
              <w:rPr>
                <w:sz w:val="24"/>
              </w:rPr>
              <w:t>Лебединское сельское</w:t>
            </w:r>
            <w:r>
              <w:rPr>
                <w:spacing w:val="-58"/>
                <w:sz w:val="24"/>
              </w:rPr>
              <w:t xml:space="preserve"> </w:t>
            </w:r>
            <w:r>
              <w:rPr>
                <w:sz w:val="24"/>
              </w:rPr>
              <w:t>поселение</w:t>
            </w:r>
          </w:p>
        </w:tc>
        <w:tc>
          <w:tcPr>
            <w:tcW w:w="2586" w:type="dxa"/>
          </w:tcPr>
          <w:p>
            <w:pPr>
              <w:pStyle w:val="TableParagraph"/>
              <w:ind w:left="316" w:right="311" w:firstLine="3"/>
              <w:jc w:val="center"/>
              <w:rPr>
                <w:sz w:val="24"/>
              </w:rPr>
            </w:pPr>
            <w:r>
              <w:rPr>
                <w:sz w:val="24"/>
              </w:rPr>
              <w:t>строительство</w:t>
            </w:r>
            <w:r>
              <w:rPr>
                <w:spacing w:val="1"/>
                <w:sz w:val="24"/>
              </w:rPr>
              <w:t xml:space="preserve"> </w:t>
            </w:r>
            <w:r>
              <w:rPr>
                <w:sz w:val="24"/>
              </w:rPr>
              <w:t>водоводов для</w:t>
            </w:r>
            <w:r>
              <w:rPr>
                <w:spacing w:val="1"/>
                <w:sz w:val="24"/>
              </w:rPr>
              <w:t xml:space="preserve"> </w:t>
            </w:r>
            <w:r>
              <w:rPr>
                <w:sz w:val="24"/>
              </w:rPr>
              <w:t>обеспечения</w:t>
            </w:r>
            <w:r>
              <w:rPr>
                <w:spacing w:val="-9"/>
                <w:sz w:val="24"/>
              </w:rPr>
              <w:t xml:space="preserve"> </w:t>
            </w:r>
            <w:r>
              <w:rPr>
                <w:sz w:val="24"/>
              </w:rPr>
              <w:t>водой</w:t>
            </w:r>
            <w:r>
              <w:rPr>
                <w:spacing w:val="-57"/>
                <w:sz w:val="24"/>
              </w:rPr>
              <w:t xml:space="preserve"> </w:t>
            </w:r>
            <w:r>
              <w:rPr>
                <w:sz w:val="24"/>
              </w:rPr>
              <w:t>территорий,</w:t>
            </w:r>
          </w:p>
          <w:p>
            <w:pPr>
              <w:pStyle w:val="TableParagraph"/>
              <w:spacing w:line="270" w:lineRule="atLeast"/>
              <w:ind w:left="109" w:right="104"/>
              <w:jc w:val="center"/>
              <w:rPr>
                <w:sz w:val="24"/>
              </w:rPr>
            </w:pPr>
            <w:r>
              <w:rPr>
                <w:sz w:val="24"/>
              </w:rPr>
              <w:t>предназначенных для</w:t>
            </w:r>
            <w:r>
              <w:rPr>
                <w:spacing w:val="-57"/>
                <w:sz w:val="24"/>
              </w:rPr>
              <w:t xml:space="preserve"> </w:t>
            </w:r>
            <w:r>
              <w:rPr>
                <w:sz w:val="24"/>
              </w:rPr>
              <w:t>застройки</w:t>
            </w:r>
          </w:p>
        </w:tc>
        <w:tc>
          <w:tcPr>
            <w:tcW w:w="1385" w:type="dxa"/>
          </w:tcPr>
          <w:p>
            <w:pPr>
              <w:pStyle w:val="TableParagraph"/>
              <w:rPr>
                <w:sz w:val="26"/>
              </w:rPr>
            </w:pPr>
          </w:p>
          <w:p>
            <w:pPr>
              <w:pStyle w:val="TableParagraph"/>
              <w:spacing w:before="3"/>
              <w:rPr>
                <w:sz w:val="21"/>
              </w:rPr>
            </w:pPr>
          </w:p>
          <w:p>
            <w:pPr>
              <w:pStyle w:val="TableParagraph"/>
              <w:ind w:left="466" w:right="91" w:hanging="356"/>
              <w:rPr>
                <w:sz w:val="24"/>
              </w:rPr>
            </w:pPr>
            <w:r>
              <w:rPr>
                <w:sz w:val="24"/>
              </w:rPr>
              <w:t>Строитель-</w:t>
            </w:r>
            <w:r>
              <w:rPr>
                <w:spacing w:val="-57"/>
                <w:sz w:val="24"/>
              </w:rPr>
              <w:t xml:space="preserve"> </w:t>
            </w:r>
            <w:r>
              <w:rPr>
                <w:sz w:val="24"/>
              </w:rPr>
              <w:t>ство</w:t>
            </w:r>
          </w:p>
        </w:tc>
        <w:tc>
          <w:tcPr>
            <w:tcW w:w="994" w:type="dxa"/>
          </w:tcPr>
          <w:p>
            <w:pPr>
              <w:pStyle w:val="TableParagraph"/>
              <w:rPr>
                <w:sz w:val="24"/>
              </w:rPr>
            </w:pPr>
          </w:p>
        </w:tc>
        <w:tc>
          <w:tcPr>
            <w:tcW w:w="1134" w:type="dxa"/>
          </w:tcPr>
          <w:p>
            <w:pPr>
              <w:pStyle w:val="TableParagraph"/>
              <w:rPr>
                <w:sz w:val="24"/>
              </w:rPr>
            </w:pPr>
          </w:p>
        </w:tc>
        <w:tc>
          <w:tcPr>
            <w:tcW w:w="1275" w:type="dxa"/>
          </w:tcPr>
          <w:p>
            <w:pPr>
              <w:pStyle w:val="TableParagraph"/>
              <w:rPr>
                <w:sz w:val="24"/>
              </w:rPr>
            </w:pPr>
          </w:p>
        </w:tc>
        <w:tc>
          <w:tcPr>
            <w:tcW w:w="1136" w:type="dxa"/>
          </w:tcPr>
          <w:p>
            <w:pPr>
              <w:pStyle w:val="TableParagraph"/>
              <w:rPr>
                <w:sz w:val="26"/>
              </w:rPr>
            </w:pPr>
          </w:p>
          <w:p>
            <w:pPr>
              <w:pStyle w:val="TableParagraph"/>
              <w:spacing w:before="2"/>
              <w:rPr>
                <w:sz w:val="33"/>
              </w:rPr>
            </w:pPr>
          </w:p>
          <w:p>
            <w:pPr>
              <w:pStyle w:val="TableParagraph"/>
              <w:jc w:val="center"/>
              <w:rPr>
                <w:sz w:val="24"/>
              </w:rPr>
            </w:pPr>
            <w:r>
              <w:rPr>
                <w:sz w:val="24"/>
              </w:rPr>
              <w:t>+</w:t>
            </w:r>
          </w:p>
        </w:tc>
        <w:tc>
          <w:tcPr>
            <w:tcW w:w="1420" w:type="dxa"/>
          </w:tcPr>
          <w:p>
            <w:pPr>
              <w:pStyle w:val="TableParagraph"/>
              <w:rPr>
                <w:sz w:val="26"/>
              </w:rPr>
            </w:pPr>
          </w:p>
          <w:p>
            <w:pPr>
              <w:pStyle w:val="TableParagraph"/>
              <w:spacing w:before="2"/>
              <w:rPr>
                <w:sz w:val="33"/>
              </w:rPr>
            </w:pPr>
          </w:p>
          <w:p>
            <w:pPr>
              <w:pStyle w:val="TableParagraph"/>
              <w:ind w:left="634"/>
              <w:rPr>
                <w:sz w:val="24"/>
              </w:rPr>
            </w:pPr>
            <w:r>
              <w:rPr>
                <w:sz w:val="24"/>
              </w:rPr>
              <w:t>+</w:t>
            </w:r>
          </w:p>
        </w:tc>
        <w:tc>
          <w:tcPr>
            <w:tcW w:w="2552" w:type="dxa"/>
          </w:tcPr>
          <w:p>
            <w:pPr>
              <w:pStyle w:val="TableParagraph"/>
              <w:spacing w:before="2"/>
              <w:rPr>
                <w:sz w:val="35"/>
              </w:rPr>
            </w:pPr>
          </w:p>
          <w:p>
            <w:pPr>
              <w:pStyle w:val="TableParagraph"/>
              <w:ind w:left="208" w:right="213" w:hanging="4"/>
              <w:jc w:val="center"/>
              <w:rPr>
                <w:sz w:val="24"/>
              </w:rPr>
            </w:pPr>
            <w:r>
              <w:rPr>
                <w:sz w:val="24"/>
              </w:rPr>
              <w:t>Генеральный план</w:t>
            </w:r>
            <w:r>
              <w:rPr>
                <w:spacing w:val="1"/>
                <w:sz w:val="24"/>
              </w:rPr>
              <w:t xml:space="preserve"> </w:t>
            </w:r>
            <w:r>
              <w:rPr>
                <w:sz w:val="24"/>
              </w:rPr>
              <w:t>Лебединского</w:t>
            </w:r>
            <w:r>
              <w:rPr>
                <w:spacing w:val="1"/>
                <w:sz w:val="24"/>
              </w:rPr>
              <w:t xml:space="preserve"> </w:t>
            </w:r>
            <w:r>
              <w:rPr>
                <w:sz w:val="24"/>
              </w:rPr>
              <w:t>сельского</w:t>
            </w:r>
            <w:r>
              <w:rPr>
                <w:spacing w:val="-14"/>
                <w:sz w:val="24"/>
              </w:rPr>
              <w:t xml:space="preserve"> </w:t>
            </w:r>
            <w:r>
              <w:rPr>
                <w:sz w:val="24"/>
              </w:rPr>
              <w:t>поселения</w:t>
            </w:r>
          </w:p>
        </w:tc>
      </w:tr>
      <w:tr>
        <w:tblPrEx>
          <w:tblW w:w="0" w:type="auto"/>
          <w:jc w:val="left"/>
          <w:tblInd w:w="173" w:type="dxa"/>
          <w:tblLayout w:type="fixed"/>
          <w:tblCellMar>
            <w:top w:w="0" w:type="dxa"/>
            <w:left w:w="0" w:type="dxa"/>
            <w:bottom w:w="0" w:type="dxa"/>
            <w:right w:w="0" w:type="dxa"/>
          </w:tblCellMar>
          <w:tblLook w:val="01E0"/>
        </w:tblPrEx>
        <w:trPr>
          <w:trHeight w:val="1103"/>
          <w:jc w:val="left"/>
        </w:trPr>
        <w:tc>
          <w:tcPr>
            <w:tcW w:w="562" w:type="dxa"/>
          </w:tcPr>
          <w:p>
            <w:pPr>
              <w:pStyle w:val="TableParagraph"/>
              <w:spacing w:before="2"/>
              <w:rPr>
                <w:sz w:val="35"/>
              </w:rPr>
            </w:pPr>
          </w:p>
          <w:p>
            <w:pPr>
              <w:pStyle w:val="TableParagraph"/>
              <w:ind w:left="9"/>
              <w:jc w:val="center"/>
              <w:rPr>
                <w:sz w:val="24"/>
              </w:rPr>
            </w:pPr>
            <w:r>
              <w:rPr>
                <w:sz w:val="24"/>
              </w:rPr>
              <w:t>2</w:t>
            </w:r>
          </w:p>
        </w:tc>
        <w:tc>
          <w:tcPr>
            <w:tcW w:w="2667" w:type="dxa"/>
          </w:tcPr>
          <w:p>
            <w:pPr>
              <w:pStyle w:val="TableParagraph"/>
              <w:spacing w:before="3"/>
              <w:rPr>
                <w:sz w:val="23"/>
              </w:rPr>
            </w:pPr>
          </w:p>
          <w:p>
            <w:pPr>
              <w:pStyle w:val="TableParagraph"/>
              <w:ind w:left="803" w:right="168" w:hanging="613"/>
              <w:rPr>
                <w:sz w:val="24"/>
              </w:rPr>
            </w:pPr>
            <w:r>
              <w:rPr>
                <w:sz w:val="24"/>
              </w:rPr>
              <w:t>Лебединское сельское</w:t>
            </w:r>
            <w:r>
              <w:rPr>
                <w:spacing w:val="-57"/>
                <w:sz w:val="24"/>
              </w:rPr>
              <w:t xml:space="preserve"> </w:t>
            </w:r>
            <w:r>
              <w:rPr>
                <w:sz w:val="24"/>
              </w:rPr>
              <w:t>поселение</w:t>
            </w:r>
          </w:p>
        </w:tc>
        <w:tc>
          <w:tcPr>
            <w:tcW w:w="2586" w:type="dxa"/>
          </w:tcPr>
          <w:p>
            <w:pPr>
              <w:pStyle w:val="TableParagraph"/>
              <w:ind w:left="112" w:right="103"/>
              <w:jc w:val="center"/>
              <w:rPr>
                <w:sz w:val="24"/>
              </w:rPr>
            </w:pPr>
            <w:r>
              <w:rPr>
                <w:sz w:val="24"/>
              </w:rPr>
              <w:t>перекладка</w:t>
            </w:r>
            <w:r>
              <w:rPr>
                <w:spacing w:val="1"/>
                <w:sz w:val="24"/>
              </w:rPr>
              <w:t xml:space="preserve"> </w:t>
            </w:r>
            <w:r>
              <w:rPr>
                <w:sz w:val="24"/>
              </w:rPr>
              <w:t>существующих</w:t>
            </w:r>
            <w:r>
              <w:rPr>
                <w:spacing w:val="-7"/>
                <w:sz w:val="24"/>
              </w:rPr>
              <w:t xml:space="preserve"> </w:t>
            </w:r>
            <w:r>
              <w:rPr>
                <w:sz w:val="24"/>
              </w:rPr>
              <w:t>сетей</w:t>
            </w:r>
            <w:r>
              <w:rPr>
                <w:spacing w:val="-8"/>
                <w:sz w:val="24"/>
              </w:rPr>
              <w:t xml:space="preserve"> </w:t>
            </w:r>
            <w:r>
              <w:rPr>
                <w:sz w:val="24"/>
              </w:rPr>
              <w:t>с</w:t>
            </w:r>
          </w:p>
          <w:p>
            <w:pPr>
              <w:pStyle w:val="TableParagraph"/>
              <w:spacing w:line="270" w:lineRule="atLeast"/>
              <w:ind w:left="284" w:right="279" w:firstLine="1"/>
              <w:jc w:val="center"/>
              <w:rPr>
                <w:sz w:val="24"/>
              </w:rPr>
            </w:pPr>
            <w:r>
              <w:rPr>
                <w:sz w:val="24"/>
              </w:rPr>
              <w:t>изменением</w:t>
            </w:r>
            <w:r>
              <w:rPr>
                <w:spacing w:val="1"/>
                <w:sz w:val="24"/>
              </w:rPr>
              <w:t xml:space="preserve"> </w:t>
            </w:r>
            <w:r>
              <w:rPr>
                <w:sz w:val="24"/>
              </w:rPr>
              <w:t>характеристик</w:t>
            </w:r>
            <w:r>
              <w:rPr>
                <w:spacing w:val="-15"/>
                <w:sz w:val="24"/>
              </w:rPr>
              <w:t xml:space="preserve"> </w:t>
            </w:r>
            <w:r>
              <w:rPr>
                <w:sz w:val="24"/>
              </w:rPr>
              <w:t>труб</w:t>
            </w:r>
          </w:p>
        </w:tc>
        <w:tc>
          <w:tcPr>
            <w:tcW w:w="1385" w:type="dxa"/>
          </w:tcPr>
          <w:p>
            <w:pPr>
              <w:pStyle w:val="TableParagraph"/>
              <w:spacing w:before="3"/>
              <w:rPr>
                <w:sz w:val="23"/>
              </w:rPr>
            </w:pPr>
          </w:p>
          <w:p>
            <w:pPr>
              <w:pStyle w:val="TableParagraph"/>
              <w:ind w:left="257" w:right="150" w:hanging="89"/>
              <w:rPr>
                <w:sz w:val="24"/>
              </w:rPr>
            </w:pPr>
            <w:r>
              <w:rPr>
                <w:sz w:val="24"/>
              </w:rPr>
              <w:t>Организа-</w:t>
            </w:r>
            <w:r>
              <w:rPr>
                <w:spacing w:val="-57"/>
                <w:sz w:val="24"/>
              </w:rPr>
              <w:t xml:space="preserve"> </w:t>
            </w:r>
            <w:r>
              <w:rPr>
                <w:sz w:val="24"/>
              </w:rPr>
              <w:t>ционное</w:t>
            </w:r>
          </w:p>
        </w:tc>
        <w:tc>
          <w:tcPr>
            <w:tcW w:w="994" w:type="dxa"/>
          </w:tcPr>
          <w:p>
            <w:pPr>
              <w:pStyle w:val="TableParagraph"/>
              <w:rPr>
                <w:sz w:val="24"/>
              </w:rPr>
            </w:pPr>
          </w:p>
        </w:tc>
        <w:tc>
          <w:tcPr>
            <w:tcW w:w="1134" w:type="dxa"/>
          </w:tcPr>
          <w:p>
            <w:pPr>
              <w:pStyle w:val="TableParagraph"/>
              <w:rPr>
                <w:sz w:val="24"/>
              </w:rPr>
            </w:pPr>
          </w:p>
        </w:tc>
        <w:tc>
          <w:tcPr>
            <w:tcW w:w="1275" w:type="dxa"/>
          </w:tcPr>
          <w:p>
            <w:pPr>
              <w:pStyle w:val="TableParagraph"/>
              <w:rPr>
                <w:sz w:val="24"/>
              </w:rPr>
            </w:pPr>
          </w:p>
        </w:tc>
        <w:tc>
          <w:tcPr>
            <w:tcW w:w="1136" w:type="dxa"/>
          </w:tcPr>
          <w:p>
            <w:pPr>
              <w:pStyle w:val="TableParagraph"/>
              <w:spacing w:before="2"/>
              <w:rPr>
                <w:sz w:val="35"/>
              </w:rPr>
            </w:pPr>
          </w:p>
          <w:p>
            <w:pPr>
              <w:pStyle w:val="TableParagraph"/>
              <w:jc w:val="center"/>
              <w:rPr>
                <w:sz w:val="24"/>
              </w:rPr>
            </w:pPr>
            <w:r>
              <w:rPr>
                <w:sz w:val="24"/>
              </w:rPr>
              <w:t>+</w:t>
            </w:r>
          </w:p>
        </w:tc>
        <w:tc>
          <w:tcPr>
            <w:tcW w:w="1420" w:type="dxa"/>
          </w:tcPr>
          <w:p>
            <w:pPr>
              <w:pStyle w:val="TableParagraph"/>
              <w:spacing w:before="2"/>
              <w:rPr>
                <w:sz w:val="35"/>
              </w:rPr>
            </w:pPr>
          </w:p>
          <w:p>
            <w:pPr>
              <w:pStyle w:val="TableParagraph"/>
              <w:ind w:left="634"/>
              <w:rPr>
                <w:sz w:val="24"/>
              </w:rPr>
            </w:pPr>
            <w:r>
              <w:rPr>
                <w:sz w:val="24"/>
              </w:rPr>
              <w:t>+</w:t>
            </w:r>
          </w:p>
        </w:tc>
        <w:tc>
          <w:tcPr>
            <w:tcW w:w="2552" w:type="dxa"/>
          </w:tcPr>
          <w:p>
            <w:pPr>
              <w:pStyle w:val="TableParagraph"/>
              <w:spacing w:before="128"/>
              <w:ind w:left="208" w:right="213" w:hanging="4"/>
              <w:jc w:val="center"/>
              <w:rPr>
                <w:sz w:val="24"/>
              </w:rPr>
            </w:pPr>
            <w:r>
              <w:rPr>
                <w:sz w:val="24"/>
              </w:rPr>
              <w:t>Генеральный план</w:t>
            </w:r>
            <w:r>
              <w:rPr>
                <w:spacing w:val="1"/>
                <w:sz w:val="24"/>
              </w:rPr>
              <w:t xml:space="preserve"> </w:t>
            </w:r>
            <w:r>
              <w:rPr>
                <w:sz w:val="24"/>
              </w:rPr>
              <w:t>Лебединского</w:t>
            </w:r>
            <w:r>
              <w:rPr>
                <w:spacing w:val="1"/>
                <w:sz w:val="24"/>
              </w:rPr>
              <w:t xml:space="preserve"> </w:t>
            </w:r>
            <w:r>
              <w:rPr>
                <w:sz w:val="24"/>
              </w:rPr>
              <w:t>сельского</w:t>
            </w:r>
            <w:r>
              <w:rPr>
                <w:spacing w:val="-14"/>
                <w:sz w:val="24"/>
              </w:rPr>
              <w:t xml:space="preserve"> </w:t>
            </w:r>
            <w:r>
              <w:rPr>
                <w:sz w:val="24"/>
              </w:rPr>
              <w:t>поселения</w:t>
            </w:r>
          </w:p>
        </w:tc>
      </w:tr>
      <w:tr>
        <w:tblPrEx>
          <w:tblW w:w="0" w:type="auto"/>
          <w:jc w:val="left"/>
          <w:tblInd w:w="173" w:type="dxa"/>
          <w:tblLayout w:type="fixed"/>
          <w:tblCellMar>
            <w:top w:w="0" w:type="dxa"/>
            <w:left w:w="0" w:type="dxa"/>
            <w:bottom w:w="0" w:type="dxa"/>
            <w:right w:w="0" w:type="dxa"/>
          </w:tblCellMar>
          <w:tblLook w:val="01E0"/>
        </w:tblPrEx>
        <w:trPr>
          <w:trHeight w:val="1379"/>
          <w:jc w:val="left"/>
        </w:trPr>
        <w:tc>
          <w:tcPr>
            <w:tcW w:w="562" w:type="dxa"/>
          </w:tcPr>
          <w:p>
            <w:pPr>
              <w:pStyle w:val="TableParagraph"/>
              <w:rPr>
                <w:sz w:val="26"/>
              </w:rPr>
            </w:pPr>
          </w:p>
          <w:p>
            <w:pPr>
              <w:pStyle w:val="TableParagraph"/>
              <w:spacing w:before="3"/>
              <w:rPr>
                <w:sz w:val="21"/>
              </w:rPr>
            </w:pPr>
          </w:p>
          <w:p>
            <w:pPr>
              <w:pStyle w:val="TableParagraph"/>
              <w:ind w:left="9"/>
              <w:jc w:val="center"/>
              <w:rPr>
                <w:sz w:val="24"/>
              </w:rPr>
            </w:pPr>
            <w:r>
              <w:rPr>
                <w:sz w:val="24"/>
              </w:rPr>
              <w:t>3</w:t>
            </w:r>
          </w:p>
        </w:tc>
        <w:tc>
          <w:tcPr>
            <w:tcW w:w="2667" w:type="dxa"/>
          </w:tcPr>
          <w:p>
            <w:pPr>
              <w:pStyle w:val="TableParagraph"/>
              <w:spacing w:before="4"/>
              <w:rPr>
                <w:sz w:val="35"/>
              </w:rPr>
            </w:pPr>
          </w:p>
          <w:p>
            <w:pPr>
              <w:pStyle w:val="TableParagraph"/>
              <w:ind w:left="803" w:right="168" w:hanging="613"/>
              <w:rPr>
                <w:sz w:val="24"/>
              </w:rPr>
            </w:pPr>
            <w:r>
              <w:rPr>
                <w:sz w:val="24"/>
              </w:rPr>
              <w:t>Лебединское сельское</w:t>
            </w:r>
            <w:r>
              <w:rPr>
                <w:spacing w:val="-58"/>
                <w:sz w:val="24"/>
              </w:rPr>
              <w:t xml:space="preserve"> </w:t>
            </w:r>
            <w:r>
              <w:rPr>
                <w:sz w:val="24"/>
              </w:rPr>
              <w:t>поселение</w:t>
            </w:r>
          </w:p>
        </w:tc>
        <w:tc>
          <w:tcPr>
            <w:tcW w:w="2586" w:type="dxa"/>
          </w:tcPr>
          <w:p>
            <w:pPr>
              <w:pStyle w:val="TableParagraph"/>
              <w:ind w:left="167" w:right="164" w:firstLine="5"/>
              <w:jc w:val="center"/>
              <w:rPr>
                <w:sz w:val="24"/>
              </w:rPr>
            </w:pPr>
            <w:r>
              <w:rPr>
                <w:sz w:val="24"/>
              </w:rPr>
              <w:t>поэтапная</w:t>
            </w:r>
            <w:r>
              <w:rPr>
                <w:spacing w:val="1"/>
                <w:sz w:val="24"/>
              </w:rPr>
              <w:t xml:space="preserve"> </w:t>
            </w:r>
            <w:r>
              <w:rPr>
                <w:sz w:val="24"/>
              </w:rPr>
              <w:t>реконструкция</w:t>
            </w:r>
            <w:r>
              <w:rPr>
                <w:spacing w:val="1"/>
                <w:sz w:val="24"/>
              </w:rPr>
              <w:t xml:space="preserve"> </w:t>
            </w:r>
            <w:r>
              <w:rPr>
                <w:sz w:val="24"/>
              </w:rPr>
              <w:t>существующих сетей</w:t>
            </w:r>
            <w:r>
              <w:rPr>
                <w:spacing w:val="-57"/>
                <w:sz w:val="24"/>
              </w:rPr>
              <w:t xml:space="preserve"> </w:t>
            </w:r>
            <w:r>
              <w:rPr>
                <w:sz w:val="24"/>
              </w:rPr>
              <w:t>и</w:t>
            </w:r>
            <w:r>
              <w:rPr>
                <w:spacing w:val="-5"/>
                <w:sz w:val="24"/>
              </w:rPr>
              <w:t xml:space="preserve"> </w:t>
            </w:r>
            <w:r>
              <w:rPr>
                <w:sz w:val="24"/>
              </w:rPr>
              <w:t>замена</w:t>
            </w:r>
            <w:r>
              <w:rPr>
                <w:spacing w:val="-6"/>
                <w:sz w:val="24"/>
              </w:rPr>
              <w:t xml:space="preserve"> </w:t>
            </w:r>
            <w:r>
              <w:rPr>
                <w:sz w:val="24"/>
              </w:rPr>
              <w:t>изношенных</w:t>
            </w:r>
          </w:p>
          <w:p>
            <w:pPr>
              <w:pStyle w:val="TableParagraph"/>
              <w:spacing w:line="264" w:lineRule="exact"/>
              <w:ind w:left="104" w:right="104"/>
              <w:jc w:val="center"/>
              <w:rPr>
                <w:sz w:val="24"/>
              </w:rPr>
            </w:pPr>
            <w:r>
              <w:rPr>
                <w:sz w:val="24"/>
              </w:rPr>
              <w:t>участков</w:t>
            </w:r>
            <w:r>
              <w:rPr>
                <w:spacing w:val="-3"/>
                <w:sz w:val="24"/>
              </w:rPr>
              <w:t xml:space="preserve"> </w:t>
            </w:r>
            <w:r>
              <w:rPr>
                <w:sz w:val="24"/>
              </w:rPr>
              <w:t>сети</w:t>
            </w:r>
          </w:p>
        </w:tc>
        <w:tc>
          <w:tcPr>
            <w:tcW w:w="1385" w:type="dxa"/>
          </w:tcPr>
          <w:p>
            <w:pPr>
              <w:pStyle w:val="TableParagraph"/>
              <w:spacing w:before="4"/>
              <w:rPr>
                <w:sz w:val="35"/>
              </w:rPr>
            </w:pPr>
          </w:p>
          <w:p>
            <w:pPr>
              <w:pStyle w:val="TableParagraph"/>
              <w:ind w:left="257" w:right="150" w:hanging="89"/>
              <w:rPr>
                <w:sz w:val="24"/>
              </w:rPr>
            </w:pPr>
            <w:r>
              <w:rPr>
                <w:sz w:val="24"/>
              </w:rPr>
              <w:t>Организа-</w:t>
            </w:r>
            <w:r>
              <w:rPr>
                <w:spacing w:val="-57"/>
                <w:sz w:val="24"/>
              </w:rPr>
              <w:t xml:space="preserve"> </w:t>
            </w:r>
            <w:r>
              <w:rPr>
                <w:sz w:val="24"/>
              </w:rPr>
              <w:t>ционное</w:t>
            </w:r>
          </w:p>
        </w:tc>
        <w:tc>
          <w:tcPr>
            <w:tcW w:w="994" w:type="dxa"/>
          </w:tcPr>
          <w:p>
            <w:pPr>
              <w:pStyle w:val="TableParagraph"/>
              <w:rPr>
                <w:sz w:val="24"/>
              </w:rPr>
            </w:pPr>
          </w:p>
        </w:tc>
        <w:tc>
          <w:tcPr>
            <w:tcW w:w="1134" w:type="dxa"/>
          </w:tcPr>
          <w:p>
            <w:pPr>
              <w:pStyle w:val="TableParagraph"/>
              <w:rPr>
                <w:sz w:val="24"/>
              </w:rPr>
            </w:pPr>
          </w:p>
        </w:tc>
        <w:tc>
          <w:tcPr>
            <w:tcW w:w="1275" w:type="dxa"/>
          </w:tcPr>
          <w:p>
            <w:pPr>
              <w:pStyle w:val="TableParagraph"/>
              <w:rPr>
                <w:sz w:val="24"/>
              </w:rPr>
            </w:pPr>
          </w:p>
        </w:tc>
        <w:tc>
          <w:tcPr>
            <w:tcW w:w="1136" w:type="dxa"/>
          </w:tcPr>
          <w:p>
            <w:pPr>
              <w:pStyle w:val="TableParagraph"/>
              <w:rPr>
                <w:sz w:val="26"/>
              </w:rPr>
            </w:pPr>
          </w:p>
          <w:p>
            <w:pPr>
              <w:pStyle w:val="TableParagraph"/>
              <w:spacing w:before="3"/>
              <w:rPr>
                <w:sz w:val="21"/>
              </w:rPr>
            </w:pPr>
          </w:p>
          <w:p>
            <w:pPr>
              <w:pStyle w:val="TableParagraph"/>
              <w:jc w:val="center"/>
              <w:rPr>
                <w:sz w:val="24"/>
              </w:rPr>
            </w:pPr>
            <w:r>
              <w:rPr>
                <w:sz w:val="24"/>
              </w:rPr>
              <w:t>+</w:t>
            </w:r>
          </w:p>
        </w:tc>
        <w:tc>
          <w:tcPr>
            <w:tcW w:w="1420" w:type="dxa"/>
          </w:tcPr>
          <w:p>
            <w:pPr>
              <w:pStyle w:val="TableParagraph"/>
              <w:rPr>
                <w:sz w:val="26"/>
              </w:rPr>
            </w:pPr>
          </w:p>
          <w:p>
            <w:pPr>
              <w:pStyle w:val="TableParagraph"/>
              <w:spacing w:before="3"/>
              <w:rPr>
                <w:sz w:val="21"/>
              </w:rPr>
            </w:pPr>
          </w:p>
          <w:p>
            <w:pPr>
              <w:pStyle w:val="TableParagraph"/>
              <w:ind w:left="634"/>
              <w:rPr>
                <w:sz w:val="24"/>
              </w:rPr>
            </w:pPr>
            <w:r>
              <w:rPr>
                <w:sz w:val="24"/>
              </w:rPr>
              <w:t>+</w:t>
            </w:r>
          </w:p>
        </w:tc>
        <w:tc>
          <w:tcPr>
            <w:tcW w:w="2552" w:type="dxa"/>
          </w:tcPr>
          <w:p>
            <w:pPr>
              <w:pStyle w:val="TableParagraph"/>
              <w:spacing w:before="3"/>
              <w:rPr>
                <w:sz w:val="23"/>
              </w:rPr>
            </w:pPr>
          </w:p>
          <w:p>
            <w:pPr>
              <w:pStyle w:val="TableParagraph"/>
              <w:ind w:left="208" w:right="213" w:hanging="4"/>
              <w:jc w:val="center"/>
              <w:rPr>
                <w:sz w:val="24"/>
              </w:rPr>
            </w:pPr>
            <w:r>
              <w:rPr>
                <w:sz w:val="24"/>
              </w:rPr>
              <w:t>Генеральный план</w:t>
            </w:r>
            <w:r>
              <w:rPr>
                <w:spacing w:val="1"/>
                <w:sz w:val="24"/>
              </w:rPr>
              <w:t xml:space="preserve"> </w:t>
            </w:r>
            <w:r>
              <w:rPr>
                <w:sz w:val="24"/>
              </w:rPr>
              <w:t>Лебединского</w:t>
            </w:r>
            <w:r>
              <w:rPr>
                <w:spacing w:val="1"/>
                <w:sz w:val="24"/>
              </w:rPr>
              <w:t xml:space="preserve"> </w:t>
            </w:r>
            <w:r>
              <w:rPr>
                <w:sz w:val="24"/>
              </w:rPr>
              <w:t>сельского</w:t>
            </w:r>
            <w:r>
              <w:rPr>
                <w:spacing w:val="-14"/>
                <w:sz w:val="24"/>
              </w:rPr>
              <w:t xml:space="preserve"> </w:t>
            </w:r>
            <w:r>
              <w:rPr>
                <w:sz w:val="24"/>
              </w:rPr>
              <w:t>поселения</w:t>
            </w:r>
          </w:p>
        </w:tc>
      </w:tr>
      <w:tr>
        <w:tblPrEx>
          <w:tblW w:w="0" w:type="auto"/>
          <w:jc w:val="left"/>
          <w:tblInd w:w="173" w:type="dxa"/>
          <w:tblLayout w:type="fixed"/>
          <w:tblCellMar>
            <w:top w:w="0" w:type="dxa"/>
            <w:left w:w="0" w:type="dxa"/>
            <w:bottom w:w="0" w:type="dxa"/>
            <w:right w:w="0" w:type="dxa"/>
          </w:tblCellMar>
          <w:tblLook w:val="01E0"/>
        </w:tblPrEx>
        <w:trPr>
          <w:trHeight w:val="1656"/>
          <w:jc w:val="left"/>
        </w:trPr>
        <w:tc>
          <w:tcPr>
            <w:tcW w:w="562" w:type="dxa"/>
          </w:tcPr>
          <w:p>
            <w:pPr>
              <w:pStyle w:val="TableParagraph"/>
              <w:rPr>
                <w:sz w:val="26"/>
              </w:rPr>
            </w:pPr>
          </w:p>
          <w:p>
            <w:pPr>
              <w:pStyle w:val="TableParagraph"/>
              <w:spacing w:before="5"/>
              <w:rPr>
                <w:sz w:val="33"/>
              </w:rPr>
            </w:pPr>
          </w:p>
          <w:p>
            <w:pPr>
              <w:pStyle w:val="TableParagraph"/>
              <w:ind w:left="9"/>
              <w:jc w:val="center"/>
              <w:rPr>
                <w:sz w:val="24"/>
              </w:rPr>
            </w:pPr>
            <w:r>
              <w:rPr>
                <w:sz w:val="24"/>
              </w:rPr>
              <w:t>4</w:t>
            </w:r>
          </w:p>
        </w:tc>
        <w:tc>
          <w:tcPr>
            <w:tcW w:w="2667" w:type="dxa"/>
          </w:tcPr>
          <w:p>
            <w:pPr>
              <w:pStyle w:val="TableParagraph"/>
              <w:rPr>
                <w:sz w:val="26"/>
              </w:rPr>
            </w:pPr>
          </w:p>
          <w:p>
            <w:pPr>
              <w:pStyle w:val="TableParagraph"/>
              <w:spacing w:before="3"/>
              <w:rPr>
                <w:sz w:val="21"/>
              </w:rPr>
            </w:pPr>
          </w:p>
          <w:p>
            <w:pPr>
              <w:pStyle w:val="TableParagraph"/>
              <w:spacing w:before="1"/>
              <w:ind w:left="803" w:right="168" w:hanging="613"/>
              <w:rPr>
                <w:sz w:val="24"/>
              </w:rPr>
            </w:pPr>
            <w:r>
              <w:rPr>
                <w:sz w:val="24"/>
              </w:rPr>
              <w:t>Лебединское сельское</w:t>
            </w:r>
            <w:r>
              <w:rPr>
                <w:spacing w:val="-58"/>
                <w:sz w:val="24"/>
              </w:rPr>
              <w:t xml:space="preserve"> </w:t>
            </w:r>
            <w:r>
              <w:rPr>
                <w:sz w:val="24"/>
              </w:rPr>
              <w:t>поселение</w:t>
            </w:r>
          </w:p>
        </w:tc>
        <w:tc>
          <w:tcPr>
            <w:tcW w:w="2586" w:type="dxa"/>
          </w:tcPr>
          <w:p>
            <w:pPr>
              <w:pStyle w:val="TableParagraph"/>
              <w:ind w:left="112" w:right="104"/>
              <w:jc w:val="center"/>
              <w:rPr>
                <w:sz w:val="24"/>
              </w:rPr>
            </w:pPr>
            <w:r>
              <w:rPr>
                <w:sz w:val="24"/>
              </w:rPr>
              <w:t>установка</w:t>
            </w:r>
            <w:r>
              <w:rPr>
                <w:spacing w:val="-8"/>
                <w:sz w:val="24"/>
              </w:rPr>
              <w:t xml:space="preserve"> </w:t>
            </w:r>
            <w:r>
              <w:rPr>
                <w:sz w:val="24"/>
              </w:rPr>
              <w:t>узлов</w:t>
            </w:r>
            <w:r>
              <w:rPr>
                <w:spacing w:val="-8"/>
                <w:sz w:val="24"/>
              </w:rPr>
              <w:t xml:space="preserve"> </w:t>
            </w:r>
            <w:r>
              <w:rPr>
                <w:sz w:val="24"/>
              </w:rPr>
              <w:t>учета</w:t>
            </w:r>
            <w:r>
              <w:rPr>
                <w:spacing w:val="-57"/>
                <w:sz w:val="24"/>
              </w:rPr>
              <w:t xml:space="preserve"> </w:t>
            </w:r>
            <w:r>
              <w:rPr>
                <w:sz w:val="24"/>
              </w:rPr>
              <w:t>на</w:t>
            </w:r>
            <w:r>
              <w:rPr>
                <w:spacing w:val="-2"/>
                <w:sz w:val="24"/>
              </w:rPr>
              <w:t xml:space="preserve"> </w:t>
            </w:r>
            <w:r>
              <w:rPr>
                <w:sz w:val="24"/>
              </w:rPr>
              <w:t>объектах</w:t>
            </w:r>
          </w:p>
          <w:p>
            <w:pPr>
              <w:pStyle w:val="TableParagraph"/>
              <w:spacing w:line="270" w:lineRule="atLeast"/>
              <w:ind w:left="184" w:right="177"/>
              <w:jc w:val="center"/>
              <w:rPr>
                <w:sz w:val="24"/>
              </w:rPr>
            </w:pPr>
            <w:r>
              <w:rPr>
                <w:sz w:val="24"/>
              </w:rPr>
              <w:t>водоснабжения</w:t>
            </w:r>
            <w:r>
              <w:rPr>
                <w:spacing w:val="-14"/>
                <w:sz w:val="24"/>
              </w:rPr>
              <w:t xml:space="preserve"> </w:t>
            </w:r>
            <w:r>
              <w:rPr>
                <w:sz w:val="24"/>
              </w:rPr>
              <w:t>и</w:t>
            </w:r>
            <w:r>
              <w:rPr>
                <w:spacing w:val="-57"/>
                <w:sz w:val="24"/>
              </w:rPr>
              <w:t xml:space="preserve"> </w:t>
            </w:r>
            <w:r>
              <w:rPr>
                <w:sz w:val="24"/>
              </w:rPr>
              <w:t>приборов учета</w:t>
            </w:r>
            <w:r>
              <w:rPr>
                <w:spacing w:val="1"/>
                <w:sz w:val="24"/>
              </w:rPr>
              <w:t xml:space="preserve"> </w:t>
            </w:r>
            <w:r>
              <w:rPr>
                <w:sz w:val="24"/>
              </w:rPr>
              <w:t>расхода воды у</w:t>
            </w:r>
            <w:r>
              <w:rPr>
                <w:spacing w:val="1"/>
                <w:sz w:val="24"/>
              </w:rPr>
              <w:t xml:space="preserve"> </w:t>
            </w:r>
            <w:r>
              <w:rPr>
                <w:sz w:val="24"/>
              </w:rPr>
              <w:t>потребителей</w:t>
            </w:r>
          </w:p>
        </w:tc>
        <w:tc>
          <w:tcPr>
            <w:tcW w:w="1385" w:type="dxa"/>
          </w:tcPr>
          <w:p>
            <w:pPr>
              <w:pStyle w:val="TableParagraph"/>
              <w:rPr>
                <w:sz w:val="26"/>
              </w:rPr>
            </w:pPr>
          </w:p>
          <w:p>
            <w:pPr>
              <w:pStyle w:val="TableParagraph"/>
              <w:spacing w:before="3"/>
              <w:rPr>
                <w:sz w:val="21"/>
              </w:rPr>
            </w:pPr>
          </w:p>
          <w:p>
            <w:pPr>
              <w:pStyle w:val="TableParagraph"/>
              <w:spacing w:before="1"/>
              <w:ind w:left="257" w:right="150" w:hanging="89"/>
              <w:rPr>
                <w:sz w:val="24"/>
              </w:rPr>
            </w:pPr>
            <w:r>
              <w:rPr>
                <w:sz w:val="24"/>
              </w:rPr>
              <w:t>Организа-</w:t>
            </w:r>
            <w:r>
              <w:rPr>
                <w:spacing w:val="-57"/>
                <w:sz w:val="24"/>
              </w:rPr>
              <w:t xml:space="preserve"> </w:t>
            </w:r>
            <w:r>
              <w:rPr>
                <w:sz w:val="24"/>
              </w:rPr>
              <w:t>ционное</w:t>
            </w:r>
          </w:p>
        </w:tc>
        <w:tc>
          <w:tcPr>
            <w:tcW w:w="994" w:type="dxa"/>
          </w:tcPr>
          <w:p>
            <w:pPr>
              <w:pStyle w:val="TableParagraph"/>
              <w:rPr>
                <w:sz w:val="24"/>
              </w:rPr>
            </w:pPr>
          </w:p>
        </w:tc>
        <w:tc>
          <w:tcPr>
            <w:tcW w:w="1134" w:type="dxa"/>
          </w:tcPr>
          <w:p>
            <w:pPr>
              <w:pStyle w:val="TableParagraph"/>
              <w:rPr>
                <w:sz w:val="24"/>
              </w:rPr>
            </w:pPr>
          </w:p>
        </w:tc>
        <w:tc>
          <w:tcPr>
            <w:tcW w:w="1275" w:type="dxa"/>
          </w:tcPr>
          <w:p>
            <w:pPr>
              <w:pStyle w:val="TableParagraph"/>
              <w:rPr>
                <w:sz w:val="24"/>
              </w:rPr>
            </w:pPr>
          </w:p>
        </w:tc>
        <w:tc>
          <w:tcPr>
            <w:tcW w:w="1136" w:type="dxa"/>
          </w:tcPr>
          <w:p>
            <w:pPr>
              <w:pStyle w:val="TableParagraph"/>
              <w:rPr>
                <w:sz w:val="26"/>
              </w:rPr>
            </w:pPr>
          </w:p>
          <w:p>
            <w:pPr>
              <w:pStyle w:val="TableParagraph"/>
              <w:spacing w:before="5"/>
              <w:rPr>
                <w:sz w:val="33"/>
              </w:rPr>
            </w:pPr>
          </w:p>
          <w:p>
            <w:pPr>
              <w:pStyle w:val="TableParagraph"/>
              <w:jc w:val="center"/>
              <w:rPr>
                <w:sz w:val="24"/>
              </w:rPr>
            </w:pPr>
            <w:r>
              <w:rPr>
                <w:sz w:val="24"/>
              </w:rPr>
              <w:t>+</w:t>
            </w:r>
          </w:p>
        </w:tc>
        <w:tc>
          <w:tcPr>
            <w:tcW w:w="1420" w:type="dxa"/>
          </w:tcPr>
          <w:p>
            <w:pPr>
              <w:pStyle w:val="TableParagraph"/>
              <w:rPr>
                <w:sz w:val="26"/>
              </w:rPr>
            </w:pPr>
          </w:p>
          <w:p>
            <w:pPr>
              <w:pStyle w:val="TableParagraph"/>
              <w:spacing w:before="5"/>
              <w:rPr>
                <w:sz w:val="33"/>
              </w:rPr>
            </w:pPr>
          </w:p>
          <w:p>
            <w:pPr>
              <w:pStyle w:val="TableParagraph"/>
              <w:ind w:left="634"/>
              <w:rPr>
                <w:sz w:val="24"/>
              </w:rPr>
            </w:pPr>
            <w:r>
              <w:rPr>
                <w:sz w:val="24"/>
              </w:rPr>
              <w:t>+</w:t>
            </w:r>
          </w:p>
        </w:tc>
        <w:tc>
          <w:tcPr>
            <w:tcW w:w="2552" w:type="dxa"/>
          </w:tcPr>
          <w:p>
            <w:pPr>
              <w:pStyle w:val="TableParagraph"/>
              <w:spacing w:before="5"/>
              <w:rPr>
                <w:sz w:val="35"/>
              </w:rPr>
            </w:pPr>
          </w:p>
          <w:p>
            <w:pPr>
              <w:pStyle w:val="TableParagraph"/>
              <w:ind w:left="208" w:right="213" w:hanging="4"/>
              <w:jc w:val="center"/>
              <w:rPr>
                <w:sz w:val="24"/>
              </w:rPr>
            </w:pPr>
            <w:r>
              <w:rPr>
                <w:sz w:val="24"/>
              </w:rPr>
              <w:t>Генеральный план</w:t>
            </w:r>
            <w:r>
              <w:rPr>
                <w:spacing w:val="1"/>
                <w:sz w:val="24"/>
              </w:rPr>
              <w:t xml:space="preserve"> </w:t>
            </w:r>
            <w:r>
              <w:rPr>
                <w:sz w:val="24"/>
              </w:rPr>
              <w:t>Лебединского</w:t>
            </w:r>
            <w:r>
              <w:rPr>
                <w:spacing w:val="1"/>
                <w:sz w:val="24"/>
              </w:rPr>
              <w:t xml:space="preserve"> </w:t>
            </w:r>
            <w:r>
              <w:rPr>
                <w:sz w:val="24"/>
              </w:rPr>
              <w:t>сельского</w:t>
            </w:r>
            <w:r>
              <w:rPr>
                <w:spacing w:val="-14"/>
                <w:sz w:val="24"/>
              </w:rPr>
              <w:t xml:space="preserve"> </w:t>
            </w:r>
            <w:r>
              <w:rPr>
                <w:sz w:val="24"/>
              </w:rPr>
              <w:t>поселения</w:t>
            </w:r>
          </w:p>
        </w:tc>
      </w:tr>
    </w:tbl>
    <w:p>
      <w:pPr>
        <w:spacing w:after="0"/>
        <w:jc w:val="center"/>
        <w:rPr>
          <w:sz w:val="24"/>
        </w:rPr>
        <w:sectPr>
          <w:footerReference w:type="default" r:id="rId15"/>
          <w:pgSz w:w="16840" w:h="11910" w:orient="landscape"/>
          <w:pgMar w:top="1100" w:right="400" w:bottom="1160" w:left="400" w:header="0" w:footer="978"/>
          <w:pgNumType w:start="19"/>
          <w:cols w:space="720"/>
        </w:sectPr>
      </w:pPr>
    </w:p>
    <w:p>
      <w:pPr>
        <w:pStyle w:val="BodyText"/>
        <w:rPr>
          <w:sz w:val="20"/>
        </w:rPr>
      </w:pPr>
    </w:p>
    <w:p>
      <w:pPr>
        <w:pStyle w:val="BodyText"/>
        <w:rPr>
          <w:sz w:val="20"/>
        </w:rPr>
      </w:pPr>
    </w:p>
    <w:p>
      <w:pPr>
        <w:pStyle w:val="BodyText"/>
        <w:spacing w:before="9"/>
        <w:rPr>
          <w:sz w:val="11"/>
        </w:rPr>
      </w:pPr>
    </w:p>
    <w:tbl>
      <w:tblPr>
        <w:tblStyle w:val="TableNormal0"/>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2"/>
        <w:gridCol w:w="2667"/>
        <w:gridCol w:w="2586"/>
        <w:gridCol w:w="1385"/>
        <w:gridCol w:w="994"/>
        <w:gridCol w:w="1134"/>
        <w:gridCol w:w="1275"/>
        <w:gridCol w:w="1136"/>
        <w:gridCol w:w="1420"/>
        <w:gridCol w:w="2552"/>
      </w:tblGrid>
      <w:tr>
        <w:tblPrEx>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Ex>
        <w:trPr>
          <w:trHeight w:val="275"/>
          <w:jc w:val="left"/>
        </w:trPr>
        <w:tc>
          <w:tcPr>
            <w:tcW w:w="562" w:type="dxa"/>
            <w:vMerge w:val="restart"/>
          </w:tcPr>
          <w:p>
            <w:pPr>
              <w:pStyle w:val="TableParagraph"/>
              <w:spacing w:before="3"/>
              <w:rPr>
                <w:sz w:val="23"/>
              </w:rPr>
            </w:pPr>
          </w:p>
          <w:p>
            <w:pPr>
              <w:pStyle w:val="TableParagraph"/>
              <w:ind w:left="117" w:right="91" w:firstLine="48"/>
              <w:rPr>
                <w:sz w:val="24"/>
              </w:rPr>
            </w:pPr>
            <w:r>
              <w:rPr>
                <w:sz w:val="24"/>
              </w:rPr>
              <w:t>№</w:t>
            </w:r>
            <w:r>
              <w:rPr>
                <w:spacing w:val="-57"/>
                <w:sz w:val="24"/>
              </w:rPr>
              <w:t xml:space="preserve"> </w:t>
            </w:r>
            <w:r>
              <w:rPr>
                <w:sz w:val="24"/>
              </w:rPr>
              <w:t>п/п</w:t>
            </w:r>
          </w:p>
        </w:tc>
        <w:tc>
          <w:tcPr>
            <w:tcW w:w="2667" w:type="dxa"/>
            <w:vMerge w:val="restart"/>
          </w:tcPr>
          <w:p>
            <w:pPr>
              <w:pStyle w:val="TableParagraph"/>
              <w:spacing w:before="2"/>
              <w:rPr>
                <w:sz w:val="35"/>
              </w:rPr>
            </w:pPr>
          </w:p>
          <w:p>
            <w:pPr>
              <w:pStyle w:val="TableParagraph"/>
              <w:ind w:left="440"/>
              <w:rPr>
                <w:sz w:val="24"/>
              </w:rPr>
            </w:pPr>
            <w:r>
              <w:rPr>
                <w:sz w:val="24"/>
              </w:rPr>
              <w:t>Местоположение</w:t>
            </w:r>
          </w:p>
        </w:tc>
        <w:tc>
          <w:tcPr>
            <w:tcW w:w="2586" w:type="dxa"/>
            <w:vMerge w:val="restart"/>
          </w:tcPr>
          <w:p>
            <w:pPr>
              <w:pStyle w:val="TableParagraph"/>
              <w:spacing w:before="2"/>
              <w:rPr>
                <w:sz w:val="35"/>
              </w:rPr>
            </w:pPr>
          </w:p>
          <w:p>
            <w:pPr>
              <w:pStyle w:val="TableParagraph"/>
              <w:ind w:left="112"/>
              <w:rPr>
                <w:sz w:val="24"/>
              </w:rPr>
            </w:pPr>
            <w:r>
              <w:rPr>
                <w:sz w:val="24"/>
              </w:rPr>
              <w:t>Наименование</w:t>
            </w:r>
            <w:r>
              <w:rPr>
                <w:spacing w:val="-5"/>
                <w:sz w:val="24"/>
              </w:rPr>
              <w:t xml:space="preserve"> </w:t>
            </w:r>
            <w:r>
              <w:rPr>
                <w:sz w:val="24"/>
              </w:rPr>
              <w:t>объекта</w:t>
            </w:r>
          </w:p>
        </w:tc>
        <w:tc>
          <w:tcPr>
            <w:tcW w:w="1385" w:type="dxa"/>
            <w:vMerge w:val="restart"/>
          </w:tcPr>
          <w:p>
            <w:pPr>
              <w:pStyle w:val="TableParagraph"/>
              <w:spacing w:before="128"/>
              <w:ind w:left="154" w:right="152" w:firstLine="1"/>
              <w:jc w:val="center"/>
              <w:rPr>
                <w:sz w:val="24"/>
              </w:rPr>
            </w:pPr>
            <w:r>
              <w:rPr>
                <w:sz w:val="24"/>
              </w:rPr>
              <w:t>Вид</w:t>
            </w:r>
            <w:r>
              <w:rPr>
                <w:spacing w:val="1"/>
                <w:sz w:val="24"/>
              </w:rPr>
              <w:t xml:space="preserve"> </w:t>
            </w:r>
            <w:r>
              <w:rPr>
                <w:sz w:val="24"/>
              </w:rPr>
              <w:t>мероприя-</w:t>
            </w:r>
            <w:r>
              <w:rPr>
                <w:spacing w:val="-57"/>
                <w:sz w:val="24"/>
              </w:rPr>
              <w:t xml:space="preserve"> </w:t>
            </w:r>
            <w:r>
              <w:rPr>
                <w:sz w:val="24"/>
              </w:rPr>
              <w:t>тия</w:t>
            </w:r>
          </w:p>
        </w:tc>
        <w:tc>
          <w:tcPr>
            <w:tcW w:w="994" w:type="dxa"/>
            <w:vMerge w:val="restart"/>
          </w:tcPr>
          <w:p>
            <w:pPr>
              <w:pStyle w:val="TableParagraph"/>
              <w:ind w:left="125" w:right="118"/>
              <w:jc w:val="center"/>
              <w:rPr>
                <w:sz w:val="24"/>
              </w:rPr>
            </w:pPr>
            <w:r>
              <w:rPr>
                <w:sz w:val="24"/>
              </w:rPr>
              <w:t>Едини-</w:t>
            </w:r>
            <w:r>
              <w:rPr>
                <w:spacing w:val="-57"/>
                <w:sz w:val="24"/>
              </w:rPr>
              <w:t xml:space="preserve"> </w:t>
            </w:r>
            <w:r>
              <w:rPr>
                <w:sz w:val="24"/>
              </w:rPr>
              <w:t>ца</w:t>
            </w:r>
            <w:r>
              <w:rPr>
                <w:spacing w:val="1"/>
                <w:sz w:val="24"/>
              </w:rPr>
              <w:t xml:space="preserve"> </w:t>
            </w:r>
            <w:r>
              <w:rPr>
                <w:sz w:val="24"/>
              </w:rPr>
              <w:t>изме-</w:t>
            </w:r>
          </w:p>
          <w:p>
            <w:pPr>
              <w:pStyle w:val="TableParagraph"/>
              <w:spacing w:line="264" w:lineRule="exact"/>
              <w:ind w:left="119" w:right="118"/>
              <w:jc w:val="center"/>
              <w:rPr>
                <w:sz w:val="24"/>
              </w:rPr>
            </w:pPr>
            <w:r>
              <w:rPr>
                <w:sz w:val="24"/>
              </w:rPr>
              <w:t>рения</w:t>
            </w:r>
          </w:p>
        </w:tc>
        <w:tc>
          <w:tcPr>
            <w:tcW w:w="2409" w:type="dxa"/>
            <w:gridSpan w:val="2"/>
          </w:tcPr>
          <w:p>
            <w:pPr>
              <w:pStyle w:val="TableParagraph"/>
              <w:spacing w:line="256" w:lineRule="exact"/>
              <w:ind w:left="656"/>
              <w:rPr>
                <w:sz w:val="24"/>
              </w:rPr>
            </w:pPr>
            <w:r>
              <w:rPr>
                <w:sz w:val="24"/>
              </w:rPr>
              <w:t>Мощность</w:t>
            </w:r>
          </w:p>
        </w:tc>
        <w:tc>
          <w:tcPr>
            <w:tcW w:w="2556" w:type="dxa"/>
            <w:gridSpan w:val="2"/>
          </w:tcPr>
          <w:p>
            <w:pPr>
              <w:pStyle w:val="TableParagraph"/>
              <w:spacing w:line="256" w:lineRule="exact"/>
              <w:ind w:left="335"/>
              <w:rPr>
                <w:sz w:val="24"/>
              </w:rPr>
            </w:pPr>
            <w:r>
              <w:rPr>
                <w:sz w:val="24"/>
              </w:rPr>
              <w:t>Сроки</w:t>
            </w:r>
            <w:r>
              <w:rPr>
                <w:spacing w:val="-3"/>
                <w:sz w:val="24"/>
              </w:rPr>
              <w:t xml:space="preserve"> </w:t>
            </w:r>
            <w:r>
              <w:rPr>
                <w:sz w:val="24"/>
              </w:rPr>
              <w:t>реализации</w:t>
            </w:r>
          </w:p>
        </w:tc>
        <w:tc>
          <w:tcPr>
            <w:tcW w:w="2552" w:type="dxa"/>
            <w:vMerge w:val="restart"/>
          </w:tcPr>
          <w:p>
            <w:pPr>
              <w:pStyle w:val="TableParagraph"/>
              <w:ind w:left="501" w:right="505" w:hanging="2"/>
              <w:jc w:val="center"/>
              <w:rPr>
                <w:sz w:val="24"/>
              </w:rPr>
            </w:pPr>
            <w:r>
              <w:rPr>
                <w:sz w:val="24"/>
              </w:rPr>
              <w:t>Источник</w:t>
            </w:r>
            <w:r>
              <w:rPr>
                <w:spacing w:val="1"/>
                <w:sz w:val="24"/>
              </w:rPr>
              <w:t xml:space="preserve"> </w:t>
            </w:r>
            <w:r>
              <w:rPr>
                <w:sz w:val="24"/>
              </w:rPr>
              <w:t>мероприятия</w:t>
            </w:r>
            <w:r>
              <w:rPr>
                <w:spacing w:val="1"/>
                <w:sz w:val="24"/>
              </w:rPr>
              <w:t xml:space="preserve"> </w:t>
            </w:r>
            <w:r>
              <w:rPr>
                <w:sz w:val="24"/>
              </w:rPr>
              <w:t>(наименование</w:t>
            </w:r>
          </w:p>
          <w:p>
            <w:pPr>
              <w:pStyle w:val="TableParagraph"/>
              <w:spacing w:line="264" w:lineRule="exact"/>
              <w:ind w:left="668" w:right="676"/>
              <w:jc w:val="center"/>
              <w:rPr>
                <w:sz w:val="24"/>
              </w:rPr>
            </w:pPr>
            <w:r>
              <w:rPr>
                <w:sz w:val="24"/>
              </w:rPr>
              <w:t>документа)</w:t>
            </w:r>
          </w:p>
        </w:tc>
      </w:tr>
      <w:tr>
        <w:tblPrEx>
          <w:tblW w:w="0" w:type="auto"/>
          <w:jc w:val="left"/>
          <w:tblInd w:w="173" w:type="dxa"/>
          <w:tblLayout w:type="fixed"/>
          <w:tblCellMar>
            <w:top w:w="0" w:type="dxa"/>
            <w:left w:w="0" w:type="dxa"/>
            <w:bottom w:w="0" w:type="dxa"/>
            <w:right w:w="0" w:type="dxa"/>
          </w:tblCellMar>
          <w:tblLook w:val="01E0"/>
        </w:tblPrEx>
        <w:trPr>
          <w:trHeight w:val="817"/>
          <w:jc w:val="left"/>
        </w:trPr>
        <w:tc>
          <w:tcPr>
            <w:tcW w:w="562" w:type="dxa"/>
            <w:vMerge/>
            <w:tcBorders>
              <w:top w:val="nil"/>
            </w:tcBorders>
          </w:tcPr>
          <w:p>
            <w:pPr>
              <w:rPr>
                <w:sz w:val="2"/>
                <w:szCs w:val="2"/>
              </w:rPr>
            </w:pPr>
          </w:p>
        </w:tc>
        <w:tc>
          <w:tcPr>
            <w:tcW w:w="2667" w:type="dxa"/>
            <w:vMerge/>
            <w:tcBorders>
              <w:top w:val="nil"/>
            </w:tcBorders>
          </w:tcPr>
          <w:p>
            <w:pPr>
              <w:rPr>
                <w:sz w:val="2"/>
                <w:szCs w:val="2"/>
              </w:rPr>
            </w:pPr>
          </w:p>
        </w:tc>
        <w:tc>
          <w:tcPr>
            <w:tcW w:w="2586" w:type="dxa"/>
            <w:vMerge/>
            <w:tcBorders>
              <w:top w:val="nil"/>
            </w:tcBorders>
          </w:tcPr>
          <w:p>
            <w:pPr>
              <w:rPr>
                <w:sz w:val="2"/>
                <w:szCs w:val="2"/>
              </w:rPr>
            </w:pPr>
          </w:p>
        </w:tc>
        <w:tc>
          <w:tcPr>
            <w:tcW w:w="1385" w:type="dxa"/>
            <w:vMerge/>
            <w:tcBorders>
              <w:top w:val="nil"/>
            </w:tcBorders>
          </w:tcPr>
          <w:p>
            <w:pPr>
              <w:rPr>
                <w:sz w:val="2"/>
                <w:szCs w:val="2"/>
              </w:rPr>
            </w:pPr>
          </w:p>
        </w:tc>
        <w:tc>
          <w:tcPr>
            <w:tcW w:w="994" w:type="dxa"/>
            <w:vMerge/>
            <w:tcBorders>
              <w:top w:val="nil"/>
            </w:tcBorders>
          </w:tcPr>
          <w:p>
            <w:pPr>
              <w:rPr>
                <w:sz w:val="2"/>
                <w:szCs w:val="2"/>
              </w:rPr>
            </w:pPr>
          </w:p>
        </w:tc>
        <w:tc>
          <w:tcPr>
            <w:tcW w:w="1134" w:type="dxa"/>
          </w:tcPr>
          <w:p>
            <w:pPr>
              <w:pStyle w:val="TableParagraph"/>
              <w:spacing w:before="123"/>
              <w:ind w:left="154" w:right="111" w:hanging="24"/>
              <w:rPr>
                <w:sz w:val="24"/>
              </w:rPr>
            </w:pPr>
            <w:r>
              <w:rPr>
                <w:sz w:val="24"/>
              </w:rPr>
              <w:t>Сущест-</w:t>
            </w:r>
            <w:r>
              <w:rPr>
                <w:spacing w:val="-58"/>
                <w:sz w:val="24"/>
              </w:rPr>
              <w:t xml:space="preserve"> </w:t>
            </w:r>
            <w:r>
              <w:rPr>
                <w:sz w:val="24"/>
              </w:rPr>
              <w:t>вующая</w:t>
            </w:r>
          </w:p>
        </w:tc>
        <w:tc>
          <w:tcPr>
            <w:tcW w:w="1275" w:type="dxa"/>
          </w:tcPr>
          <w:p>
            <w:pPr>
              <w:pStyle w:val="TableParagraph"/>
              <w:spacing w:before="123"/>
              <w:ind w:left="112" w:right="90" w:firstLine="156"/>
              <w:rPr>
                <w:sz w:val="24"/>
              </w:rPr>
            </w:pPr>
            <w:r>
              <w:rPr>
                <w:sz w:val="24"/>
              </w:rPr>
              <w:t>Допол-</w:t>
            </w:r>
            <w:r>
              <w:rPr>
                <w:spacing w:val="1"/>
                <w:sz w:val="24"/>
              </w:rPr>
              <w:t xml:space="preserve"> </w:t>
            </w:r>
            <w:r>
              <w:rPr>
                <w:sz w:val="24"/>
              </w:rPr>
              <w:t>нительная</w:t>
            </w:r>
          </w:p>
        </w:tc>
        <w:tc>
          <w:tcPr>
            <w:tcW w:w="1136" w:type="dxa"/>
          </w:tcPr>
          <w:p>
            <w:pPr>
              <w:pStyle w:val="TableParagraph"/>
              <w:spacing w:before="123"/>
              <w:ind w:left="159" w:right="148" w:firstLine="38"/>
              <w:rPr>
                <w:sz w:val="24"/>
              </w:rPr>
            </w:pPr>
            <w:r>
              <w:rPr>
                <w:sz w:val="24"/>
              </w:rPr>
              <w:t>Первая</w:t>
            </w:r>
            <w:r>
              <w:rPr>
                <w:spacing w:val="-57"/>
                <w:sz w:val="24"/>
              </w:rPr>
              <w:t xml:space="preserve"> </w:t>
            </w:r>
            <w:r>
              <w:rPr>
                <w:spacing w:val="-1"/>
                <w:sz w:val="24"/>
              </w:rPr>
              <w:t>очередь</w:t>
            </w:r>
          </w:p>
        </w:tc>
        <w:tc>
          <w:tcPr>
            <w:tcW w:w="1420" w:type="dxa"/>
          </w:tcPr>
          <w:p>
            <w:pPr>
              <w:pStyle w:val="TableParagraph"/>
              <w:spacing w:before="123"/>
              <w:ind w:left="339" w:right="148" w:hanging="185"/>
              <w:rPr>
                <w:sz w:val="24"/>
              </w:rPr>
            </w:pPr>
            <w:r>
              <w:rPr>
                <w:spacing w:val="-1"/>
                <w:sz w:val="24"/>
              </w:rPr>
              <w:t>Расчетный</w:t>
            </w:r>
            <w:r>
              <w:rPr>
                <w:spacing w:val="-57"/>
                <w:sz w:val="24"/>
              </w:rPr>
              <w:t xml:space="preserve"> </w:t>
            </w:r>
            <w:r>
              <w:rPr>
                <w:sz w:val="24"/>
              </w:rPr>
              <w:t>период</w:t>
            </w:r>
          </w:p>
        </w:tc>
        <w:tc>
          <w:tcPr>
            <w:tcW w:w="2552" w:type="dxa"/>
            <w:vMerge/>
            <w:tcBorders>
              <w:top w:val="nil"/>
            </w:tcBorders>
          </w:tcPr>
          <w:p>
            <w:pPr>
              <w:rPr>
                <w:sz w:val="2"/>
                <w:szCs w:val="2"/>
              </w:rPr>
            </w:pPr>
          </w:p>
        </w:tc>
      </w:tr>
      <w:tr>
        <w:tblPrEx>
          <w:tblW w:w="0" w:type="auto"/>
          <w:jc w:val="left"/>
          <w:tblInd w:w="173" w:type="dxa"/>
          <w:tblLayout w:type="fixed"/>
          <w:tblCellMar>
            <w:top w:w="0" w:type="dxa"/>
            <w:left w:w="0" w:type="dxa"/>
            <w:bottom w:w="0" w:type="dxa"/>
            <w:right w:w="0" w:type="dxa"/>
          </w:tblCellMar>
          <w:tblLook w:val="01E0"/>
        </w:tblPrEx>
        <w:trPr>
          <w:trHeight w:val="1380"/>
          <w:jc w:val="left"/>
        </w:trPr>
        <w:tc>
          <w:tcPr>
            <w:tcW w:w="562" w:type="dxa"/>
          </w:tcPr>
          <w:p>
            <w:pPr>
              <w:pStyle w:val="TableParagraph"/>
              <w:rPr>
                <w:sz w:val="26"/>
              </w:rPr>
            </w:pPr>
          </w:p>
          <w:p>
            <w:pPr>
              <w:pStyle w:val="TableParagraph"/>
              <w:spacing w:before="3"/>
              <w:rPr>
                <w:sz w:val="21"/>
              </w:rPr>
            </w:pPr>
          </w:p>
          <w:p>
            <w:pPr>
              <w:pStyle w:val="TableParagraph"/>
              <w:ind w:left="9"/>
              <w:jc w:val="center"/>
              <w:rPr>
                <w:sz w:val="24"/>
              </w:rPr>
            </w:pPr>
            <w:r>
              <w:rPr>
                <w:sz w:val="24"/>
              </w:rPr>
              <w:t>5</w:t>
            </w:r>
          </w:p>
        </w:tc>
        <w:tc>
          <w:tcPr>
            <w:tcW w:w="2667" w:type="dxa"/>
          </w:tcPr>
          <w:p>
            <w:pPr>
              <w:pStyle w:val="TableParagraph"/>
              <w:spacing w:before="4"/>
              <w:rPr>
                <w:sz w:val="35"/>
              </w:rPr>
            </w:pPr>
          </w:p>
          <w:p>
            <w:pPr>
              <w:pStyle w:val="TableParagraph"/>
              <w:ind w:left="803" w:right="168" w:hanging="613"/>
              <w:rPr>
                <w:sz w:val="24"/>
              </w:rPr>
            </w:pPr>
            <w:r>
              <w:rPr>
                <w:sz w:val="24"/>
              </w:rPr>
              <w:t>Лебединское сельское</w:t>
            </w:r>
            <w:r>
              <w:rPr>
                <w:spacing w:val="-58"/>
                <w:sz w:val="24"/>
              </w:rPr>
              <w:t xml:space="preserve"> </w:t>
            </w:r>
            <w:r>
              <w:rPr>
                <w:sz w:val="24"/>
              </w:rPr>
              <w:t>поселение</w:t>
            </w:r>
          </w:p>
        </w:tc>
        <w:tc>
          <w:tcPr>
            <w:tcW w:w="2586" w:type="dxa"/>
          </w:tcPr>
          <w:p>
            <w:pPr>
              <w:pStyle w:val="TableParagraph"/>
              <w:ind w:left="224" w:right="217" w:hanging="1"/>
              <w:jc w:val="center"/>
              <w:rPr>
                <w:sz w:val="24"/>
              </w:rPr>
            </w:pPr>
            <w:r>
              <w:rPr>
                <w:sz w:val="24"/>
              </w:rPr>
              <w:t>реконструкция и</w:t>
            </w:r>
            <w:r>
              <w:rPr>
                <w:spacing w:val="1"/>
                <w:sz w:val="24"/>
              </w:rPr>
              <w:t xml:space="preserve"> </w:t>
            </w:r>
            <w:r>
              <w:rPr>
                <w:sz w:val="24"/>
              </w:rPr>
              <w:t>капитальный ремонт</w:t>
            </w:r>
            <w:r>
              <w:rPr>
                <w:spacing w:val="-57"/>
                <w:sz w:val="24"/>
              </w:rPr>
              <w:t xml:space="preserve"> </w:t>
            </w:r>
            <w:r>
              <w:rPr>
                <w:sz w:val="24"/>
              </w:rPr>
              <w:t>существующих</w:t>
            </w:r>
            <w:r>
              <w:rPr>
                <w:spacing w:val="1"/>
                <w:sz w:val="24"/>
              </w:rPr>
              <w:t xml:space="preserve"> </w:t>
            </w:r>
            <w:r>
              <w:rPr>
                <w:sz w:val="24"/>
              </w:rPr>
              <w:t>водозаборных</w:t>
            </w:r>
          </w:p>
          <w:p>
            <w:pPr>
              <w:pStyle w:val="TableParagraph"/>
              <w:spacing w:line="264" w:lineRule="exact"/>
              <w:ind w:left="108" w:right="104"/>
              <w:jc w:val="center"/>
              <w:rPr>
                <w:sz w:val="24"/>
              </w:rPr>
            </w:pPr>
            <w:r>
              <w:rPr>
                <w:sz w:val="24"/>
              </w:rPr>
              <w:t>устройств</w:t>
            </w:r>
          </w:p>
        </w:tc>
        <w:tc>
          <w:tcPr>
            <w:tcW w:w="1385" w:type="dxa"/>
          </w:tcPr>
          <w:p>
            <w:pPr>
              <w:pStyle w:val="TableParagraph"/>
              <w:spacing w:before="4"/>
              <w:rPr>
                <w:sz w:val="35"/>
              </w:rPr>
            </w:pPr>
          </w:p>
          <w:p>
            <w:pPr>
              <w:pStyle w:val="TableParagraph"/>
              <w:ind w:left="257" w:right="150" w:hanging="89"/>
              <w:rPr>
                <w:sz w:val="24"/>
              </w:rPr>
            </w:pPr>
            <w:r>
              <w:rPr>
                <w:sz w:val="24"/>
              </w:rPr>
              <w:t>Организа-</w:t>
            </w:r>
            <w:r>
              <w:rPr>
                <w:spacing w:val="-57"/>
                <w:sz w:val="24"/>
              </w:rPr>
              <w:t xml:space="preserve"> </w:t>
            </w:r>
            <w:r>
              <w:rPr>
                <w:sz w:val="24"/>
              </w:rPr>
              <w:t>ционное</w:t>
            </w:r>
          </w:p>
        </w:tc>
        <w:tc>
          <w:tcPr>
            <w:tcW w:w="994" w:type="dxa"/>
          </w:tcPr>
          <w:p>
            <w:pPr>
              <w:pStyle w:val="TableParagraph"/>
              <w:rPr>
                <w:sz w:val="24"/>
              </w:rPr>
            </w:pPr>
          </w:p>
        </w:tc>
        <w:tc>
          <w:tcPr>
            <w:tcW w:w="1134" w:type="dxa"/>
          </w:tcPr>
          <w:p>
            <w:pPr>
              <w:pStyle w:val="TableParagraph"/>
              <w:rPr>
                <w:sz w:val="24"/>
              </w:rPr>
            </w:pPr>
          </w:p>
        </w:tc>
        <w:tc>
          <w:tcPr>
            <w:tcW w:w="1275" w:type="dxa"/>
          </w:tcPr>
          <w:p>
            <w:pPr>
              <w:pStyle w:val="TableParagraph"/>
              <w:rPr>
                <w:sz w:val="24"/>
              </w:rPr>
            </w:pPr>
          </w:p>
        </w:tc>
        <w:tc>
          <w:tcPr>
            <w:tcW w:w="1136" w:type="dxa"/>
          </w:tcPr>
          <w:p>
            <w:pPr>
              <w:pStyle w:val="TableParagraph"/>
              <w:rPr>
                <w:sz w:val="26"/>
              </w:rPr>
            </w:pPr>
          </w:p>
          <w:p>
            <w:pPr>
              <w:pStyle w:val="TableParagraph"/>
              <w:spacing w:before="3"/>
              <w:rPr>
                <w:sz w:val="21"/>
              </w:rPr>
            </w:pPr>
          </w:p>
          <w:p>
            <w:pPr>
              <w:pStyle w:val="TableParagraph"/>
              <w:jc w:val="center"/>
              <w:rPr>
                <w:sz w:val="24"/>
              </w:rPr>
            </w:pPr>
            <w:r>
              <w:rPr>
                <w:sz w:val="24"/>
              </w:rPr>
              <w:t>+</w:t>
            </w:r>
          </w:p>
        </w:tc>
        <w:tc>
          <w:tcPr>
            <w:tcW w:w="1420" w:type="dxa"/>
          </w:tcPr>
          <w:p>
            <w:pPr>
              <w:pStyle w:val="TableParagraph"/>
              <w:rPr>
                <w:sz w:val="26"/>
              </w:rPr>
            </w:pPr>
          </w:p>
          <w:p>
            <w:pPr>
              <w:pStyle w:val="TableParagraph"/>
              <w:spacing w:before="3"/>
              <w:rPr>
                <w:sz w:val="21"/>
              </w:rPr>
            </w:pPr>
          </w:p>
          <w:p>
            <w:pPr>
              <w:pStyle w:val="TableParagraph"/>
              <w:ind w:left="634"/>
              <w:rPr>
                <w:sz w:val="24"/>
              </w:rPr>
            </w:pPr>
            <w:r>
              <w:rPr>
                <w:sz w:val="24"/>
              </w:rPr>
              <w:t>+</w:t>
            </w:r>
          </w:p>
        </w:tc>
        <w:tc>
          <w:tcPr>
            <w:tcW w:w="2552" w:type="dxa"/>
          </w:tcPr>
          <w:p>
            <w:pPr>
              <w:pStyle w:val="TableParagraph"/>
              <w:spacing w:before="3"/>
              <w:rPr>
                <w:sz w:val="23"/>
              </w:rPr>
            </w:pPr>
          </w:p>
          <w:p>
            <w:pPr>
              <w:pStyle w:val="TableParagraph"/>
              <w:ind w:left="208" w:right="213" w:hanging="4"/>
              <w:jc w:val="center"/>
              <w:rPr>
                <w:sz w:val="24"/>
              </w:rPr>
            </w:pPr>
            <w:r>
              <w:rPr>
                <w:sz w:val="24"/>
              </w:rPr>
              <w:t>Генеральный план</w:t>
            </w:r>
            <w:r>
              <w:rPr>
                <w:spacing w:val="1"/>
                <w:sz w:val="24"/>
              </w:rPr>
              <w:t xml:space="preserve"> </w:t>
            </w:r>
            <w:r>
              <w:rPr>
                <w:sz w:val="24"/>
              </w:rPr>
              <w:t>Лебединского</w:t>
            </w:r>
            <w:r>
              <w:rPr>
                <w:spacing w:val="1"/>
                <w:sz w:val="24"/>
              </w:rPr>
              <w:t xml:space="preserve"> </w:t>
            </w:r>
            <w:r>
              <w:rPr>
                <w:sz w:val="24"/>
              </w:rPr>
              <w:t>сельского</w:t>
            </w:r>
            <w:r>
              <w:rPr>
                <w:spacing w:val="-14"/>
                <w:sz w:val="24"/>
              </w:rPr>
              <w:t xml:space="preserve"> </w:t>
            </w:r>
            <w:r>
              <w:rPr>
                <w:sz w:val="24"/>
              </w:rPr>
              <w:t>поселения</w:t>
            </w:r>
          </w:p>
        </w:tc>
      </w:tr>
      <w:tr>
        <w:tblPrEx>
          <w:tblW w:w="0" w:type="auto"/>
          <w:jc w:val="left"/>
          <w:tblInd w:w="173" w:type="dxa"/>
          <w:tblLayout w:type="fixed"/>
          <w:tblCellMar>
            <w:top w:w="0" w:type="dxa"/>
            <w:left w:w="0" w:type="dxa"/>
            <w:bottom w:w="0" w:type="dxa"/>
            <w:right w:w="0" w:type="dxa"/>
          </w:tblCellMar>
          <w:tblLook w:val="01E0"/>
        </w:tblPrEx>
        <w:trPr>
          <w:trHeight w:val="1269"/>
          <w:jc w:val="left"/>
        </w:trPr>
        <w:tc>
          <w:tcPr>
            <w:tcW w:w="562" w:type="dxa"/>
          </w:tcPr>
          <w:p>
            <w:pPr>
              <w:pStyle w:val="TableParagraph"/>
              <w:rPr>
                <w:sz w:val="26"/>
              </w:rPr>
            </w:pPr>
          </w:p>
          <w:p>
            <w:pPr>
              <w:pStyle w:val="TableParagraph"/>
              <w:spacing w:before="189"/>
              <w:ind w:left="9"/>
              <w:jc w:val="center"/>
              <w:rPr>
                <w:sz w:val="24"/>
              </w:rPr>
            </w:pPr>
            <w:r>
              <w:rPr>
                <w:sz w:val="24"/>
              </w:rPr>
              <w:t>6</w:t>
            </w:r>
          </w:p>
        </w:tc>
        <w:tc>
          <w:tcPr>
            <w:tcW w:w="2667" w:type="dxa"/>
          </w:tcPr>
          <w:p>
            <w:pPr>
              <w:pStyle w:val="TableParagraph"/>
              <w:spacing w:before="6"/>
              <w:rPr>
                <w:sz w:val="30"/>
              </w:rPr>
            </w:pPr>
          </w:p>
          <w:p>
            <w:pPr>
              <w:pStyle w:val="TableParagraph"/>
              <w:ind w:left="803" w:right="168" w:hanging="613"/>
              <w:rPr>
                <w:sz w:val="24"/>
              </w:rPr>
            </w:pPr>
            <w:r>
              <w:rPr>
                <w:sz w:val="24"/>
              </w:rPr>
              <w:t>Лебединское сельское</w:t>
            </w:r>
            <w:r>
              <w:rPr>
                <w:spacing w:val="-58"/>
                <w:sz w:val="24"/>
              </w:rPr>
              <w:t xml:space="preserve"> </w:t>
            </w:r>
            <w:r>
              <w:rPr>
                <w:sz w:val="24"/>
              </w:rPr>
              <w:t>поселение</w:t>
            </w:r>
          </w:p>
        </w:tc>
        <w:tc>
          <w:tcPr>
            <w:tcW w:w="2586" w:type="dxa"/>
          </w:tcPr>
          <w:p>
            <w:pPr>
              <w:pStyle w:val="TableParagraph"/>
              <w:spacing w:line="276" w:lineRule="auto"/>
              <w:ind w:left="112" w:right="104"/>
              <w:jc w:val="center"/>
              <w:rPr>
                <w:sz w:val="24"/>
              </w:rPr>
            </w:pPr>
            <w:r>
              <w:rPr>
                <w:sz w:val="24"/>
              </w:rPr>
              <w:t>строительство станций</w:t>
            </w:r>
            <w:r>
              <w:rPr>
                <w:spacing w:val="-57"/>
                <w:sz w:val="24"/>
              </w:rPr>
              <w:t xml:space="preserve"> </w:t>
            </w:r>
            <w:r>
              <w:rPr>
                <w:sz w:val="24"/>
              </w:rPr>
              <w:t>водоподготовки на</w:t>
            </w:r>
            <w:r>
              <w:rPr>
                <w:spacing w:val="1"/>
                <w:sz w:val="24"/>
              </w:rPr>
              <w:t xml:space="preserve"> </w:t>
            </w:r>
            <w:r>
              <w:rPr>
                <w:sz w:val="24"/>
              </w:rPr>
              <w:t>существующих</w:t>
            </w:r>
          </w:p>
          <w:p>
            <w:pPr>
              <w:pStyle w:val="TableParagraph"/>
              <w:ind w:left="110" w:right="104"/>
              <w:jc w:val="center"/>
              <w:rPr>
                <w:sz w:val="24"/>
              </w:rPr>
            </w:pPr>
            <w:r>
              <w:rPr>
                <w:sz w:val="24"/>
              </w:rPr>
              <w:t>водозаборах</w:t>
            </w:r>
          </w:p>
        </w:tc>
        <w:tc>
          <w:tcPr>
            <w:tcW w:w="1385" w:type="dxa"/>
          </w:tcPr>
          <w:p>
            <w:pPr>
              <w:pStyle w:val="TableParagraph"/>
              <w:spacing w:before="6"/>
              <w:rPr>
                <w:sz w:val="30"/>
              </w:rPr>
            </w:pPr>
          </w:p>
          <w:p>
            <w:pPr>
              <w:pStyle w:val="TableParagraph"/>
              <w:ind w:left="466" w:right="91" w:hanging="356"/>
              <w:rPr>
                <w:sz w:val="24"/>
              </w:rPr>
            </w:pPr>
            <w:r>
              <w:rPr>
                <w:sz w:val="24"/>
              </w:rPr>
              <w:t>Строитель-</w:t>
            </w:r>
            <w:r>
              <w:rPr>
                <w:spacing w:val="-57"/>
                <w:sz w:val="24"/>
              </w:rPr>
              <w:t xml:space="preserve"> </w:t>
            </w:r>
            <w:r>
              <w:rPr>
                <w:sz w:val="24"/>
              </w:rPr>
              <w:t>ство</w:t>
            </w:r>
          </w:p>
        </w:tc>
        <w:tc>
          <w:tcPr>
            <w:tcW w:w="994" w:type="dxa"/>
          </w:tcPr>
          <w:p>
            <w:pPr>
              <w:pStyle w:val="TableParagraph"/>
              <w:rPr>
                <w:sz w:val="24"/>
              </w:rPr>
            </w:pPr>
          </w:p>
        </w:tc>
        <w:tc>
          <w:tcPr>
            <w:tcW w:w="1134" w:type="dxa"/>
          </w:tcPr>
          <w:p>
            <w:pPr>
              <w:pStyle w:val="TableParagraph"/>
              <w:rPr>
                <w:sz w:val="24"/>
              </w:rPr>
            </w:pPr>
          </w:p>
        </w:tc>
        <w:tc>
          <w:tcPr>
            <w:tcW w:w="1275" w:type="dxa"/>
          </w:tcPr>
          <w:p>
            <w:pPr>
              <w:pStyle w:val="TableParagraph"/>
              <w:rPr>
                <w:sz w:val="24"/>
              </w:rPr>
            </w:pPr>
          </w:p>
        </w:tc>
        <w:tc>
          <w:tcPr>
            <w:tcW w:w="1136" w:type="dxa"/>
          </w:tcPr>
          <w:p>
            <w:pPr>
              <w:pStyle w:val="TableParagraph"/>
              <w:rPr>
                <w:sz w:val="26"/>
              </w:rPr>
            </w:pPr>
          </w:p>
          <w:p>
            <w:pPr>
              <w:pStyle w:val="TableParagraph"/>
              <w:spacing w:before="189"/>
              <w:jc w:val="center"/>
              <w:rPr>
                <w:sz w:val="24"/>
              </w:rPr>
            </w:pPr>
            <w:r>
              <w:rPr>
                <w:sz w:val="24"/>
              </w:rPr>
              <w:t>+</w:t>
            </w:r>
          </w:p>
        </w:tc>
        <w:tc>
          <w:tcPr>
            <w:tcW w:w="1420" w:type="dxa"/>
          </w:tcPr>
          <w:p>
            <w:pPr>
              <w:pStyle w:val="TableParagraph"/>
              <w:rPr>
                <w:sz w:val="26"/>
              </w:rPr>
            </w:pPr>
          </w:p>
          <w:p>
            <w:pPr>
              <w:pStyle w:val="TableParagraph"/>
              <w:spacing w:before="189"/>
              <w:ind w:left="634"/>
              <w:rPr>
                <w:sz w:val="24"/>
              </w:rPr>
            </w:pPr>
            <w:r>
              <w:rPr>
                <w:sz w:val="24"/>
              </w:rPr>
              <w:t>+</w:t>
            </w:r>
          </w:p>
        </w:tc>
        <w:tc>
          <w:tcPr>
            <w:tcW w:w="2552" w:type="dxa"/>
          </w:tcPr>
          <w:p>
            <w:pPr>
              <w:pStyle w:val="TableParagraph"/>
              <w:spacing w:before="212"/>
              <w:ind w:left="208" w:right="213" w:hanging="4"/>
              <w:jc w:val="center"/>
              <w:rPr>
                <w:sz w:val="24"/>
              </w:rPr>
            </w:pPr>
            <w:r>
              <w:rPr>
                <w:sz w:val="24"/>
              </w:rPr>
              <w:t>Генеральный план</w:t>
            </w:r>
            <w:r>
              <w:rPr>
                <w:spacing w:val="1"/>
                <w:sz w:val="24"/>
              </w:rPr>
              <w:t xml:space="preserve"> </w:t>
            </w:r>
            <w:r>
              <w:rPr>
                <w:sz w:val="24"/>
              </w:rPr>
              <w:t>Лебединского</w:t>
            </w:r>
            <w:r>
              <w:rPr>
                <w:spacing w:val="1"/>
                <w:sz w:val="24"/>
              </w:rPr>
              <w:t xml:space="preserve"> </w:t>
            </w:r>
            <w:r>
              <w:rPr>
                <w:sz w:val="24"/>
              </w:rPr>
              <w:t>сельского</w:t>
            </w:r>
            <w:r>
              <w:rPr>
                <w:spacing w:val="-14"/>
                <w:sz w:val="24"/>
              </w:rPr>
              <w:t xml:space="preserve"> </w:t>
            </w:r>
            <w:r>
              <w:rPr>
                <w:sz w:val="24"/>
              </w:rPr>
              <w:t>поселения</w:t>
            </w:r>
          </w:p>
        </w:tc>
      </w:tr>
      <w:tr>
        <w:tblPrEx>
          <w:tblW w:w="0" w:type="auto"/>
          <w:jc w:val="left"/>
          <w:tblInd w:w="173" w:type="dxa"/>
          <w:tblLayout w:type="fixed"/>
          <w:tblCellMar>
            <w:top w:w="0" w:type="dxa"/>
            <w:left w:w="0" w:type="dxa"/>
            <w:bottom w:w="0" w:type="dxa"/>
            <w:right w:w="0" w:type="dxa"/>
          </w:tblCellMar>
          <w:tblLook w:val="01E0"/>
        </w:tblPrEx>
        <w:trPr>
          <w:trHeight w:val="4416"/>
          <w:jc w:val="left"/>
        </w:trPr>
        <w:tc>
          <w:tcPr>
            <w:tcW w:w="562"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5"/>
              <w:rPr>
                <w:sz w:val="23"/>
              </w:rPr>
            </w:pPr>
          </w:p>
          <w:p>
            <w:pPr>
              <w:pStyle w:val="TableParagraph"/>
              <w:ind w:left="9"/>
              <w:jc w:val="center"/>
              <w:rPr>
                <w:sz w:val="24"/>
              </w:rPr>
            </w:pPr>
            <w:r>
              <w:rPr>
                <w:sz w:val="24"/>
              </w:rPr>
              <w:t>7</w:t>
            </w:r>
          </w:p>
        </w:tc>
        <w:tc>
          <w:tcPr>
            <w:tcW w:w="2667"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3"/>
              <w:rPr>
                <w:sz w:val="37"/>
              </w:rPr>
            </w:pPr>
          </w:p>
          <w:p>
            <w:pPr>
              <w:pStyle w:val="TableParagraph"/>
              <w:spacing w:before="1"/>
              <w:ind w:left="803" w:right="168" w:hanging="613"/>
              <w:rPr>
                <w:sz w:val="24"/>
              </w:rPr>
            </w:pPr>
            <w:r>
              <w:rPr>
                <w:sz w:val="24"/>
              </w:rPr>
              <w:t>Лебединское сельское</w:t>
            </w:r>
            <w:r>
              <w:rPr>
                <w:spacing w:val="-58"/>
                <w:sz w:val="24"/>
              </w:rPr>
              <w:t xml:space="preserve"> </w:t>
            </w:r>
            <w:r>
              <w:rPr>
                <w:sz w:val="24"/>
              </w:rPr>
              <w:t>поселение</w:t>
            </w:r>
          </w:p>
        </w:tc>
        <w:tc>
          <w:tcPr>
            <w:tcW w:w="2586" w:type="dxa"/>
          </w:tcPr>
          <w:p>
            <w:pPr>
              <w:pStyle w:val="TableParagraph"/>
              <w:ind w:left="316" w:right="310" w:hanging="1"/>
              <w:jc w:val="center"/>
              <w:rPr>
                <w:sz w:val="24"/>
              </w:rPr>
            </w:pPr>
            <w:r>
              <w:rPr>
                <w:sz w:val="24"/>
              </w:rPr>
              <w:t>Обеспечение всех</w:t>
            </w:r>
            <w:r>
              <w:rPr>
                <w:spacing w:val="1"/>
                <w:sz w:val="24"/>
              </w:rPr>
              <w:t xml:space="preserve"> </w:t>
            </w:r>
            <w:r>
              <w:rPr>
                <w:sz w:val="24"/>
              </w:rPr>
              <w:t>строящихся,</w:t>
            </w:r>
            <w:r>
              <w:rPr>
                <w:spacing w:val="1"/>
                <w:sz w:val="24"/>
              </w:rPr>
              <w:t xml:space="preserve"> </w:t>
            </w:r>
            <w:r>
              <w:rPr>
                <w:spacing w:val="-1"/>
                <w:sz w:val="24"/>
              </w:rPr>
              <w:t>реконструируемых</w:t>
            </w:r>
            <w:r>
              <w:rPr>
                <w:spacing w:val="-57"/>
                <w:sz w:val="24"/>
              </w:rPr>
              <w:t xml:space="preserve"> </w:t>
            </w:r>
            <w:r>
              <w:rPr>
                <w:sz w:val="24"/>
              </w:rPr>
              <w:t>объектов</w:t>
            </w:r>
            <w:r>
              <w:rPr>
                <w:spacing w:val="1"/>
                <w:sz w:val="24"/>
              </w:rPr>
              <w:t xml:space="preserve"> </w:t>
            </w:r>
            <w:r>
              <w:rPr>
                <w:sz w:val="24"/>
              </w:rPr>
              <w:t>сооружениями,</w:t>
            </w:r>
            <w:r>
              <w:rPr>
                <w:spacing w:val="1"/>
                <w:sz w:val="24"/>
              </w:rPr>
              <w:t xml:space="preserve"> </w:t>
            </w:r>
            <w:r>
              <w:rPr>
                <w:sz w:val="24"/>
              </w:rPr>
              <w:t>гарантирующими</w:t>
            </w:r>
            <w:r>
              <w:rPr>
                <w:spacing w:val="1"/>
                <w:sz w:val="24"/>
              </w:rPr>
              <w:t xml:space="preserve"> </w:t>
            </w:r>
            <w:r>
              <w:rPr>
                <w:sz w:val="24"/>
              </w:rPr>
              <w:t>охрану водных</w:t>
            </w:r>
            <w:r>
              <w:rPr>
                <w:spacing w:val="1"/>
                <w:sz w:val="24"/>
              </w:rPr>
              <w:t xml:space="preserve"> </w:t>
            </w:r>
            <w:r>
              <w:rPr>
                <w:sz w:val="24"/>
              </w:rPr>
              <w:t>объектов от</w:t>
            </w:r>
            <w:r>
              <w:rPr>
                <w:spacing w:val="1"/>
                <w:sz w:val="24"/>
              </w:rPr>
              <w:t xml:space="preserve"> </w:t>
            </w:r>
            <w:r>
              <w:rPr>
                <w:sz w:val="24"/>
              </w:rPr>
              <w:t>загрязнения.</w:t>
            </w:r>
          </w:p>
          <w:p>
            <w:pPr>
              <w:pStyle w:val="TableParagraph"/>
              <w:ind w:left="184" w:right="177"/>
              <w:jc w:val="center"/>
              <w:rPr>
                <w:sz w:val="24"/>
              </w:rPr>
            </w:pPr>
            <w:r>
              <w:rPr>
                <w:sz w:val="24"/>
              </w:rPr>
              <w:t>Засорения и</w:t>
            </w:r>
            <w:r>
              <w:rPr>
                <w:spacing w:val="1"/>
                <w:sz w:val="24"/>
              </w:rPr>
              <w:t xml:space="preserve"> </w:t>
            </w:r>
            <w:r>
              <w:rPr>
                <w:sz w:val="24"/>
              </w:rPr>
              <w:t>истощения вод в</w:t>
            </w:r>
            <w:r>
              <w:rPr>
                <w:spacing w:val="-57"/>
                <w:sz w:val="24"/>
              </w:rPr>
              <w:t xml:space="preserve"> </w:t>
            </w:r>
            <w:r>
              <w:rPr>
                <w:sz w:val="24"/>
              </w:rPr>
              <w:t>соответствии с</w:t>
            </w:r>
            <w:r>
              <w:rPr>
                <w:spacing w:val="1"/>
                <w:sz w:val="24"/>
              </w:rPr>
              <w:t xml:space="preserve"> </w:t>
            </w:r>
            <w:r>
              <w:rPr>
                <w:sz w:val="24"/>
              </w:rPr>
              <w:t>требованиями</w:t>
            </w:r>
            <w:r>
              <w:rPr>
                <w:spacing w:val="1"/>
                <w:sz w:val="24"/>
              </w:rPr>
              <w:t xml:space="preserve"> </w:t>
            </w:r>
            <w:r>
              <w:rPr>
                <w:sz w:val="24"/>
              </w:rPr>
              <w:t>Водного кодекса</w:t>
            </w:r>
            <w:r>
              <w:rPr>
                <w:spacing w:val="-57"/>
                <w:sz w:val="24"/>
              </w:rPr>
              <w:t xml:space="preserve"> </w:t>
            </w:r>
            <w:r>
              <w:rPr>
                <w:sz w:val="24"/>
              </w:rPr>
              <w:t>Российской</w:t>
            </w:r>
          </w:p>
          <w:p>
            <w:pPr>
              <w:pStyle w:val="TableParagraph"/>
              <w:spacing w:line="264" w:lineRule="exact"/>
              <w:ind w:left="107" w:right="104"/>
              <w:jc w:val="center"/>
              <w:rPr>
                <w:sz w:val="24"/>
              </w:rPr>
            </w:pPr>
            <w:r>
              <w:rPr>
                <w:sz w:val="24"/>
              </w:rPr>
              <w:t>Федерации</w:t>
            </w:r>
          </w:p>
        </w:tc>
        <w:tc>
          <w:tcPr>
            <w:tcW w:w="1385"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3"/>
              <w:rPr>
                <w:sz w:val="37"/>
              </w:rPr>
            </w:pPr>
          </w:p>
          <w:p>
            <w:pPr>
              <w:pStyle w:val="TableParagraph"/>
              <w:spacing w:before="1"/>
              <w:ind w:left="257" w:right="150" w:hanging="89"/>
              <w:rPr>
                <w:sz w:val="24"/>
              </w:rPr>
            </w:pPr>
            <w:r>
              <w:rPr>
                <w:sz w:val="24"/>
              </w:rPr>
              <w:t>Организа-</w:t>
            </w:r>
            <w:r>
              <w:rPr>
                <w:spacing w:val="-57"/>
                <w:sz w:val="24"/>
              </w:rPr>
              <w:t xml:space="preserve"> </w:t>
            </w:r>
            <w:r>
              <w:rPr>
                <w:sz w:val="24"/>
              </w:rPr>
              <w:t>ционное</w:t>
            </w:r>
          </w:p>
        </w:tc>
        <w:tc>
          <w:tcPr>
            <w:tcW w:w="994" w:type="dxa"/>
          </w:tcPr>
          <w:p>
            <w:pPr>
              <w:pStyle w:val="TableParagraph"/>
              <w:rPr>
                <w:sz w:val="24"/>
              </w:rPr>
            </w:pPr>
          </w:p>
        </w:tc>
        <w:tc>
          <w:tcPr>
            <w:tcW w:w="1134" w:type="dxa"/>
          </w:tcPr>
          <w:p>
            <w:pPr>
              <w:pStyle w:val="TableParagraph"/>
              <w:rPr>
                <w:sz w:val="24"/>
              </w:rPr>
            </w:pPr>
          </w:p>
        </w:tc>
        <w:tc>
          <w:tcPr>
            <w:tcW w:w="1275" w:type="dxa"/>
          </w:tcPr>
          <w:p>
            <w:pPr>
              <w:pStyle w:val="TableParagraph"/>
              <w:rPr>
                <w:sz w:val="24"/>
              </w:rPr>
            </w:pPr>
          </w:p>
        </w:tc>
        <w:tc>
          <w:tcPr>
            <w:tcW w:w="1136"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5"/>
              <w:rPr>
                <w:sz w:val="23"/>
              </w:rPr>
            </w:pPr>
          </w:p>
          <w:p>
            <w:pPr>
              <w:pStyle w:val="TableParagraph"/>
              <w:jc w:val="center"/>
              <w:rPr>
                <w:sz w:val="24"/>
              </w:rPr>
            </w:pPr>
            <w:r>
              <w:rPr>
                <w:sz w:val="24"/>
              </w:rPr>
              <w:t>+</w:t>
            </w:r>
          </w:p>
        </w:tc>
        <w:tc>
          <w:tcPr>
            <w:tcW w:w="142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5"/>
              <w:rPr>
                <w:sz w:val="23"/>
              </w:rPr>
            </w:pPr>
          </w:p>
          <w:p>
            <w:pPr>
              <w:pStyle w:val="TableParagraph"/>
              <w:ind w:left="634"/>
              <w:rPr>
                <w:sz w:val="24"/>
              </w:rPr>
            </w:pPr>
            <w:r>
              <w:rPr>
                <w:sz w:val="24"/>
              </w:rPr>
              <w:t>+</w:t>
            </w:r>
          </w:p>
        </w:tc>
        <w:tc>
          <w:tcPr>
            <w:tcW w:w="2552"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25"/>
              </w:rPr>
            </w:pPr>
          </w:p>
          <w:p>
            <w:pPr>
              <w:pStyle w:val="TableParagraph"/>
              <w:spacing w:before="1"/>
              <w:ind w:left="208" w:right="213" w:hanging="4"/>
              <w:jc w:val="center"/>
              <w:rPr>
                <w:sz w:val="24"/>
              </w:rPr>
            </w:pPr>
            <w:r>
              <w:rPr>
                <w:sz w:val="24"/>
              </w:rPr>
              <w:t>Генеральный план</w:t>
            </w:r>
            <w:r>
              <w:rPr>
                <w:spacing w:val="1"/>
                <w:sz w:val="24"/>
              </w:rPr>
              <w:t xml:space="preserve"> </w:t>
            </w:r>
            <w:r>
              <w:rPr>
                <w:sz w:val="24"/>
              </w:rPr>
              <w:t>Лебединского</w:t>
            </w:r>
            <w:r>
              <w:rPr>
                <w:spacing w:val="1"/>
                <w:sz w:val="24"/>
              </w:rPr>
              <w:t xml:space="preserve"> </w:t>
            </w:r>
            <w:r>
              <w:rPr>
                <w:sz w:val="24"/>
              </w:rPr>
              <w:t>сельского</w:t>
            </w:r>
            <w:r>
              <w:rPr>
                <w:spacing w:val="-14"/>
                <w:sz w:val="24"/>
              </w:rPr>
              <w:t xml:space="preserve"> </w:t>
            </w:r>
            <w:r>
              <w:rPr>
                <w:sz w:val="24"/>
              </w:rPr>
              <w:t>поселения</w:t>
            </w:r>
          </w:p>
        </w:tc>
      </w:tr>
    </w:tbl>
    <w:p>
      <w:pPr>
        <w:spacing w:after="0"/>
        <w:jc w:val="center"/>
        <w:rPr>
          <w:sz w:val="24"/>
        </w:rPr>
        <w:sectPr>
          <w:pgSz w:w="16840" w:h="11910" w:orient="landscape"/>
          <w:pgMar w:top="1100" w:right="400" w:bottom="1160" w:left="400" w:header="0" w:footer="978"/>
          <w:cols w:space="720"/>
        </w:sectPr>
      </w:pPr>
    </w:p>
    <w:p>
      <w:pPr>
        <w:pStyle w:val="BodyText"/>
        <w:rPr>
          <w:sz w:val="20"/>
        </w:rPr>
      </w:pPr>
    </w:p>
    <w:p>
      <w:pPr>
        <w:pStyle w:val="BodyText"/>
        <w:rPr>
          <w:sz w:val="20"/>
        </w:rPr>
      </w:pPr>
    </w:p>
    <w:p>
      <w:pPr>
        <w:pStyle w:val="BodyText"/>
        <w:spacing w:before="9"/>
        <w:rPr>
          <w:sz w:val="11"/>
        </w:rPr>
      </w:pPr>
    </w:p>
    <w:tbl>
      <w:tblPr>
        <w:tblStyle w:val="TableNormal0"/>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2"/>
        <w:gridCol w:w="2667"/>
        <w:gridCol w:w="2586"/>
        <w:gridCol w:w="1385"/>
        <w:gridCol w:w="994"/>
        <w:gridCol w:w="1134"/>
        <w:gridCol w:w="1275"/>
        <w:gridCol w:w="1136"/>
        <w:gridCol w:w="1420"/>
        <w:gridCol w:w="2552"/>
      </w:tblGrid>
      <w:tr>
        <w:tblPrEx>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Ex>
        <w:trPr>
          <w:trHeight w:val="275"/>
          <w:jc w:val="left"/>
        </w:trPr>
        <w:tc>
          <w:tcPr>
            <w:tcW w:w="562" w:type="dxa"/>
            <w:vMerge w:val="restart"/>
          </w:tcPr>
          <w:p>
            <w:pPr>
              <w:pStyle w:val="TableParagraph"/>
              <w:spacing w:before="3"/>
              <w:rPr>
                <w:sz w:val="23"/>
              </w:rPr>
            </w:pPr>
          </w:p>
          <w:p>
            <w:pPr>
              <w:pStyle w:val="TableParagraph"/>
              <w:ind w:left="117" w:right="91" w:firstLine="48"/>
              <w:rPr>
                <w:sz w:val="24"/>
              </w:rPr>
            </w:pPr>
            <w:r>
              <w:rPr>
                <w:sz w:val="24"/>
              </w:rPr>
              <w:t>№</w:t>
            </w:r>
            <w:r>
              <w:rPr>
                <w:spacing w:val="-57"/>
                <w:sz w:val="24"/>
              </w:rPr>
              <w:t xml:space="preserve"> </w:t>
            </w:r>
            <w:r>
              <w:rPr>
                <w:sz w:val="24"/>
              </w:rPr>
              <w:t>п/п</w:t>
            </w:r>
          </w:p>
        </w:tc>
        <w:tc>
          <w:tcPr>
            <w:tcW w:w="2667" w:type="dxa"/>
            <w:vMerge w:val="restart"/>
          </w:tcPr>
          <w:p>
            <w:pPr>
              <w:pStyle w:val="TableParagraph"/>
              <w:spacing w:before="2"/>
              <w:rPr>
                <w:sz w:val="35"/>
              </w:rPr>
            </w:pPr>
          </w:p>
          <w:p>
            <w:pPr>
              <w:pStyle w:val="TableParagraph"/>
              <w:ind w:left="440"/>
              <w:rPr>
                <w:sz w:val="24"/>
              </w:rPr>
            </w:pPr>
            <w:r>
              <w:rPr>
                <w:sz w:val="24"/>
              </w:rPr>
              <w:t>Местоположение</w:t>
            </w:r>
          </w:p>
        </w:tc>
        <w:tc>
          <w:tcPr>
            <w:tcW w:w="2586" w:type="dxa"/>
            <w:vMerge w:val="restart"/>
          </w:tcPr>
          <w:p>
            <w:pPr>
              <w:pStyle w:val="TableParagraph"/>
              <w:spacing w:before="2"/>
              <w:rPr>
                <w:sz w:val="35"/>
              </w:rPr>
            </w:pPr>
          </w:p>
          <w:p>
            <w:pPr>
              <w:pStyle w:val="TableParagraph"/>
              <w:ind w:left="112"/>
              <w:rPr>
                <w:sz w:val="24"/>
              </w:rPr>
            </w:pPr>
            <w:r>
              <w:rPr>
                <w:sz w:val="24"/>
              </w:rPr>
              <w:t>Наименование</w:t>
            </w:r>
            <w:r>
              <w:rPr>
                <w:spacing w:val="-5"/>
                <w:sz w:val="24"/>
              </w:rPr>
              <w:t xml:space="preserve"> </w:t>
            </w:r>
            <w:r>
              <w:rPr>
                <w:sz w:val="24"/>
              </w:rPr>
              <w:t>объекта</w:t>
            </w:r>
          </w:p>
        </w:tc>
        <w:tc>
          <w:tcPr>
            <w:tcW w:w="1385" w:type="dxa"/>
            <w:vMerge w:val="restart"/>
          </w:tcPr>
          <w:p>
            <w:pPr>
              <w:pStyle w:val="TableParagraph"/>
              <w:spacing w:before="128"/>
              <w:ind w:left="154" w:right="152" w:firstLine="1"/>
              <w:jc w:val="center"/>
              <w:rPr>
                <w:sz w:val="24"/>
              </w:rPr>
            </w:pPr>
            <w:r>
              <w:rPr>
                <w:sz w:val="24"/>
              </w:rPr>
              <w:t>Вид</w:t>
            </w:r>
            <w:r>
              <w:rPr>
                <w:spacing w:val="1"/>
                <w:sz w:val="24"/>
              </w:rPr>
              <w:t xml:space="preserve"> </w:t>
            </w:r>
            <w:r>
              <w:rPr>
                <w:sz w:val="24"/>
              </w:rPr>
              <w:t>мероприя-</w:t>
            </w:r>
            <w:r>
              <w:rPr>
                <w:spacing w:val="-57"/>
                <w:sz w:val="24"/>
              </w:rPr>
              <w:t xml:space="preserve"> </w:t>
            </w:r>
            <w:r>
              <w:rPr>
                <w:sz w:val="24"/>
              </w:rPr>
              <w:t>тия</w:t>
            </w:r>
          </w:p>
        </w:tc>
        <w:tc>
          <w:tcPr>
            <w:tcW w:w="994" w:type="dxa"/>
            <w:vMerge w:val="restart"/>
          </w:tcPr>
          <w:p>
            <w:pPr>
              <w:pStyle w:val="TableParagraph"/>
              <w:ind w:left="125" w:right="118"/>
              <w:jc w:val="center"/>
              <w:rPr>
                <w:sz w:val="24"/>
              </w:rPr>
            </w:pPr>
            <w:r>
              <w:rPr>
                <w:sz w:val="24"/>
              </w:rPr>
              <w:t>Едини-</w:t>
            </w:r>
            <w:r>
              <w:rPr>
                <w:spacing w:val="-57"/>
                <w:sz w:val="24"/>
              </w:rPr>
              <w:t xml:space="preserve"> </w:t>
            </w:r>
            <w:r>
              <w:rPr>
                <w:sz w:val="24"/>
              </w:rPr>
              <w:t>ца</w:t>
            </w:r>
            <w:r>
              <w:rPr>
                <w:spacing w:val="1"/>
                <w:sz w:val="24"/>
              </w:rPr>
              <w:t xml:space="preserve"> </w:t>
            </w:r>
            <w:r>
              <w:rPr>
                <w:sz w:val="24"/>
              </w:rPr>
              <w:t>изме-</w:t>
            </w:r>
          </w:p>
          <w:p>
            <w:pPr>
              <w:pStyle w:val="TableParagraph"/>
              <w:spacing w:line="264" w:lineRule="exact"/>
              <w:ind w:left="119" w:right="118"/>
              <w:jc w:val="center"/>
              <w:rPr>
                <w:sz w:val="24"/>
              </w:rPr>
            </w:pPr>
            <w:r>
              <w:rPr>
                <w:sz w:val="24"/>
              </w:rPr>
              <w:t>рения</w:t>
            </w:r>
          </w:p>
        </w:tc>
        <w:tc>
          <w:tcPr>
            <w:tcW w:w="2409" w:type="dxa"/>
            <w:gridSpan w:val="2"/>
          </w:tcPr>
          <w:p>
            <w:pPr>
              <w:pStyle w:val="TableParagraph"/>
              <w:spacing w:line="256" w:lineRule="exact"/>
              <w:ind w:left="656"/>
              <w:rPr>
                <w:sz w:val="24"/>
              </w:rPr>
            </w:pPr>
            <w:r>
              <w:rPr>
                <w:sz w:val="24"/>
              </w:rPr>
              <w:t>Мощность</w:t>
            </w:r>
          </w:p>
        </w:tc>
        <w:tc>
          <w:tcPr>
            <w:tcW w:w="2556" w:type="dxa"/>
            <w:gridSpan w:val="2"/>
          </w:tcPr>
          <w:p>
            <w:pPr>
              <w:pStyle w:val="TableParagraph"/>
              <w:spacing w:line="256" w:lineRule="exact"/>
              <w:ind w:left="335"/>
              <w:rPr>
                <w:sz w:val="24"/>
              </w:rPr>
            </w:pPr>
            <w:r>
              <w:rPr>
                <w:sz w:val="24"/>
              </w:rPr>
              <w:t>Сроки</w:t>
            </w:r>
            <w:r>
              <w:rPr>
                <w:spacing w:val="-3"/>
                <w:sz w:val="24"/>
              </w:rPr>
              <w:t xml:space="preserve"> </w:t>
            </w:r>
            <w:r>
              <w:rPr>
                <w:sz w:val="24"/>
              </w:rPr>
              <w:t>реализации</w:t>
            </w:r>
          </w:p>
        </w:tc>
        <w:tc>
          <w:tcPr>
            <w:tcW w:w="2552" w:type="dxa"/>
            <w:vMerge w:val="restart"/>
          </w:tcPr>
          <w:p>
            <w:pPr>
              <w:pStyle w:val="TableParagraph"/>
              <w:ind w:left="501" w:right="505" w:hanging="2"/>
              <w:jc w:val="center"/>
              <w:rPr>
                <w:sz w:val="24"/>
              </w:rPr>
            </w:pPr>
            <w:r>
              <w:rPr>
                <w:sz w:val="24"/>
              </w:rPr>
              <w:t>Источник</w:t>
            </w:r>
            <w:r>
              <w:rPr>
                <w:spacing w:val="1"/>
                <w:sz w:val="24"/>
              </w:rPr>
              <w:t xml:space="preserve"> </w:t>
            </w:r>
            <w:r>
              <w:rPr>
                <w:sz w:val="24"/>
              </w:rPr>
              <w:t>мероприятия</w:t>
            </w:r>
            <w:r>
              <w:rPr>
                <w:spacing w:val="1"/>
                <w:sz w:val="24"/>
              </w:rPr>
              <w:t xml:space="preserve"> </w:t>
            </w:r>
            <w:r>
              <w:rPr>
                <w:sz w:val="24"/>
              </w:rPr>
              <w:t>(наименование</w:t>
            </w:r>
          </w:p>
          <w:p>
            <w:pPr>
              <w:pStyle w:val="TableParagraph"/>
              <w:spacing w:line="264" w:lineRule="exact"/>
              <w:ind w:left="668" w:right="676"/>
              <w:jc w:val="center"/>
              <w:rPr>
                <w:sz w:val="24"/>
              </w:rPr>
            </w:pPr>
            <w:r>
              <w:rPr>
                <w:sz w:val="24"/>
              </w:rPr>
              <w:t>документа)</w:t>
            </w:r>
          </w:p>
        </w:tc>
      </w:tr>
      <w:tr>
        <w:tblPrEx>
          <w:tblW w:w="0" w:type="auto"/>
          <w:jc w:val="left"/>
          <w:tblInd w:w="173" w:type="dxa"/>
          <w:tblLayout w:type="fixed"/>
          <w:tblCellMar>
            <w:top w:w="0" w:type="dxa"/>
            <w:left w:w="0" w:type="dxa"/>
            <w:bottom w:w="0" w:type="dxa"/>
            <w:right w:w="0" w:type="dxa"/>
          </w:tblCellMar>
          <w:tblLook w:val="01E0"/>
        </w:tblPrEx>
        <w:trPr>
          <w:trHeight w:val="817"/>
          <w:jc w:val="left"/>
        </w:trPr>
        <w:tc>
          <w:tcPr>
            <w:tcW w:w="562" w:type="dxa"/>
            <w:vMerge/>
            <w:tcBorders>
              <w:top w:val="nil"/>
            </w:tcBorders>
          </w:tcPr>
          <w:p>
            <w:pPr>
              <w:rPr>
                <w:sz w:val="2"/>
                <w:szCs w:val="2"/>
              </w:rPr>
            </w:pPr>
          </w:p>
        </w:tc>
        <w:tc>
          <w:tcPr>
            <w:tcW w:w="2667" w:type="dxa"/>
            <w:vMerge/>
            <w:tcBorders>
              <w:top w:val="nil"/>
            </w:tcBorders>
          </w:tcPr>
          <w:p>
            <w:pPr>
              <w:rPr>
                <w:sz w:val="2"/>
                <w:szCs w:val="2"/>
              </w:rPr>
            </w:pPr>
          </w:p>
        </w:tc>
        <w:tc>
          <w:tcPr>
            <w:tcW w:w="2586" w:type="dxa"/>
            <w:vMerge/>
            <w:tcBorders>
              <w:top w:val="nil"/>
            </w:tcBorders>
          </w:tcPr>
          <w:p>
            <w:pPr>
              <w:rPr>
                <w:sz w:val="2"/>
                <w:szCs w:val="2"/>
              </w:rPr>
            </w:pPr>
          </w:p>
        </w:tc>
        <w:tc>
          <w:tcPr>
            <w:tcW w:w="1385" w:type="dxa"/>
            <w:vMerge/>
            <w:tcBorders>
              <w:top w:val="nil"/>
            </w:tcBorders>
          </w:tcPr>
          <w:p>
            <w:pPr>
              <w:rPr>
                <w:sz w:val="2"/>
                <w:szCs w:val="2"/>
              </w:rPr>
            </w:pPr>
          </w:p>
        </w:tc>
        <w:tc>
          <w:tcPr>
            <w:tcW w:w="994" w:type="dxa"/>
            <w:vMerge/>
            <w:tcBorders>
              <w:top w:val="nil"/>
            </w:tcBorders>
          </w:tcPr>
          <w:p>
            <w:pPr>
              <w:rPr>
                <w:sz w:val="2"/>
                <w:szCs w:val="2"/>
              </w:rPr>
            </w:pPr>
          </w:p>
        </w:tc>
        <w:tc>
          <w:tcPr>
            <w:tcW w:w="1134" w:type="dxa"/>
          </w:tcPr>
          <w:p>
            <w:pPr>
              <w:pStyle w:val="TableParagraph"/>
              <w:spacing w:before="123"/>
              <w:ind w:left="154" w:right="111" w:hanging="24"/>
              <w:rPr>
                <w:sz w:val="24"/>
              </w:rPr>
            </w:pPr>
            <w:r>
              <w:rPr>
                <w:sz w:val="24"/>
              </w:rPr>
              <w:t>Сущест-</w:t>
            </w:r>
            <w:r>
              <w:rPr>
                <w:spacing w:val="-58"/>
                <w:sz w:val="24"/>
              </w:rPr>
              <w:t xml:space="preserve"> </w:t>
            </w:r>
            <w:r>
              <w:rPr>
                <w:sz w:val="24"/>
              </w:rPr>
              <w:t>вующая</w:t>
            </w:r>
          </w:p>
        </w:tc>
        <w:tc>
          <w:tcPr>
            <w:tcW w:w="1275" w:type="dxa"/>
          </w:tcPr>
          <w:p>
            <w:pPr>
              <w:pStyle w:val="TableParagraph"/>
              <w:spacing w:before="123"/>
              <w:ind w:left="112" w:right="90" w:firstLine="156"/>
              <w:rPr>
                <w:sz w:val="24"/>
              </w:rPr>
            </w:pPr>
            <w:r>
              <w:rPr>
                <w:sz w:val="24"/>
              </w:rPr>
              <w:t>Допол-</w:t>
            </w:r>
            <w:r>
              <w:rPr>
                <w:spacing w:val="1"/>
                <w:sz w:val="24"/>
              </w:rPr>
              <w:t xml:space="preserve"> </w:t>
            </w:r>
            <w:r>
              <w:rPr>
                <w:sz w:val="24"/>
              </w:rPr>
              <w:t>нительная</w:t>
            </w:r>
          </w:p>
        </w:tc>
        <w:tc>
          <w:tcPr>
            <w:tcW w:w="1136" w:type="dxa"/>
          </w:tcPr>
          <w:p>
            <w:pPr>
              <w:pStyle w:val="TableParagraph"/>
              <w:spacing w:before="123"/>
              <w:ind w:left="159" w:right="148" w:firstLine="38"/>
              <w:rPr>
                <w:sz w:val="24"/>
              </w:rPr>
            </w:pPr>
            <w:r>
              <w:rPr>
                <w:sz w:val="24"/>
              </w:rPr>
              <w:t>Первая</w:t>
            </w:r>
            <w:r>
              <w:rPr>
                <w:spacing w:val="-57"/>
                <w:sz w:val="24"/>
              </w:rPr>
              <w:t xml:space="preserve"> </w:t>
            </w:r>
            <w:r>
              <w:rPr>
                <w:spacing w:val="-1"/>
                <w:sz w:val="24"/>
              </w:rPr>
              <w:t>очередь</w:t>
            </w:r>
          </w:p>
        </w:tc>
        <w:tc>
          <w:tcPr>
            <w:tcW w:w="1420" w:type="dxa"/>
          </w:tcPr>
          <w:p>
            <w:pPr>
              <w:pStyle w:val="TableParagraph"/>
              <w:spacing w:before="123"/>
              <w:ind w:left="339" w:right="148" w:hanging="185"/>
              <w:rPr>
                <w:sz w:val="24"/>
              </w:rPr>
            </w:pPr>
            <w:r>
              <w:rPr>
                <w:spacing w:val="-1"/>
                <w:sz w:val="24"/>
              </w:rPr>
              <w:t>Расчетный</w:t>
            </w:r>
            <w:r>
              <w:rPr>
                <w:spacing w:val="-57"/>
                <w:sz w:val="24"/>
              </w:rPr>
              <w:t xml:space="preserve"> </w:t>
            </w:r>
            <w:r>
              <w:rPr>
                <w:sz w:val="24"/>
              </w:rPr>
              <w:t>период</w:t>
            </w:r>
          </w:p>
        </w:tc>
        <w:tc>
          <w:tcPr>
            <w:tcW w:w="2552" w:type="dxa"/>
            <w:vMerge/>
            <w:tcBorders>
              <w:top w:val="nil"/>
            </w:tcBorders>
          </w:tcPr>
          <w:p>
            <w:pPr>
              <w:rPr>
                <w:sz w:val="2"/>
                <w:szCs w:val="2"/>
              </w:rPr>
            </w:pPr>
          </w:p>
        </w:tc>
      </w:tr>
      <w:tr>
        <w:tblPrEx>
          <w:tblW w:w="0" w:type="auto"/>
          <w:jc w:val="left"/>
          <w:tblInd w:w="173" w:type="dxa"/>
          <w:tblLayout w:type="fixed"/>
          <w:tblCellMar>
            <w:top w:w="0" w:type="dxa"/>
            <w:left w:w="0" w:type="dxa"/>
            <w:bottom w:w="0" w:type="dxa"/>
            <w:right w:w="0" w:type="dxa"/>
          </w:tblCellMar>
          <w:tblLook w:val="01E0"/>
        </w:tblPrEx>
        <w:trPr>
          <w:trHeight w:val="1104"/>
          <w:jc w:val="left"/>
        </w:trPr>
        <w:tc>
          <w:tcPr>
            <w:tcW w:w="562" w:type="dxa"/>
          </w:tcPr>
          <w:p>
            <w:pPr>
              <w:pStyle w:val="TableParagraph"/>
              <w:spacing w:before="4"/>
              <w:rPr>
                <w:sz w:val="35"/>
              </w:rPr>
            </w:pPr>
          </w:p>
          <w:p>
            <w:pPr>
              <w:pStyle w:val="TableParagraph"/>
              <w:ind w:left="9"/>
              <w:jc w:val="center"/>
              <w:rPr>
                <w:sz w:val="24"/>
              </w:rPr>
            </w:pPr>
            <w:r>
              <w:rPr>
                <w:sz w:val="24"/>
              </w:rPr>
              <w:t>8</w:t>
            </w:r>
          </w:p>
        </w:tc>
        <w:tc>
          <w:tcPr>
            <w:tcW w:w="2667" w:type="dxa"/>
          </w:tcPr>
          <w:p>
            <w:pPr>
              <w:pStyle w:val="TableParagraph"/>
              <w:spacing w:before="3"/>
              <w:rPr>
                <w:sz w:val="23"/>
              </w:rPr>
            </w:pPr>
          </w:p>
          <w:p>
            <w:pPr>
              <w:pStyle w:val="TableParagraph"/>
              <w:ind w:left="803" w:right="168" w:hanging="613"/>
              <w:rPr>
                <w:sz w:val="24"/>
              </w:rPr>
            </w:pPr>
            <w:r>
              <w:rPr>
                <w:sz w:val="24"/>
              </w:rPr>
              <w:t>Лебединское сельское</w:t>
            </w:r>
            <w:r>
              <w:rPr>
                <w:spacing w:val="-58"/>
                <w:sz w:val="24"/>
              </w:rPr>
              <w:t xml:space="preserve"> </w:t>
            </w:r>
            <w:r>
              <w:rPr>
                <w:sz w:val="24"/>
              </w:rPr>
              <w:t>поселение</w:t>
            </w:r>
          </w:p>
        </w:tc>
        <w:tc>
          <w:tcPr>
            <w:tcW w:w="2586" w:type="dxa"/>
          </w:tcPr>
          <w:p>
            <w:pPr>
              <w:pStyle w:val="TableParagraph"/>
              <w:ind w:left="110" w:right="104"/>
              <w:jc w:val="center"/>
              <w:rPr>
                <w:sz w:val="24"/>
              </w:rPr>
            </w:pPr>
            <w:r>
              <w:rPr>
                <w:sz w:val="24"/>
              </w:rPr>
              <w:t>Проведение расчистки</w:t>
            </w:r>
            <w:r>
              <w:rPr>
                <w:spacing w:val="-58"/>
                <w:sz w:val="24"/>
              </w:rPr>
              <w:t xml:space="preserve"> </w:t>
            </w:r>
            <w:r>
              <w:rPr>
                <w:sz w:val="24"/>
              </w:rPr>
              <w:t>русел водотоков на</w:t>
            </w:r>
            <w:r>
              <w:rPr>
                <w:spacing w:val="1"/>
                <w:sz w:val="24"/>
              </w:rPr>
              <w:t xml:space="preserve"> </w:t>
            </w:r>
            <w:r>
              <w:rPr>
                <w:sz w:val="24"/>
              </w:rPr>
              <w:t>территориях</w:t>
            </w:r>
          </w:p>
          <w:p>
            <w:pPr>
              <w:pStyle w:val="TableParagraph"/>
              <w:spacing w:line="264" w:lineRule="exact"/>
              <w:ind w:left="109" w:right="104"/>
              <w:jc w:val="center"/>
              <w:rPr>
                <w:sz w:val="24"/>
              </w:rPr>
            </w:pPr>
            <w:r>
              <w:rPr>
                <w:sz w:val="24"/>
              </w:rPr>
              <w:t>населенных</w:t>
            </w:r>
            <w:r>
              <w:rPr>
                <w:spacing w:val="-3"/>
                <w:sz w:val="24"/>
              </w:rPr>
              <w:t xml:space="preserve"> </w:t>
            </w:r>
            <w:r>
              <w:rPr>
                <w:sz w:val="24"/>
              </w:rPr>
              <w:t>пунктов</w:t>
            </w:r>
          </w:p>
        </w:tc>
        <w:tc>
          <w:tcPr>
            <w:tcW w:w="1385" w:type="dxa"/>
          </w:tcPr>
          <w:p>
            <w:pPr>
              <w:pStyle w:val="TableParagraph"/>
              <w:spacing w:before="3"/>
              <w:rPr>
                <w:sz w:val="23"/>
              </w:rPr>
            </w:pPr>
          </w:p>
          <w:p>
            <w:pPr>
              <w:pStyle w:val="TableParagraph"/>
              <w:ind w:left="257" w:right="150" w:hanging="89"/>
              <w:rPr>
                <w:sz w:val="24"/>
              </w:rPr>
            </w:pPr>
            <w:r>
              <w:rPr>
                <w:sz w:val="24"/>
              </w:rPr>
              <w:t>Организа-</w:t>
            </w:r>
            <w:r>
              <w:rPr>
                <w:spacing w:val="-57"/>
                <w:sz w:val="24"/>
              </w:rPr>
              <w:t xml:space="preserve"> </w:t>
            </w:r>
            <w:r>
              <w:rPr>
                <w:sz w:val="24"/>
              </w:rPr>
              <w:t>ционное</w:t>
            </w:r>
          </w:p>
        </w:tc>
        <w:tc>
          <w:tcPr>
            <w:tcW w:w="994" w:type="dxa"/>
          </w:tcPr>
          <w:p>
            <w:pPr>
              <w:pStyle w:val="TableParagraph"/>
              <w:rPr>
                <w:sz w:val="24"/>
              </w:rPr>
            </w:pPr>
          </w:p>
        </w:tc>
        <w:tc>
          <w:tcPr>
            <w:tcW w:w="1134" w:type="dxa"/>
          </w:tcPr>
          <w:p>
            <w:pPr>
              <w:pStyle w:val="TableParagraph"/>
              <w:rPr>
                <w:sz w:val="24"/>
              </w:rPr>
            </w:pPr>
          </w:p>
        </w:tc>
        <w:tc>
          <w:tcPr>
            <w:tcW w:w="1275" w:type="dxa"/>
          </w:tcPr>
          <w:p>
            <w:pPr>
              <w:pStyle w:val="TableParagraph"/>
              <w:rPr>
                <w:sz w:val="24"/>
              </w:rPr>
            </w:pPr>
          </w:p>
        </w:tc>
        <w:tc>
          <w:tcPr>
            <w:tcW w:w="1136" w:type="dxa"/>
          </w:tcPr>
          <w:p>
            <w:pPr>
              <w:pStyle w:val="TableParagraph"/>
              <w:spacing w:before="4"/>
              <w:rPr>
                <w:sz w:val="35"/>
              </w:rPr>
            </w:pPr>
          </w:p>
          <w:p>
            <w:pPr>
              <w:pStyle w:val="TableParagraph"/>
              <w:jc w:val="center"/>
              <w:rPr>
                <w:sz w:val="24"/>
              </w:rPr>
            </w:pPr>
            <w:r>
              <w:rPr>
                <w:sz w:val="24"/>
              </w:rPr>
              <w:t>+</w:t>
            </w:r>
          </w:p>
        </w:tc>
        <w:tc>
          <w:tcPr>
            <w:tcW w:w="1420" w:type="dxa"/>
          </w:tcPr>
          <w:p>
            <w:pPr>
              <w:pStyle w:val="TableParagraph"/>
              <w:spacing w:before="4"/>
              <w:rPr>
                <w:sz w:val="35"/>
              </w:rPr>
            </w:pPr>
          </w:p>
          <w:p>
            <w:pPr>
              <w:pStyle w:val="TableParagraph"/>
              <w:ind w:left="634"/>
              <w:rPr>
                <w:sz w:val="24"/>
              </w:rPr>
            </w:pPr>
            <w:r>
              <w:rPr>
                <w:sz w:val="24"/>
              </w:rPr>
              <w:t>+</w:t>
            </w:r>
          </w:p>
        </w:tc>
        <w:tc>
          <w:tcPr>
            <w:tcW w:w="2552" w:type="dxa"/>
          </w:tcPr>
          <w:p>
            <w:pPr>
              <w:pStyle w:val="TableParagraph"/>
              <w:spacing w:before="131"/>
              <w:ind w:left="208" w:right="213" w:hanging="4"/>
              <w:jc w:val="center"/>
              <w:rPr>
                <w:sz w:val="24"/>
              </w:rPr>
            </w:pPr>
            <w:r>
              <w:rPr>
                <w:sz w:val="24"/>
              </w:rPr>
              <w:t>Генеральный план</w:t>
            </w:r>
            <w:r>
              <w:rPr>
                <w:spacing w:val="1"/>
                <w:sz w:val="24"/>
              </w:rPr>
              <w:t xml:space="preserve"> </w:t>
            </w:r>
            <w:r>
              <w:rPr>
                <w:sz w:val="24"/>
              </w:rPr>
              <w:t>Лебединского</w:t>
            </w:r>
            <w:r>
              <w:rPr>
                <w:spacing w:val="1"/>
                <w:sz w:val="24"/>
              </w:rPr>
              <w:t xml:space="preserve"> </w:t>
            </w:r>
            <w:r>
              <w:rPr>
                <w:sz w:val="24"/>
              </w:rPr>
              <w:t>сельского</w:t>
            </w:r>
            <w:r>
              <w:rPr>
                <w:spacing w:val="-14"/>
                <w:sz w:val="24"/>
              </w:rPr>
              <w:t xml:space="preserve"> </w:t>
            </w:r>
            <w:r>
              <w:rPr>
                <w:sz w:val="24"/>
              </w:rPr>
              <w:t>поселения</w:t>
            </w:r>
          </w:p>
        </w:tc>
      </w:tr>
      <w:tr>
        <w:tblPrEx>
          <w:tblW w:w="0" w:type="auto"/>
          <w:jc w:val="left"/>
          <w:tblInd w:w="173" w:type="dxa"/>
          <w:tblLayout w:type="fixed"/>
          <w:tblCellMar>
            <w:top w:w="0" w:type="dxa"/>
            <w:left w:w="0" w:type="dxa"/>
            <w:bottom w:w="0" w:type="dxa"/>
            <w:right w:w="0" w:type="dxa"/>
          </w:tblCellMar>
          <w:tblLook w:val="01E0"/>
        </w:tblPrEx>
        <w:trPr>
          <w:trHeight w:val="1103"/>
          <w:jc w:val="left"/>
        </w:trPr>
        <w:tc>
          <w:tcPr>
            <w:tcW w:w="562" w:type="dxa"/>
          </w:tcPr>
          <w:p>
            <w:pPr>
              <w:pStyle w:val="TableParagraph"/>
              <w:spacing w:before="4"/>
              <w:rPr>
                <w:sz w:val="35"/>
              </w:rPr>
            </w:pPr>
          </w:p>
          <w:p>
            <w:pPr>
              <w:pStyle w:val="TableParagraph"/>
              <w:ind w:left="9"/>
              <w:jc w:val="center"/>
              <w:rPr>
                <w:sz w:val="24"/>
              </w:rPr>
            </w:pPr>
            <w:r>
              <w:rPr>
                <w:sz w:val="24"/>
              </w:rPr>
              <w:t>9</w:t>
            </w:r>
          </w:p>
        </w:tc>
        <w:tc>
          <w:tcPr>
            <w:tcW w:w="2667" w:type="dxa"/>
          </w:tcPr>
          <w:p>
            <w:pPr>
              <w:pStyle w:val="TableParagraph"/>
              <w:spacing w:before="3"/>
              <w:rPr>
                <w:sz w:val="23"/>
              </w:rPr>
            </w:pPr>
          </w:p>
          <w:p>
            <w:pPr>
              <w:pStyle w:val="TableParagraph"/>
              <w:ind w:left="803" w:right="168" w:hanging="613"/>
              <w:rPr>
                <w:sz w:val="24"/>
              </w:rPr>
            </w:pPr>
            <w:r>
              <w:rPr>
                <w:sz w:val="24"/>
              </w:rPr>
              <w:t>Лебединское сельское</w:t>
            </w:r>
            <w:r>
              <w:rPr>
                <w:spacing w:val="-58"/>
                <w:sz w:val="24"/>
              </w:rPr>
              <w:t xml:space="preserve"> </w:t>
            </w:r>
            <w:r>
              <w:rPr>
                <w:sz w:val="24"/>
              </w:rPr>
              <w:t>поселение</w:t>
            </w:r>
          </w:p>
        </w:tc>
        <w:tc>
          <w:tcPr>
            <w:tcW w:w="2586" w:type="dxa"/>
          </w:tcPr>
          <w:p>
            <w:pPr>
              <w:pStyle w:val="TableParagraph"/>
              <w:ind w:left="110" w:right="104"/>
              <w:jc w:val="center"/>
              <w:rPr>
                <w:sz w:val="24"/>
              </w:rPr>
            </w:pPr>
            <w:r>
              <w:rPr>
                <w:sz w:val="24"/>
              </w:rPr>
              <w:t>Инвентаризация</w:t>
            </w:r>
            <w:r>
              <w:rPr>
                <w:spacing w:val="-10"/>
                <w:sz w:val="24"/>
              </w:rPr>
              <w:t xml:space="preserve"> </w:t>
            </w:r>
            <w:r>
              <w:rPr>
                <w:sz w:val="24"/>
              </w:rPr>
              <w:t>всех</w:t>
            </w:r>
            <w:r>
              <w:rPr>
                <w:spacing w:val="-57"/>
                <w:sz w:val="24"/>
              </w:rPr>
              <w:t xml:space="preserve"> </w:t>
            </w:r>
            <w:r>
              <w:rPr>
                <w:sz w:val="24"/>
              </w:rPr>
              <w:t>водопользователей</w:t>
            </w:r>
            <w:r>
              <w:rPr>
                <w:spacing w:val="1"/>
                <w:sz w:val="24"/>
              </w:rPr>
              <w:t xml:space="preserve"> </w:t>
            </w:r>
            <w:r>
              <w:rPr>
                <w:sz w:val="24"/>
              </w:rPr>
              <w:t>Лебединского</w:t>
            </w:r>
          </w:p>
          <w:p>
            <w:pPr>
              <w:pStyle w:val="TableParagraph"/>
              <w:spacing w:line="264" w:lineRule="exact"/>
              <w:ind w:left="109" w:right="104"/>
              <w:jc w:val="center"/>
              <w:rPr>
                <w:sz w:val="24"/>
              </w:rPr>
            </w:pPr>
            <w:r>
              <w:rPr>
                <w:sz w:val="24"/>
              </w:rPr>
              <w:t>сельского</w:t>
            </w:r>
            <w:r>
              <w:rPr>
                <w:spacing w:val="-3"/>
                <w:sz w:val="24"/>
              </w:rPr>
              <w:t xml:space="preserve"> </w:t>
            </w:r>
            <w:r>
              <w:rPr>
                <w:sz w:val="24"/>
              </w:rPr>
              <w:t>поселения</w:t>
            </w:r>
          </w:p>
        </w:tc>
        <w:tc>
          <w:tcPr>
            <w:tcW w:w="1385" w:type="dxa"/>
          </w:tcPr>
          <w:p>
            <w:pPr>
              <w:pStyle w:val="TableParagraph"/>
              <w:spacing w:before="3"/>
              <w:rPr>
                <w:sz w:val="23"/>
              </w:rPr>
            </w:pPr>
          </w:p>
          <w:p>
            <w:pPr>
              <w:pStyle w:val="TableParagraph"/>
              <w:ind w:left="257" w:right="150" w:hanging="89"/>
              <w:rPr>
                <w:sz w:val="24"/>
              </w:rPr>
            </w:pPr>
            <w:r>
              <w:rPr>
                <w:sz w:val="24"/>
              </w:rPr>
              <w:t>Организа-</w:t>
            </w:r>
            <w:r>
              <w:rPr>
                <w:spacing w:val="-57"/>
                <w:sz w:val="24"/>
              </w:rPr>
              <w:t xml:space="preserve"> </w:t>
            </w:r>
            <w:r>
              <w:rPr>
                <w:sz w:val="24"/>
              </w:rPr>
              <w:t>ционное</w:t>
            </w:r>
          </w:p>
        </w:tc>
        <w:tc>
          <w:tcPr>
            <w:tcW w:w="994" w:type="dxa"/>
          </w:tcPr>
          <w:p>
            <w:pPr>
              <w:pStyle w:val="TableParagraph"/>
              <w:rPr>
                <w:sz w:val="24"/>
              </w:rPr>
            </w:pPr>
          </w:p>
        </w:tc>
        <w:tc>
          <w:tcPr>
            <w:tcW w:w="1134" w:type="dxa"/>
          </w:tcPr>
          <w:p>
            <w:pPr>
              <w:pStyle w:val="TableParagraph"/>
              <w:rPr>
                <w:sz w:val="24"/>
              </w:rPr>
            </w:pPr>
          </w:p>
        </w:tc>
        <w:tc>
          <w:tcPr>
            <w:tcW w:w="1275" w:type="dxa"/>
          </w:tcPr>
          <w:p>
            <w:pPr>
              <w:pStyle w:val="TableParagraph"/>
              <w:rPr>
                <w:sz w:val="24"/>
              </w:rPr>
            </w:pPr>
          </w:p>
        </w:tc>
        <w:tc>
          <w:tcPr>
            <w:tcW w:w="1136" w:type="dxa"/>
          </w:tcPr>
          <w:p>
            <w:pPr>
              <w:pStyle w:val="TableParagraph"/>
              <w:spacing w:before="4"/>
              <w:rPr>
                <w:sz w:val="35"/>
              </w:rPr>
            </w:pPr>
          </w:p>
          <w:p>
            <w:pPr>
              <w:pStyle w:val="TableParagraph"/>
              <w:jc w:val="center"/>
              <w:rPr>
                <w:sz w:val="24"/>
              </w:rPr>
            </w:pPr>
            <w:r>
              <w:rPr>
                <w:sz w:val="24"/>
              </w:rPr>
              <w:t>+</w:t>
            </w:r>
          </w:p>
        </w:tc>
        <w:tc>
          <w:tcPr>
            <w:tcW w:w="1420" w:type="dxa"/>
          </w:tcPr>
          <w:p>
            <w:pPr>
              <w:pStyle w:val="TableParagraph"/>
              <w:spacing w:before="4"/>
              <w:rPr>
                <w:sz w:val="35"/>
              </w:rPr>
            </w:pPr>
          </w:p>
          <w:p>
            <w:pPr>
              <w:pStyle w:val="TableParagraph"/>
              <w:ind w:left="634"/>
              <w:rPr>
                <w:sz w:val="24"/>
              </w:rPr>
            </w:pPr>
            <w:r>
              <w:rPr>
                <w:sz w:val="24"/>
              </w:rPr>
              <w:t>+</w:t>
            </w:r>
          </w:p>
        </w:tc>
        <w:tc>
          <w:tcPr>
            <w:tcW w:w="2552" w:type="dxa"/>
          </w:tcPr>
          <w:p>
            <w:pPr>
              <w:pStyle w:val="TableParagraph"/>
              <w:spacing w:before="131"/>
              <w:ind w:left="208" w:right="213" w:hanging="3"/>
              <w:jc w:val="center"/>
              <w:rPr>
                <w:sz w:val="24"/>
              </w:rPr>
            </w:pPr>
            <w:r>
              <w:rPr>
                <w:sz w:val="24"/>
              </w:rPr>
              <w:t>Генеральный план</w:t>
            </w:r>
            <w:r>
              <w:rPr>
                <w:spacing w:val="1"/>
                <w:sz w:val="24"/>
              </w:rPr>
              <w:t xml:space="preserve"> </w:t>
            </w:r>
            <w:r>
              <w:rPr>
                <w:sz w:val="24"/>
              </w:rPr>
              <w:t>Лебединского</w:t>
            </w:r>
            <w:r>
              <w:rPr>
                <w:spacing w:val="1"/>
                <w:sz w:val="24"/>
              </w:rPr>
              <w:t xml:space="preserve"> </w:t>
            </w:r>
            <w:r>
              <w:rPr>
                <w:sz w:val="24"/>
              </w:rPr>
              <w:t>сельского</w:t>
            </w:r>
            <w:r>
              <w:rPr>
                <w:spacing w:val="-14"/>
                <w:sz w:val="24"/>
              </w:rPr>
              <w:t xml:space="preserve"> </w:t>
            </w:r>
            <w:r>
              <w:rPr>
                <w:sz w:val="24"/>
              </w:rPr>
              <w:t>поселения</w:t>
            </w:r>
          </w:p>
        </w:tc>
      </w:tr>
      <w:tr>
        <w:tblPrEx>
          <w:tblW w:w="0" w:type="auto"/>
          <w:jc w:val="left"/>
          <w:tblInd w:w="173" w:type="dxa"/>
          <w:tblLayout w:type="fixed"/>
          <w:tblCellMar>
            <w:top w:w="0" w:type="dxa"/>
            <w:left w:w="0" w:type="dxa"/>
            <w:bottom w:w="0" w:type="dxa"/>
            <w:right w:w="0" w:type="dxa"/>
          </w:tblCellMar>
          <w:tblLook w:val="01E0"/>
        </w:tblPrEx>
        <w:trPr>
          <w:trHeight w:val="3036"/>
          <w:jc w:val="left"/>
        </w:trPr>
        <w:tc>
          <w:tcPr>
            <w:tcW w:w="562"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76"/>
              <w:ind w:left="140" w:right="131"/>
              <w:jc w:val="center"/>
              <w:rPr>
                <w:sz w:val="24"/>
              </w:rPr>
            </w:pPr>
            <w:r>
              <w:rPr>
                <w:sz w:val="24"/>
              </w:rPr>
              <w:t>10</w:t>
            </w:r>
          </w:p>
        </w:tc>
        <w:tc>
          <w:tcPr>
            <w:tcW w:w="2667" w:type="dxa"/>
          </w:tcPr>
          <w:p>
            <w:pPr>
              <w:pStyle w:val="TableParagraph"/>
              <w:rPr>
                <w:sz w:val="26"/>
              </w:rPr>
            </w:pPr>
          </w:p>
          <w:p>
            <w:pPr>
              <w:pStyle w:val="TableParagraph"/>
              <w:rPr>
                <w:sz w:val="26"/>
              </w:rPr>
            </w:pPr>
          </w:p>
          <w:p>
            <w:pPr>
              <w:pStyle w:val="TableParagraph"/>
              <w:rPr>
                <w:sz w:val="26"/>
              </w:rPr>
            </w:pPr>
          </w:p>
          <w:p>
            <w:pPr>
              <w:pStyle w:val="TableParagraph"/>
              <w:spacing w:before="4"/>
              <w:rPr>
                <w:sz w:val="29"/>
              </w:rPr>
            </w:pPr>
          </w:p>
          <w:p>
            <w:pPr>
              <w:pStyle w:val="TableParagraph"/>
              <w:ind w:left="803" w:right="168" w:hanging="613"/>
              <w:rPr>
                <w:sz w:val="24"/>
              </w:rPr>
            </w:pPr>
            <w:r>
              <w:rPr>
                <w:sz w:val="24"/>
              </w:rPr>
              <w:t>Лебединское сельское</w:t>
            </w:r>
            <w:r>
              <w:rPr>
                <w:spacing w:val="-58"/>
                <w:sz w:val="24"/>
              </w:rPr>
              <w:t xml:space="preserve"> </w:t>
            </w:r>
            <w:r>
              <w:rPr>
                <w:sz w:val="24"/>
              </w:rPr>
              <w:t>поселение</w:t>
            </w:r>
          </w:p>
        </w:tc>
        <w:tc>
          <w:tcPr>
            <w:tcW w:w="2586" w:type="dxa"/>
          </w:tcPr>
          <w:p>
            <w:pPr>
              <w:pStyle w:val="TableParagraph"/>
              <w:ind w:left="196" w:right="191" w:firstLine="2"/>
              <w:jc w:val="center"/>
              <w:rPr>
                <w:sz w:val="24"/>
              </w:rPr>
            </w:pPr>
            <w:r>
              <w:rPr>
                <w:sz w:val="24"/>
              </w:rPr>
              <w:t>Организация и</w:t>
            </w:r>
            <w:r>
              <w:rPr>
                <w:spacing w:val="1"/>
                <w:sz w:val="24"/>
              </w:rPr>
              <w:t xml:space="preserve"> </w:t>
            </w:r>
            <w:r>
              <w:rPr>
                <w:sz w:val="24"/>
              </w:rPr>
              <w:t>развитие сети</w:t>
            </w:r>
            <w:r>
              <w:rPr>
                <w:spacing w:val="1"/>
                <w:sz w:val="24"/>
              </w:rPr>
              <w:t xml:space="preserve"> </w:t>
            </w:r>
            <w:r>
              <w:rPr>
                <w:sz w:val="24"/>
              </w:rPr>
              <w:t>мониторинга</w:t>
            </w:r>
            <w:r>
              <w:rPr>
                <w:spacing w:val="1"/>
                <w:sz w:val="24"/>
              </w:rPr>
              <w:t xml:space="preserve"> </w:t>
            </w:r>
            <w:r>
              <w:rPr>
                <w:sz w:val="24"/>
              </w:rPr>
              <w:t>технического</w:t>
            </w:r>
            <w:r>
              <w:rPr>
                <w:spacing w:val="1"/>
                <w:sz w:val="24"/>
              </w:rPr>
              <w:t xml:space="preserve"> </w:t>
            </w:r>
            <w:r>
              <w:rPr>
                <w:sz w:val="24"/>
              </w:rPr>
              <w:t>состояния</w:t>
            </w:r>
            <w:r>
              <w:rPr>
                <w:spacing w:val="1"/>
                <w:sz w:val="24"/>
              </w:rPr>
              <w:t xml:space="preserve"> </w:t>
            </w:r>
            <w:r>
              <w:rPr>
                <w:sz w:val="24"/>
              </w:rPr>
              <w:t>существующих</w:t>
            </w:r>
            <w:r>
              <w:rPr>
                <w:spacing w:val="-14"/>
                <w:sz w:val="24"/>
              </w:rPr>
              <w:t xml:space="preserve"> </w:t>
            </w:r>
            <w:r>
              <w:rPr>
                <w:sz w:val="24"/>
              </w:rPr>
              <w:t>сетей</w:t>
            </w:r>
            <w:r>
              <w:rPr>
                <w:spacing w:val="-57"/>
                <w:sz w:val="24"/>
              </w:rPr>
              <w:t xml:space="preserve"> </w:t>
            </w:r>
            <w:r>
              <w:rPr>
                <w:sz w:val="24"/>
              </w:rPr>
              <w:t>водоснабжения, а</w:t>
            </w:r>
            <w:r>
              <w:rPr>
                <w:spacing w:val="1"/>
                <w:sz w:val="24"/>
              </w:rPr>
              <w:t xml:space="preserve"> </w:t>
            </w:r>
            <w:r>
              <w:rPr>
                <w:sz w:val="24"/>
              </w:rPr>
              <w:t>также</w:t>
            </w:r>
          </w:p>
          <w:p>
            <w:pPr>
              <w:pStyle w:val="TableParagraph"/>
              <w:spacing w:line="270" w:lineRule="atLeast"/>
              <w:ind w:left="184" w:right="175"/>
              <w:jc w:val="center"/>
              <w:rPr>
                <w:sz w:val="24"/>
              </w:rPr>
            </w:pPr>
            <w:r>
              <w:rPr>
                <w:sz w:val="24"/>
              </w:rPr>
              <w:t>гидромониторинг</w:t>
            </w:r>
            <w:r>
              <w:rPr>
                <w:spacing w:val="-57"/>
                <w:sz w:val="24"/>
              </w:rPr>
              <w:t xml:space="preserve"> </w:t>
            </w:r>
            <w:r>
              <w:rPr>
                <w:sz w:val="24"/>
              </w:rPr>
              <w:t>поверхностных</w:t>
            </w:r>
            <w:r>
              <w:rPr>
                <w:spacing w:val="1"/>
                <w:sz w:val="24"/>
              </w:rPr>
              <w:t xml:space="preserve"> </w:t>
            </w:r>
            <w:r>
              <w:rPr>
                <w:sz w:val="24"/>
              </w:rPr>
              <w:t>водных</w:t>
            </w:r>
            <w:r>
              <w:rPr>
                <w:spacing w:val="-3"/>
                <w:sz w:val="24"/>
              </w:rPr>
              <w:t xml:space="preserve"> </w:t>
            </w:r>
            <w:r>
              <w:rPr>
                <w:sz w:val="24"/>
              </w:rPr>
              <w:t>объектов</w:t>
            </w:r>
          </w:p>
        </w:tc>
        <w:tc>
          <w:tcPr>
            <w:tcW w:w="1385" w:type="dxa"/>
          </w:tcPr>
          <w:p>
            <w:pPr>
              <w:pStyle w:val="TableParagraph"/>
              <w:rPr>
                <w:sz w:val="26"/>
              </w:rPr>
            </w:pPr>
          </w:p>
          <w:p>
            <w:pPr>
              <w:pStyle w:val="TableParagraph"/>
              <w:rPr>
                <w:sz w:val="26"/>
              </w:rPr>
            </w:pPr>
          </w:p>
          <w:p>
            <w:pPr>
              <w:pStyle w:val="TableParagraph"/>
              <w:rPr>
                <w:sz w:val="26"/>
              </w:rPr>
            </w:pPr>
          </w:p>
          <w:p>
            <w:pPr>
              <w:pStyle w:val="TableParagraph"/>
              <w:spacing w:before="4"/>
              <w:rPr>
                <w:sz w:val="29"/>
              </w:rPr>
            </w:pPr>
          </w:p>
          <w:p>
            <w:pPr>
              <w:pStyle w:val="TableParagraph"/>
              <w:ind w:left="257" w:right="150" w:hanging="89"/>
              <w:rPr>
                <w:sz w:val="24"/>
              </w:rPr>
            </w:pPr>
            <w:r>
              <w:rPr>
                <w:sz w:val="24"/>
              </w:rPr>
              <w:t>Организа-</w:t>
            </w:r>
            <w:r>
              <w:rPr>
                <w:spacing w:val="-57"/>
                <w:sz w:val="24"/>
              </w:rPr>
              <w:t xml:space="preserve"> </w:t>
            </w:r>
            <w:r>
              <w:rPr>
                <w:sz w:val="24"/>
              </w:rPr>
              <w:t>ционное</w:t>
            </w:r>
          </w:p>
        </w:tc>
        <w:tc>
          <w:tcPr>
            <w:tcW w:w="994" w:type="dxa"/>
          </w:tcPr>
          <w:p>
            <w:pPr>
              <w:pStyle w:val="TableParagraph"/>
              <w:rPr>
                <w:sz w:val="24"/>
              </w:rPr>
            </w:pPr>
          </w:p>
        </w:tc>
        <w:tc>
          <w:tcPr>
            <w:tcW w:w="1134" w:type="dxa"/>
          </w:tcPr>
          <w:p>
            <w:pPr>
              <w:pStyle w:val="TableParagraph"/>
              <w:rPr>
                <w:sz w:val="24"/>
              </w:rPr>
            </w:pPr>
          </w:p>
        </w:tc>
        <w:tc>
          <w:tcPr>
            <w:tcW w:w="1275" w:type="dxa"/>
          </w:tcPr>
          <w:p>
            <w:pPr>
              <w:pStyle w:val="TableParagraph"/>
              <w:rPr>
                <w:sz w:val="24"/>
              </w:rPr>
            </w:pPr>
          </w:p>
        </w:tc>
        <w:tc>
          <w:tcPr>
            <w:tcW w:w="1136"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76"/>
              <w:jc w:val="center"/>
              <w:rPr>
                <w:sz w:val="24"/>
              </w:rPr>
            </w:pPr>
            <w:r>
              <w:rPr>
                <w:sz w:val="24"/>
              </w:rPr>
              <w:t>+</w:t>
            </w:r>
          </w:p>
        </w:tc>
        <w:tc>
          <w:tcPr>
            <w:tcW w:w="142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76"/>
              <w:ind w:left="634"/>
              <w:rPr>
                <w:sz w:val="24"/>
              </w:rPr>
            </w:pPr>
            <w:r>
              <w:rPr>
                <w:sz w:val="24"/>
              </w:rPr>
              <w:t>+</w:t>
            </w:r>
          </w:p>
        </w:tc>
        <w:tc>
          <w:tcPr>
            <w:tcW w:w="2552" w:type="dxa"/>
          </w:tcPr>
          <w:p>
            <w:pPr>
              <w:pStyle w:val="TableParagraph"/>
              <w:rPr>
                <w:sz w:val="26"/>
              </w:rPr>
            </w:pPr>
          </w:p>
          <w:p>
            <w:pPr>
              <w:pStyle w:val="TableParagraph"/>
              <w:rPr>
                <w:sz w:val="26"/>
              </w:rPr>
            </w:pPr>
          </w:p>
          <w:p>
            <w:pPr>
              <w:pStyle w:val="TableParagraph"/>
              <w:rPr>
                <w:sz w:val="26"/>
              </w:rPr>
            </w:pPr>
          </w:p>
          <w:p>
            <w:pPr>
              <w:pStyle w:val="TableParagraph"/>
              <w:spacing w:before="199"/>
              <w:ind w:left="208" w:right="213" w:hanging="4"/>
              <w:jc w:val="center"/>
              <w:rPr>
                <w:sz w:val="24"/>
              </w:rPr>
            </w:pPr>
            <w:r>
              <w:rPr>
                <w:sz w:val="24"/>
              </w:rPr>
              <w:t>Генеральный план</w:t>
            </w:r>
            <w:r>
              <w:rPr>
                <w:spacing w:val="1"/>
                <w:sz w:val="24"/>
              </w:rPr>
              <w:t xml:space="preserve"> </w:t>
            </w:r>
            <w:r>
              <w:rPr>
                <w:sz w:val="24"/>
              </w:rPr>
              <w:t>Лебединского</w:t>
            </w:r>
            <w:r>
              <w:rPr>
                <w:spacing w:val="1"/>
                <w:sz w:val="24"/>
              </w:rPr>
              <w:t xml:space="preserve"> </w:t>
            </w:r>
            <w:r>
              <w:rPr>
                <w:sz w:val="24"/>
              </w:rPr>
              <w:t>сельского</w:t>
            </w:r>
            <w:r>
              <w:rPr>
                <w:spacing w:val="-14"/>
                <w:sz w:val="24"/>
              </w:rPr>
              <w:t xml:space="preserve"> </w:t>
            </w:r>
            <w:r>
              <w:rPr>
                <w:sz w:val="24"/>
              </w:rPr>
              <w:t>поселения</w:t>
            </w:r>
          </w:p>
        </w:tc>
      </w:tr>
    </w:tbl>
    <w:p>
      <w:pPr>
        <w:spacing w:after="0"/>
        <w:jc w:val="center"/>
        <w:rPr>
          <w:sz w:val="24"/>
        </w:rPr>
        <w:sectPr>
          <w:pgSz w:w="16840" w:h="11910" w:orient="landscape"/>
          <w:pgMar w:top="1100" w:right="400" w:bottom="1160" w:left="400" w:header="0" w:footer="978"/>
          <w:cols w:space="720"/>
        </w:sectPr>
      </w:pPr>
    </w:p>
    <w:p>
      <w:pPr>
        <w:pStyle w:val="BodyText"/>
        <w:rPr>
          <w:sz w:val="20"/>
        </w:rPr>
      </w:pPr>
    </w:p>
    <w:p>
      <w:pPr>
        <w:pStyle w:val="BodyText"/>
        <w:rPr>
          <w:sz w:val="20"/>
        </w:rPr>
      </w:pPr>
    </w:p>
    <w:p>
      <w:pPr>
        <w:pStyle w:val="BodyText"/>
        <w:spacing w:before="9"/>
        <w:rPr>
          <w:sz w:val="11"/>
        </w:rPr>
      </w:pPr>
    </w:p>
    <w:tbl>
      <w:tblPr>
        <w:tblStyle w:val="TableNormal0"/>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2"/>
        <w:gridCol w:w="2667"/>
        <w:gridCol w:w="2586"/>
        <w:gridCol w:w="1385"/>
        <w:gridCol w:w="994"/>
        <w:gridCol w:w="1134"/>
        <w:gridCol w:w="1275"/>
        <w:gridCol w:w="1136"/>
        <w:gridCol w:w="1420"/>
        <w:gridCol w:w="2552"/>
      </w:tblGrid>
      <w:tr>
        <w:tblPrEx>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Ex>
        <w:trPr>
          <w:trHeight w:val="275"/>
          <w:jc w:val="left"/>
        </w:trPr>
        <w:tc>
          <w:tcPr>
            <w:tcW w:w="562" w:type="dxa"/>
            <w:vMerge w:val="restart"/>
          </w:tcPr>
          <w:p>
            <w:pPr>
              <w:pStyle w:val="TableParagraph"/>
              <w:spacing w:before="3"/>
              <w:rPr>
                <w:sz w:val="23"/>
              </w:rPr>
            </w:pPr>
          </w:p>
          <w:p>
            <w:pPr>
              <w:pStyle w:val="TableParagraph"/>
              <w:ind w:left="117" w:right="91" w:firstLine="48"/>
              <w:rPr>
                <w:sz w:val="24"/>
              </w:rPr>
            </w:pPr>
            <w:r>
              <w:rPr>
                <w:sz w:val="24"/>
              </w:rPr>
              <w:t>№</w:t>
            </w:r>
            <w:r>
              <w:rPr>
                <w:spacing w:val="-57"/>
                <w:sz w:val="24"/>
              </w:rPr>
              <w:t xml:space="preserve"> </w:t>
            </w:r>
            <w:r>
              <w:rPr>
                <w:sz w:val="24"/>
              </w:rPr>
              <w:t>п/п</w:t>
            </w:r>
          </w:p>
        </w:tc>
        <w:tc>
          <w:tcPr>
            <w:tcW w:w="2667" w:type="dxa"/>
            <w:vMerge w:val="restart"/>
          </w:tcPr>
          <w:p>
            <w:pPr>
              <w:pStyle w:val="TableParagraph"/>
              <w:spacing w:before="2"/>
              <w:rPr>
                <w:sz w:val="35"/>
              </w:rPr>
            </w:pPr>
          </w:p>
          <w:p>
            <w:pPr>
              <w:pStyle w:val="TableParagraph"/>
              <w:ind w:left="440"/>
              <w:rPr>
                <w:sz w:val="24"/>
              </w:rPr>
            </w:pPr>
            <w:r>
              <w:rPr>
                <w:sz w:val="24"/>
              </w:rPr>
              <w:t>Местоположение</w:t>
            </w:r>
          </w:p>
        </w:tc>
        <w:tc>
          <w:tcPr>
            <w:tcW w:w="2586" w:type="dxa"/>
            <w:vMerge w:val="restart"/>
          </w:tcPr>
          <w:p>
            <w:pPr>
              <w:pStyle w:val="TableParagraph"/>
              <w:spacing w:before="2"/>
              <w:rPr>
                <w:sz w:val="35"/>
              </w:rPr>
            </w:pPr>
          </w:p>
          <w:p>
            <w:pPr>
              <w:pStyle w:val="TableParagraph"/>
              <w:ind w:left="112"/>
              <w:rPr>
                <w:sz w:val="24"/>
              </w:rPr>
            </w:pPr>
            <w:r>
              <w:rPr>
                <w:sz w:val="24"/>
              </w:rPr>
              <w:t>Наименование</w:t>
            </w:r>
            <w:r>
              <w:rPr>
                <w:spacing w:val="-5"/>
                <w:sz w:val="24"/>
              </w:rPr>
              <w:t xml:space="preserve"> </w:t>
            </w:r>
            <w:r>
              <w:rPr>
                <w:sz w:val="24"/>
              </w:rPr>
              <w:t>объекта</w:t>
            </w:r>
          </w:p>
        </w:tc>
        <w:tc>
          <w:tcPr>
            <w:tcW w:w="1385" w:type="dxa"/>
            <w:vMerge w:val="restart"/>
          </w:tcPr>
          <w:p>
            <w:pPr>
              <w:pStyle w:val="TableParagraph"/>
              <w:spacing w:before="128"/>
              <w:ind w:left="154" w:right="152" w:firstLine="1"/>
              <w:jc w:val="center"/>
              <w:rPr>
                <w:sz w:val="24"/>
              </w:rPr>
            </w:pPr>
            <w:r>
              <w:rPr>
                <w:sz w:val="24"/>
              </w:rPr>
              <w:t>Вид</w:t>
            </w:r>
            <w:r>
              <w:rPr>
                <w:spacing w:val="1"/>
                <w:sz w:val="24"/>
              </w:rPr>
              <w:t xml:space="preserve"> </w:t>
            </w:r>
            <w:r>
              <w:rPr>
                <w:sz w:val="24"/>
              </w:rPr>
              <w:t>мероприя-</w:t>
            </w:r>
            <w:r>
              <w:rPr>
                <w:spacing w:val="-57"/>
                <w:sz w:val="24"/>
              </w:rPr>
              <w:t xml:space="preserve"> </w:t>
            </w:r>
            <w:r>
              <w:rPr>
                <w:sz w:val="24"/>
              </w:rPr>
              <w:t>тия</w:t>
            </w:r>
          </w:p>
        </w:tc>
        <w:tc>
          <w:tcPr>
            <w:tcW w:w="994" w:type="dxa"/>
            <w:vMerge w:val="restart"/>
          </w:tcPr>
          <w:p>
            <w:pPr>
              <w:pStyle w:val="TableParagraph"/>
              <w:ind w:left="125" w:right="118"/>
              <w:jc w:val="center"/>
              <w:rPr>
                <w:sz w:val="24"/>
              </w:rPr>
            </w:pPr>
            <w:r>
              <w:rPr>
                <w:sz w:val="24"/>
              </w:rPr>
              <w:t>Едини-</w:t>
            </w:r>
            <w:r>
              <w:rPr>
                <w:spacing w:val="-57"/>
                <w:sz w:val="24"/>
              </w:rPr>
              <w:t xml:space="preserve"> </w:t>
            </w:r>
            <w:r>
              <w:rPr>
                <w:sz w:val="24"/>
              </w:rPr>
              <w:t>ца</w:t>
            </w:r>
            <w:r>
              <w:rPr>
                <w:spacing w:val="1"/>
                <w:sz w:val="24"/>
              </w:rPr>
              <w:t xml:space="preserve"> </w:t>
            </w:r>
            <w:r>
              <w:rPr>
                <w:sz w:val="24"/>
              </w:rPr>
              <w:t>изме-</w:t>
            </w:r>
          </w:p>
          <w:p>
            <w:pPr>
              <w:pStyle w:val="TableParagraph"/>
              <w:spacing w:line="264" w:lineRule="exact"/>
              <w:ind w:left="119" w:right="118"/>
              <w:jc w:val="center"/>
              <w:rPr>
                <w:sz w:val="24"/>
              </w:rPr>
            </w:pPr>
            <w:r>
              <w:rPr>
                <w:sz w:val="24"/>
              </w:rPr>
              <w:t>рения</w:t>
            </w:r>
          </w:p>
        </w:tc>
        <w:tc>
          <w:tcPr>
            <w:tcW w:w="2409" w:type="dxa"/>
            <w:gridSpan w:val="2"/>
          </w:tcPr>
          <w:p>
            <w:pPr>
              <w:pStyle w:val="TableParagraph"/>
              <w:spacing w:line="256" w:lineRule="exact"/>
              <w:ind w:left="656"/>
              <w:rPr>
                <w:sz w:val="24"/>
              </w:rPr>
            </w:pPr>
            <w:r>
              <w:rPr>
                <w:sz w:val="24"/>
              </w:rPr>
              <w:t>Мощность</w:t>
            </w:r>
          </w:p>
        </w:tc>
        <w:tc>
          <w:tcPr>
            <w:tcW w:w="2556" w:type="dxa"/>
            <w:gridSpan w:val="2"/>
          </w:tcPr>
          <w:p>
            <w:pPr>
              <w:pStyle w:val="TableParagraph"/>
              <w:spacing w:line="256" w:lineRule="exact"/>
              <w:ind w:left="335"/>
              <w:rPr>
                <w:sz w:val="24"/>
              </w:rPr>
            </w:pPr>
            <w:r>
              <w:rPr>
                <w:sz w:val="24"/>
              </w:rPr>
              <w:t>Сроки</w:t>
            </w:r>
            <w:r>
              <w:rPr>
                <w:spacing w:val="-3"/>
                <w:sz w:val="24"/>
              </w:rPr>
              <w:t xml:space="preserve"> </w:t>
            </w:r>
            <w:r>
              <w:rPr>
                <w:sz w:val="24"/>
              </w:rPr>
              <w:t>реализации</w:t>
            </w:r>
          </w:p>
        </w:tc>
        <w:tc>
          <w:tcPr>
            <w:tcW w:w="2552" w:type="dxa"/>
            <w:vMerge w:val="restart"/>
          </w:tcPr>
          <w:p>
            <w:pPr>
              <w:pStyle w:val="TableParagraph"/>
              <w:ind w:left="501" w:right="505" w:hanging="2"/>
              <w:jc w:val="center"/>
              <w:rPr>
                <w:sz w:val="24"/>
              </w:rPr>
            </w:pPr>
            <w:r>
              <w:rPr>
                <w:sz w:val="24"/>
              </w:rPr>
              <w:t>Источник</w:t>
            </w:r>
            <w:r>
              <w:rPr>
                <w:spacing w:val="1"/>
                <w:sz w:val="24"/>
              </w:rPr>
              <w:t xml:space="preserve"> </w:t>
            </w:r>
            <w:r>
              <w:rPr>
                <w:sz w:val="24"/>
              </w:rPr>
              <w:t>мероприятия</w:t>
            </w:r>
            <w:r>
              <w:rPr>
                <w:spacing w:val="1"/>
                <w:sz w:val="24"/>
              </w:rPr>
              <w:t xml:space="preserve"> </w:t>
            </w:r>
            <w:r>
              <w:rPr>
                <w:sz w:val="24"/>
              </w:rPr>
              <w:t>(наименование</w:t>
            </w:r>
          </w:p>
          <w:p>
            <w:pPr>
              <w:pStyle w:val="TableParagraph"/>
              <w:spacing w:line="264" w:lineRule="exact"/>
              <w:ind w:left="668" w:right="676"/>
              <w:jc w:val="center"/>
              <w:rPr>
                <w:sz w:val="24"/>
              </w:rPr>
            </w:pPr>
            <w:r>
              <w:rPr>
                <w:sz w:val="24"/>
              </w:rPr>
              <w:t>документа)</w:t>
            </w:r>
          </w:p>
        </w:tc>
      </w:tr>
      <w:tr>
        <w:tblPrEx>
          <w:tblW w:w="0" w:type="auto"/>
          <w:jc w:val="left"/>
          <w:tblInd w:w="173" w:type="dxa"/>
          <w:tblLayout w:type="fixed"/>
          <w:tblCellMar>
            <w:top w:w="0" w:type="dxa"/>
            <w:left w:w="0" w:type="dxa"/>
            <w:bottom w:w="0" w:type="dxa"/>
            <w:right w:w="0" w:type="dxa"/>
          </w:tblCellMar>
          <w:tblLook w:val="01E0"/>
        </w:tblPrEx>
        <w:trPr>
          <w:trHeight w:val="817"/>
          <w:jc w:val="left"/>
        </w:trPr>
        <w:tc>
          <w:tcPr>
            <w:tcW w:w="562" w:type="dxa"/>
            <w:vMerge/>
            <w:tcBorders>
              <w:top w:val="nil"/>
            </w:tcBorders>
          </w:tcPr>
          <w:p>
            <w:pPr>
              <w:rPr>
                <w:sz w:val="2"/>
                <w:szCs w:val="2"/>
              </w:rPr>
            </w:pPr>
          </w:p>
        </w:tc>
        <w:tc>
          <w:tcPr>
            <w:tcW w:w="2667" w:type="dxa"/>
            <w:vMerge/>
            <w:tcBorders>
              <w:top w:val="nil"/>
            </w:tcBorders>
          </w:tcPr>
          <w:p>
            <w:pPr>
              <w:rPr>
                <w:sz w:val="2"/>
                <w:szCs w:val="2"/>
              </w:rPr>
            </w:pPr>
          </w:p>
        </w:tc>
        <w:tc>
          <w:tcPr>
            <w:tcW w:w="2586" w:type="dxa"/>
            <w:vMerge/>
            <w:tcBorders>
              <w:top w:val="nil"/>
            </w:tcBorders>
          </w:tcPr>
          <w:p>
            <w:pPr>
              <w:rPr>
                <w:sz w:val="2"/>
                <w:szCs w:val="2"/>
              </w:rPr>
            </w:pPr>
          </w:p>
        </w:tc>
        <w:tc>
          <w:tcPr>
            <w:tcW w:w="1385" w:type="dxa"/>
            <w:vMerge/>
            <w:tcBorders>
              <w:top w:val="nil"/>
            </w:tcBorders>
          </w:tcPr>
          <w:p>
            <w:pPr>
              <w:rPr>
                <w:sz w:val="2"/>
                <w:szCs w:val="2"/>
              </w:rPr>
            </w:pPr>
          </w:p>
        </w:tc>
        <w:tc>
          <w:tcPr>
            <w:tcW w:w="994" w:type="dxa"/>
            <w:vMerge/>
            <w:tcBorders>
              <w:top w:val="nil"/>
            </w:tcBorders>
          </w:tcPr>
          <w:p>
            <w:pPr>
              <w:rPr>
                <w:sz w:val="2"/>
                <w:szCs w:val="2"/>
              </w:rPr>
            </w:pPr>
          </w:p>
        </w:tc>
        <w:tc>
          <w:tcPr>
            <w:tcW w:w="1134" w:type="dxa"/>
          </w:tcPr>
          <w:p>
            <w:pPr>
              <w:pStyle w:val="TableParagraph"/>
              <w:spacing w:before="123"/>
              <w:ind w:left="154" w:right="111" w:hanging="24"/>
              <w:rPr>
                <w:sz w:val="24"/>
              </w:rPr>
            </w:pPr>
            <w:r>
              <w:rPr>
                <w:sz w:val="24"/>
              </w:rPr>
              <w:t>Сущест-</w:t>
            </w:r>
            <w:r>
              <w:rPr>
                <w:spacing w:val="-58"/>
                <w:sz w:val="24"/>
              </w:rPr>
              <w:t xml:space="preserve"> </w:t>
            </w:r>
            <w:r>
              <w:rPr>
                <w:sz w:val="24"/>
              </w:rPr>
              <w:t>вующая</w:t>
            </w:r>
          </w:p>
        </w:tc>
        <w:tc>
          <w:tcPr>
            <w:tcW w:w="1275" w:type="dxa"/>
          </w:tcPr>
          <w:p>
            <w:pPr>
              <w:pStyle w:val="TableParagraph"/>
              <w:spacing w:before="123"/>
              <w:ind w:left="112" w:right="90" w:firstLine="156"/>
              <w:rPr>
                <w:sz w:val="24"/>
              </w:rPr>
            </w:pPr>
            <w:r>
              <w:rPr>
                <w:sz w:val="24"/>
              </w:rPr>
              <w:t>Допол-</w:t>
            </w:r>
            <w:r>
              <w:rPr>
                <w:spacing w:val="1"/>
                <w:sz w:val="24"/>
              </w:rPr>
              <w:t xml:space="preserve"> </w:t>
            </w:r>
            <w:r>
              <w:rPr>
                <w:sz w:val="24"/>
              </w:rPr>
              <w:t>нительная</w:t>
            </w:r>
          </w:p>
        </w:tc>
        <w:tc>
          <w:tcPr>
            <w:tcW w:w="1136" w:type="dxa"/>
          </w:tcPr>
          <w:p>
            <w:pPr>
              <w:pStyle w:val="TableParagraph"/>
              <w:spacing w:before="123"/>
              <w:ind w:left="159" w:right="148" w:firstLine="38"/>
              <w:rPr>
                <w:sz w:val="24"/>
              </w:rPr>
            </w:pPr>
            <w:r>
              <w:rPr>
                <w:sz w:val="24"/>
              </w:rPr>
              <w:t>Первая</w:t>
            </w:r>
            <w:r>
              <w:rPr>
                <w:spacing w:val="-57"/>
                <w:sz w:val="24"/>
              </w:rPr>
              <w:t xml:space="preserve"> </w:t>
            </w:r>
            <w:r>
              <w:rPr>
                <w:spacing w:val="-1"/>
                <w:sz w:val="24"/>
              </w:rPr>
              <w:t>очередь</w:t>
            </w:r>
          </w:p>
        </w:tc>
        <w:tc>
          <w:tcPr>
            <w:tcW w:w="1420" w:type="dxa"/>
          </w:tcPr>
          <w:p>
            <w:pPr>
              <w:pStyle w:val="TableParagraph"/>
              <w:spacing w:before="123"/>
              <w:ind w:left="339" w:right="148" w:hanging="185"/>
              <w:rPr>
                <w:sz w:val="24"/>
              </w:rPr>
            </w:pPr>
            <w:r>
              <w:rPr>
                <w:spacing w:val="-1"/>
                <w:sz w:val="24"/>
              </w:rPr>
              <w:t>Расчетный</w:t>
            </w:r>
            <w:r>
              <w:rPr>
                <w:spacing w:val="-57"/>
                <w:sz w:val="24"/>
              </w:rPr>
              <w:t xml:space="preserve"> </w:t>
            </w:r>
            <w:r>
              <w:rPr>
                <w:sz w:val="24"/>
              </w:rPr>
              <w:t>период</w:t>
            </w:r>
          </w:p>
        </w:tc>
        <w:tc>
          <w:tcPr>
            <w:tcW w:w="2552" w:type="dxa"/>
            <w:vMerge/>
            <w:tcBorders>
              <w:top w:val="nil"/>
            </w:tcBorders>
          </w:tcPr>
          <w:p>
            <w:pPr>
              <w:rPr>
                <w:sz w:val="2"/>
                <w:szCs w:val="2"/>
              </w:rPr>
            </w:pPr>
          </w:p>
        </w:tc>
      </w:tr>
      <w:tr>
        <w:tblPrEx>
          <w:tblW w:w="0" w:type="auto"/>
          <w:jc w:val="left"/>
          <w:tblInd w:w="173" w:type="dxa"/>
          <w:tblLayout w:type="fixed"/>
          <w:tblCellMar>
            <w:top w:w="0" w:type="dxa"/>
            <w:left w:w="0" w:type="dxa"/>
            <w:bottom w:w="0" w:type="dxa"/>
            <w:right w:w="0" w:type="dxa"/>
          </w:tblCellMar>
          <w:tblLook w:val="01E0"/>
        </w:tblPrEx>
        <w:trPr>
          <w:trHeight w:val="4416"/>
          <w:jc w:val="left"/>
        </w:trPr>
        <w:tc>
          <w:tcPr>
            <w:tcW w:w="562"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2"/>
              <w:rPr>
                <w:sz w:val="23"/>
              </w:rPr>
            </w:pPr>
          </w:p>
          <w:p>
            <w:pPr>
              <w:pStyle w:val="TableParagraph"/>
              <w:spacing w:before="1"/>
              <w:ind w:left="140" w:right="131"/>
              <w:jc w:val="center"/>
              <w:rPr>
                <w:sz w:val="24"/>
              </w:rPr>
            </w:pPr>
            <w:r>
              <w:rPr>
                <w:sz w:val="24"/>
              </w:rPr>
              <w:t>11</w:t>
            </w:r>
          </w:p>
        </w:tc>
        <w:tc>
          <w:tcPr>
            <w:tcW w:w="2667"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37"/>
              </w:rPr>
            </w:pPr>
          </w:p>
          <w:p>
            <w:pPr>
              <w:pStyle w:val="TableParagraph"/>
              <w:ind w:left="803" w:right="168" w:hanging="613"/>
              <w:rPr>
                <w:sz w:val="24"/>
              </w:rPr>
            </w:pPr>
            <w:r>
              <w:rPr>
                <w:sz w:val="24"/>
              </w:rPr>
              <w:t>Лебединское сельское</w:t>
            </w:r>
            <w:r>
              <w:rPr>
                <w:spacing w:val="-58"/>
                <w:sz w:val="24"/>
              </w:rPr>
              <w:t xml:space="preserve"> </w:t>
            </w:r>
            <w:r>
              <w:rPr>
                <w:sz w:val="24"/>
              </w:rPr>
              <w:t>поселение</w:t>
            </w:r>
          </w:p>
        </w:tc>
        <w:tc>
          <w:tcPr>
            <w:tcW w:w="2586" w:type="dxa"/>
          </w:tcPr>
          <w:p>
            <w:pPr>
              <w:pStyle w:val="TableParagraph"/>
              <w:ind w:left="162" w:right="157" w:firstLine="3"/>
              <w:jc w:val="center"/>
              <w:rPr>
                <w:sz w:val="24"/>
              </w:rPr>
            </w:pPr>
            <w:r>
              <w:rPr>
                <w:sz w:val="24"/>
              </w:rPr>
              <w:t>Соблюдение особого</w:t>
            </w:r>
            <w:r>
              <w:rPr>
                <w:spacing w:val="1"/>
                <w:sz w:val="24"/>
              </w:rPr>
              <w:t xml:space="preserve"> </w:t>
            </w:r>
            <w:r>
              <w:rPr>
                <w:sz w:val="24"/>
              </w:rPr>
              <w:t>правового</w:t>
            </w:r>
            <w:r>
              <w:rPr>
                <w:spacing w:val="1"/>
                <w:sz w:val="24"/>
              </w:rPr>
              <w:t xml:space="preserve"> </w:t>
            </w:r>
            <w:r>
              <w:rPr>
                <w:sz w:val="24"/>
              </w:rPr>
              <w:t>использования</w:t>
            </w:r>
            <w:r>
              <w:rPr>
                <w:spacing w:val="1"/>
                <w:sz w:val="24"/>
              </w:rPr>
              <w:t xml:space="preserve"> </w:t>
            </w:r>
            <w:r>
              <w:rPr>
                <w:sz w:val="24"/>
              </w:rPr>
              <w:t>земельных</w:t>
            </w:r>
            <w:r>
              <w:rPr>
                <w:spacing w:val="-7"/>
                <w:sz w:val="24"/>
              </w:rPr>
              <w:t xml:space="preserve"> </w:t>
            </w:r>
            <w:r>
              <w:rPr>
                <w:sz w:val="24"/>
              </w:rPr>
              <w:t>участков</w:t>
            </w:r>
            <w:r>
              <w:rPr>
                <w:spacing w:val="-9"/>
                <w:sz w:val="24"/>
              </w:rPr>
              <w:t xml:space="preserve"> </w:t>
            </w:r>
            <w:r>
              <w:rPr>
                <w:sz w:val="24"/>
              </w:rPr>
              <w:t>и</w:t>
            </w:r>
            <w:r>
              <w:rPr>
                <w:spacing w:val="-57"/>
                <w:sz w:val="24"/>
              </w:rPr>
              <w:t xml:space="preserve"> </w:t>
            </w:r>
            <w:r>
              <w:rPr>
                <w:sz w:val="24"/>
              </w:rPr>
              <w:t>иных</w:t>
            </w:r>
            <w:r>
              <w:rPr>
                <w:spacing w:val="1"/>
                <w:sz w:val="24"/>
              </w:rPr>
              <w:t xml:space="preserve"> </w:t>
            </w:r>
            <w:r>
              <w:rPr>
                <w:sz w:val="24"/>
              </w:rPr>
              <w:t>объектов</w:t>
            </w:r>
          </w:p>
          <w:p>
            <w:pPr>
              <w:pStyle w:val="TableParagraph"/>
              <w:ind w:left="184" w:right="176"/>
              <w:jc w:val="center"/>
              <w:rPr>
                <w:sz w:val="24"/>
              </w:rPr>
            </w:pPr>
            <w:r>
              <w:rPr>
                <w:sz w:val="24"/>
              </w:rPr>
              <w:t>недвижимости,</w:t>
            </w:r>
            <w:r>
              <w:rPr>
                <w:spacing w:val="1"/>
                <w:sz w:val="24"/>
              </w:rPr>
              <w:t xml:space="preserve"> </w:t>
            </w:r>
            <w:r>
              <w:rPr>
                <w:sz w:val="24"/>
              </w:rPr>
              <w:t>расположенных в</w:t>
            </w:r>
            <w:r>
              <w:rPr>
                <w:spacing w:val="1"/>
                <w:sz w:val="24"/>
              </w:rPr>
              <w:t xml:space="preserve"> </w:t>
            </w:r>
            <w:r>
              <w:rPr>
                <w:sz w:val="24"/>
              </w:rPr>
              <w:t>границах</w:t>
            </w:r>
            <w:r>
              <w:rPr>
                <w:spacing w:val="1"/>
                <w:sz w:val="24"/>
              </w:rPr>
              <w:t xml:space="preserve"> </w:t>
            </w:r>
            <w:r>
              <w:rPr>
                <w:sz w:val="24"/>
              </w:rPr>
              <w:t>водоохранных зон,</w:t>
            </w:r>
            <w:r>
              <w:rPr>
                <w:spacing w:val="-57"/>
                <w:sz w:val="24"/>
              </w:rPr>
              <w:t xml:space="preserve"> </w:t>
            </w:r>
            <w:r>
              <w:rPr>
                <w:sz w:val="24"/>
              </w:rPr>
              <w:t>прибрежных</w:t>
            </w:r>
            <w:r>
              <w:rPr>
                <w:spacing w:val="1"/>
                <w:sz w:val="24"/>
              </w:rPr>
              <w:t xml:space="preserve"> </w:t>
            </w:r>
            <w:r>
              <w:rPr>
                <w:sz w:val="24"/>
              </w:rPr>
              <w:t>защитных полос</w:t>
            </w:r>
            <w:r>
              <w:rPr>
                <w:spacing w:val="1"/>
                <w:sz w:val="24"/>
              </w:rPr>
              <w:t xml:space="preserve"> </w:t>
            </w:r>
            <w:r>
              <w:rPr>
                <w:sz w:val="24"/>
              </w:rPr>
              <w:t>поверхностных</w:t>
            </w:r>
          </w:p>
          <w:p>
            <w:pPr>
              <w:pStyle w:val="TableParagraph"/>
              <w:ind w:left="108" w:right="104"/>
              <w:jc w:val="center"/>
              <w:rPr>
                <w:sz w:val="24"/>
              </w:rPr>
            </w:pPr>
            <w:r>
              <w:rPr>
                <w:sz w:val="24"/>
              </w:rPr>
              <w:t>водных объектов и зон</w:t>
            </w:r>
            <w:r>
              <w:rPr>
                <w:spacing w:val="-57"/>
                <w:sz w:val="24"/>
              </w:rPr>
              <w:t xml:space="preserve"> </w:t>
            </w:r>
            <w:r>
              <w:rPr>
                <w:sz w:val="24"/>
              </w:rPr>
              <w:t>санитарной охраны</w:t>
            </w:r>
            <w:r>
              <w:rPr>
                <w:spacing w:val="1"/>
                <w:sz w:val="24"/>
              </w:rPr>
              <w:t xml:space="preserve"> </w:t>
            </w:r>
            <w:r>
              <w:rPr>
                <w:sz w:val="24"/>
              </w:rPr>
              <w:t>источников</w:t>
            </w:r>
          </w:p>
          <w:p>
            <w:pPr>
              <w:pStyle w:val="TableParagraph"/>
              <w:spacing w:line="264" w:lineRule="exact"/>
              <w:ind w:left="107" w:right="104"/>
              <w:jc w:val="center"/>
              <w:rPr>
                <w:sz w:val="24"/>
              </w:rPr>
            </w:pPr>
            <w:r>
              <w:rPr>
                <w:sz w:val="24"/>
              </w:rPr>
              <w:t>водоснабжения</w:t>
            </w:r>
          </w:p>
        </w:tc>
        <w:tc>
          <w:tcPr>
            <w:tcW w:w="1385"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37"/>
              </w:rPr>
            </w:pPr>
          </w:p>
          <w:p>
            <w:pPr>
              <w:pStyle w:val="TableParagraph"/>
              <w:ind w:left="257" w:right="150" w:hanging="89"/>
              <w:rPr>
                <w:sz w:val="24"/>
              </w:rPr>
            </w:pPr>
            <w:r>
              <w:rPr>
                <w:sz w:val="24"/>
              </w:rPr>
              <w:t>Организа-</w:t>
            </w:r>
            <w:r>
              <w:rPr>
                <w:spacing w:val="-57"/>
                <w:sz w:val="24"/>
              </w:rPr>
              <w:t xml:space="preserve"> </w:t>
            </w:r>
            <w:r>
              <w:rPr>
                <w:sz w:val="24"/>
              </w:rPr>
              <w:t>ционное</w:t>
            </w:r>
          </w:p>
        </w:tc>
        <w:tc>
          <w:tcPr>
            <w:tcW w:w="994" w:type="dxa"/>
          </w:tcPr>
          <w:p>
            <w:pPr>
              <w:pStyle w:val="TableParagraph"/>
              <w:rPr>
                <w:sz w:val="24"/>
              </w:rPr>
            </w:pPr>
          </w:p>
        </w:tc>
        <w:tc>
          <w:tcPr>
            <w:tcW w:w="1134" w:type="dxa"/>
          </w:tcPr>
          <w:p>
            <w:pPr>
              <w:pStyle w:val="TableParagraph"/>
              <w:rPr>
                <w:sz w:val="24"/>
              </w:rPr>
            </w:pPr>
          </w:p>
        </w:tc>
        <w:tc>
          <w:tcPr>
            <w:tcW w:w="1275" w:type="dxa"/>
          </w:tcPr>
          <w:p>
            <w:pPr>
              <w:pStyle w:val="TableParagraph"/>
              <w:rPr>
                <w:sz w:val="24"/>
              </w:rPr>
            </w:pPr>
          </w:p>
        </w:tc>
        <w:tc>
          <w:tcPr>
            <w:tcW w:w="1136"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2"/>
              <w:rPr>
                <w:sz w:val="23"/>
              </w:rPr>
            </w:pPr>
          </w:p>
          <w:p>
            <w:pPr>
              <w:pStyle w:val="TableParagraph"/>
              <w:spacing w:before="1"/>
              <w:jc w:val="center"/>
              <w:rPr>
                <w:sz w:val="24"/>
              </w:rPr>
            </w:pPr>
            <w:r>
              <w:rPr>
                <w:sz w:val="24"/>
              </w:rPr>
              <w:t>+</w:t>
            </w:r>
          </w:p>
        </w:tc>
        <w:tc>
          <w:tcPr>
            <w:tcW w:w="142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2"/>
              <w:rPr>
                <w:sz w:val="23"/>
              </w:rPr>
            </w:pPr>
          </w:p>
          <w:p>
            <w:pPr>
              <w:pStyle w:val="TableParagraph"/>
              <w:spacing w:before="1"/>
              <w:ind w:left="634"/>
              <w:rPr>
                <w:sz w:val="24"/>
              </w:rPr>
            </w:pPr>
            <w:r>
              <w:rPr>
                <w:sz w:val="24"/>
              </w:rPr>
              <w:t>+</w:t>
            </w:r>
          </w:p>
        </w:tc>
        <w:tc>
          <w:tcPr>
            <w:tcW w:w="2552"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2"/>
              <w:rPr>
                <w:sz w:val="25"/>
              </w:rPr>
            </w:pPr>
          </w:p>
          <w:p>
            <w:pPr>
              <w:pStyle w:val="TableParagraph"/>
              <w:ind w:left="208" w:right="213" w:hanging="4"/>
              <w:jc w:val="center"/>
              <w:rPr>
                <w:sz w:val="24"/>
              </w:rPr>
            </w:pPr>
            <w:r>
              <w:rPr>
                <w:sz w:val="24"/>
              </w:rPr>
              <w:t>Генеральный план</w:t>
            </w:r>
            <w:r>
              <w:rPr>
                <w:spacing w:val="1"/>
                <w:sz w:val="24"/>
              </w:rPr>
              <w:t xml:space="preserve"> </w:t>
            </w:r>
            <w:r>
              <w:rPr>
                <w:sz w:val="24"/>
              </w:rPr>
              <w:t>Лебединского</w:t>
            </w:r>
            <w:r>
              <w:rPr>
                <w:spacing w:val="1"/>
                <w:sz w:val="24"/>
              </w:rPr>
              <w:t xml:space="preserve"> </w:t>
            </w:r>
            <w:r>
              <w:rPr>
                <w:sz w:val="24"/>
              </w:rPr>
              <w:t>сельского</w:t>
            </w:r>
            <w:r>
              <w:rPr>
                <w:spacing w:val="-14"/>
                <w:sz w:val="24"/>
              </w:rPr>
              <w:t xml:space="preserve"> </w:t>
            </w:r>
            <w:r>
              <w:rPr>
                <w:sz w:val="24"/>
              </w:rPr>
              <w:t>поселения</w:t>
            </w:r>
          </w:p>
        </w:tc>
      </w:tr>
      <w:tr>
        <w:tblPrEx>
          <w:tblW w:w="0" w:type="auto"/>
          <w:jc w:val="left"/>
          <w:tblInd w:w="173" w:type="dxa"/>
          <w:tblLayout w:type="fixed"/>
          <w:tblCellMar>
            <w:top w:w="0" w:type="dxa"/>
            <w:left w:w="0" w:type="dxa"/>
            <w:bottom w:w="0" w:type="dxa"/>
            <w:right w:w="0" w:type="dxa"/>
          </w:tblCellMar>
          <w:tblLook w:val="01E0"/>
        </w:tblPrEx>
        <w:trPr>
          <w:trHeight w:val="827"/>
          <w:jc w:val="left"/>
        </w:trPr>
        <w:tc>
          <w:tcPr>
            <w:tcW w:w="562" w:type="dxa"/>
          </w:tcPr>
          <w:p>
            <w:pPr>
              <w:pStyle w:val="TableParagraph"/>
              <w:spacing w:before="3"/>
              <w:rPr>
                <w:sz w:val="23"/>
              </w:rPr>
            </w:pPr>
          </w:p>
          <w:p>
            <w:pPr>
              <w:pStyle w:val="TableParagraph"/>
              <w:ind w:left="140" w:right="131"/>
              <w:jc w:val="center"/>
              <w:rPr>
                <w:sz w:val="24"/>
              </w:rPr>
            </w:pPr>
            <w:r>
              <w:rPr>
                <w:sz w:val="24"/>
              </w:rPr>
              <w:t>12</w:t>
            </w:r>
          </w:p>
        </w:tc>
        <w:tc>
          <w:tcPr>
            <w:tcW w:w="2667" w:type="dxa"/>
          </w:tcPr>
          <w:p>
            <w:pPr>
              <w:pStyle w:val="TableParagraph"/>
              <w:spacing w:before="131"/>
              <w:ind w:left="803" w:right="168" w:hanging="613"/>
              <w:rPr>
                <w:sz w:val="24"/>
              </w:rPr>
            </w:pPr>
            <w:r>
              <w:rPr>
                <w:sz w:val="24"/>
              </w:rPr>
              <w:t>Лебединское сельское</w:t>
            </w:r>
            <w:r>
              <w:rPr>
                <w:spacing w:val="-58"/>
                <w:sz w:val="24"/>
              </w:rPr>
              <w:t xml:space="preserve"> </w:t>
            </w:r>
            <w:r>
              <w:rPr>
                <w:sz w:val="24"/>
              </w:rPr>
              <w:t>поселение</w:t>
            </w:r>
          </w:p>
        </w:tc>
        <w:tc>
          <w:tcPr>
            <w:tcW w:w="2586" w:type="dxa"/>
          </w:tcPr>
          <w:p>
            <w:pPr>
              <w:pStyle w:val="TableParagraph"/>
              <w:spacing w:before="131"/>
              <w:ind w:left="532" w:right="215" w:hanging="303"/>
              <w:rPr>
                <w:sz w:val="24"/>
              </w:rPr>
            </w:pPr>
            <w:r>
              <w:rPr>
                <w:sz w:val="24"/>
              </w:rPr>
              <w:t>Улучшение</w:t>
            </w:r>
            <w:r>
              <w:rPr>
                <w:spacing w:val="-15"/>
                <w:sz w:val="24"/>
              </w:rPr>
              <w:t xml:space="preserve"> </w:t>
            </w:r>
            <w:r>
              <w:rPr>
                <w:sz w:val="24"/>
              </w:rPr>
              <w:t>качества</w:t>
            </w:r>
            <w:r>
              <w:rPr>
                <w:spacing w:val="-57"/>
                <w:sz w:val="24"/>
              </w:rPr>
              <w:t xml:space="preserve"> </w:t>
            </w:r>
            <w:r>
              <w:rPr>
                <w:sz w:val="24"/>
              </w:rPr>
              <w:t>питьевой</w:t>
            </w:r>
            <w:r>
              <w:rPr>
                <w:spacing w:val="-2"/>
                <w:sz w:val="24"/>
              </w:rPr>
              <w:t xml:space="preserve"> </w:t>
            </w:r>
            <w:r>
              <w:rPr>
                <w:sz w:val="24"/>
              </w:rPr>
              <w:t>воды</w:t>
            </w:r>
          </w:p>
        </w:tc>
        <w:tc>
          <w:tcPr>
            <w:tcW w:w="1385" w:type="dxa"/>
          </w:tcPr>
          <w:p>
            <w:pPr>
              <w:pStyle w:val="TableParagraph"/>
              <w:spacing w:before="131"/>
              <w:ind w:left="257" w:right="150" w:hanging="89"/>
              <w:rPr>
                <w:sz w:val="24"/>
              </w:rPr>
            </w:pPr>
            <w:r>
              <w:rPr>
                <w:sz w:val="24"/>
              </w:rPr>
              <w:t>Организа-</w:t>
            </w:r>
            <w:r>
              <w:rPr>
                <w:spacing w:val="-57"/>
                <w:sz w:val="24"/>
              </w:rPr>
              <w:t xml:space="preserve"> </w:t>
            </w:r>
            <w:r>
              <w:rPr>
                <w:sz w:val="24"/>
              </w:rPr>
              <w:t>ционное</w:t>
            </w:r>
          </w:p>
        </w:tc>
        <w:tc>
          <w:tcPr>
            <w:tcW w:w="994" w:type="dxa"/>
          </w:tcPr>
          <w:p>
            <w:pPr>
              <w:pStyle w:val="TableParagraph"/>
              <w:rPr>
                <w:sz w:val="24"/>
              </w:rPr>
            </w:pPr>
          </w:p>
        </w:tc>
        <w:tc>
          <w:tcPr>
            <w:tcW w:w="1134" w:type="dxa"/>
          </w:tcPr>
          <w:p>
            <w:pPr>
              <w:pStyle w:val="TableParagraph"/>
              <w:rPr>
                <w:sz w:val="24"/>
              </w:rPr>
            </w:pPr>
          </w:p>
        </w:tc>
        <w:tc>
          <w:tcPr>
            <w:tcW w:w="1275" w:type="dxa"/>
          </w:tcPr>
          <w:p>
            <w:pPr>
              <w:pStyle w:val="TableParagraph"/>
              <w:rPr>
                <w:sz w:val="24"/>
              </w:rPr>
            </w:pPr>
          </w:p>
        </w:tc>
        <w:tc>
          <w:tcPr>
            <w:tcW w:w="1136" w:type="dxa"/>
          </w:tcPr>
          <w:p>
            <w:pPr>
              <w:pStyle w:val="TableParagraph"/>
              <w:spacing w:before="3"/>
              <w:rPr>
                <w:sz w:val="23"/>
              </w:rPr>
            </w:pPr>
          </w:p>
          <w:p>
            <w:pPr>
              <w:pStyle w:val="TableParagraph"/>
              <w:jc w:val="center"/>
              <w:rPr>
                <w:sz w:val="24"/>
              </w:rPr>
            </w:pPr>
            <w:r>
              <w:rPr>
                <w:sz w:val="24"/>
              </w:rPr>
              <w:t>+</w:t>
            </w:r>
          </w:p>
        </w:tc>
        <w:tc>
          <w:tcPr>
            <w:tcW w:w="1420" w:type="dxa"/>
          </w:tcPr>
          <w:p>
            <w:pPr>
              <w:pStyle w:val="TableParagraph"/>
              <w:spacing w:before="3"/>
              <w:rPr>
                <w:sz w:val="23"/>
              </w:rPr>
            </w:pPr>
          </w:p>
          <w:p>
            <w:pPr>
              <w:pStyle w:val="TableParagraph"/>
              <w:ind w:left="634"/>
              <w:rPr>
                <w:sz w:val="24"/>
              </w:rPr>
            </w:pPr>
            <w:r>
              <w:rPr>
                <w:sz w:val="24"/>
              </w:rPr>
              <w:t>+</w:t>
            </w:r>
          </w:p>
        </w:tc>
        <w:tc>
          <w:tcPr>
            <w:tcW w:w="2552" w:type="dxa"/>
          </w:tcPr>
          <w:p>
            <w:pPr>
              <w:pStyle w:val="TableParagraph"/>
              <w:ind w:left="546" w:right="309" w:hanging="231"/>
              <w:rPr>
                <w:sz w:val="24"/>
              </w:rPr>
            </w:pPr>
            <w:r>
              <w:rPr>
                <w:sz w:val="24"/>
              </w:rPr>
              <w:t>Генеральный план</w:t>
            </w:r>
            <w:r>
              <w:rPr>
                <w:spacing w:val="-57"/>
                <w:sz w:val="24"/>
              </w:rPr>
              <w:t xml:space="preserve"> </w:t>
            </w:r>
            <w:r>
              <w:rPr>
                <w:sz w:val="24"/>
              </w:rPr>
              <w:t>Лебединского</w:t>
            </w:r>
          </w:p>
          <w:p>
            <w:pPr>
              <w:pStyle w:val="TableParagraph"/>
              <w:spacing w:line="264" w:lineRule="exact"/>
              <w:ind w:left="208"/>
              <w:rPr>
                <w:sz w:val="24"/>
              </w:rPr>
            </w:pPr>
            <w:r>
              <w:rPr>
                <w:sz w:val="24"/>
              </w:rPr>
              <w:t>сельского</w:t>
            </w:r>
            <w:r>
              <w:rPr>
                <w:spacing w:val="-3"/>
                <w:sz w:val="24"/>
              </w:rPr>
              <w:t xml:space="preserve"> </w:t>
            </w:r>
            <w:r>
              <w:rPr>
                <w:sz w:val="24"/>
              </w:rPr>
              <w:t>поселения</w:t>
            </w:r>
          </w:p>
        </w:tc>
      </w:tr>
    </w:tbl>
    <w:p>
      <w:pPr>
        <w:spacing w:after="0" w:line="264" w:lineRule="exact"/>
        <w:rPr>
          <w:sz w:val="24"/>
        </w:rPr>
        <w:sectPr>
          <w:pgSz w:w="16840" w:h="11910" w:orient="landscape"/>
          <w:pgMar w:top="1100" w:right="400" w:bottom="1160" w:left="400" w:header="0" w:footer="978"/>
          <w:cols w:space="720"/>
        </w:sectPr>
      </w:pPr>
    </w:p>
    <w:p>
      <w:pPr>
        <w:pStyle w:val="BodyText"/>
        <w:rPr>
          <w:sz w:val="20"/>
        </w:rPr>
      </w:pPr>
    </w:p>
    <w:p>
      <w:pPr>
        <w:pStyle w:val="BodyText"/>
        <w:rPr>
          <w:sz w:val="20"/>
        </w:rPr>
      </w:pPr>
    </w:p>
    <w:p>
      <w:pPr>
        <w:pStyle w:val="BodyText"/>
        <w:spacing w:before="9"/>
        <w:rPr>
          <w:sz w:val="11"/>
        </w:rPr>
      </w:pPr>
    </w:p>
    <w:tbl>
      <w:tblPr>
        <w:tblStyle w:val="TableNormal0"/>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2"/>
        <w:gridCol w:w="2667"/>
        <w:gridCol w:w="2586"/>
        <w:gridCol w:w="1385"/>
        <w:gridCol w:w="994"/>
        <w:gridCol w:w="1134"/>
        <w:gridCol w:w="1275"/>
        <w:gridCol w:w="1136"/>
        <w:gridCol w:w="1420"/>
        <w:gridCol w:w="2552"/>
      </w:tblGrid>
      <w:tr>
        <w:tblPrEx>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Ex>
        <w:trPr>
          <w:trHeight w:val="275"/>
          <w:jc w:val="left"/>
        </w:trPr>
        <w:tc>
          <w:tcPr>
            <w:tcW w:w="562" w:type="dxa"/>
            <w:vMerge w:val="restart"/>
          </w:tcPr>
          <w:p>
            <w:pPr>
              <w:pStyle w:val="TableParagraph"/>
              <w:spacing w:before="3"/>
              <w:rPr>
                <w:sz w:val="23"/>
              </w:rPr>
            </w:pPr>
          </w:p>
          <w:p>
            <w:pPr>
              <w:pStyle w:val="TableParagraph"/>
              <w:ind w:left="117" w:right="91" w:firstLine="48"/>
              <w:rPr>
                <w:sz w:val="24"/>
              </w:rPr>
            </w:pPr>
            <w:r>
              <w:rPr>
                <w:sz w:val="24"/>
              </w:rPr>
              <w:t>№</w:t>
            </w:r>
            <w:r>
              <w:rPr>
                <w:spacing w:val="-57"/>
                <w:sz w:val="24"/>
              </w:rPr>
              <w:t xml:space="preserve"> </w:t>
            </w:r>
            <w:r>
              <w:rPr>
                <w:sz w:val="24"/>
              </w:rPr>
              <w:t>п/п</w:t>
            </w:r>
          </w:p>
        </w:tc>
        <w:tc>
          <w:tcPr>
            <w:tcW w:w="2667" w:type="dxa"/>
            <w:vMerge w:val="restart"/>
          </w:tcPr>
          <w:p>
            <w:pPr>
              <w:pStyle w:val="TableParagraph"/>
              <w:spacing w:before="2"/>
              <w:rPr>
                <w:sz w:val="35"/>
              </w:rPr>
            </w:pPr>
          </w:p>
          <w:p>
            <w:pPr>
              <w:pStyle w:val="TableParagraph"/>
              <w:ind w:left="440"/>
              <w:rPr>
                <w:sz w:val="24"/>
              </w:rPr>
            </w:pPr>
            <w:r>
              <w:rPr>
                <w:sz w:val="24"/>
              </w:rPr>
              <w:t>Местоположение</w:t>
            </w:r>
          </w:p>
        </w:tc>
        <w:tc>
          <w:tcPr>
            <w:tcW w:w="2586" w:type="dxa"/>
            <w:vMerge w:val="restart"/>
          </w:tcPr>
          <w:p>
            <w:pPr>
              <w:pStyle w:val="TableParagraph"/>
              <w:spacing w:before="2"/>
              <w:rPr>
                <w:sz w:val="35"/>
              </w:rPr>
            </w:pPr>
          </w:p>
          <w:p>
            <w:pPr>
              <w:pStyle w:val="TableParagraph"/>
              <w:ind w:left="112"/>
              <w:rPr>
                <w:sz w:val="24"/>
              </w:rPr>
            </w:pPr>
            <w:r>
              <w:rPr>
                <w:sz w:val="24"/>
              </w:rPr>
              <w:t>Наименование</w:t>
            </w:r>
            <w:r>
              <w:rPr>
                <w:spacing w:val="-5"/>
                <w:sz w:val="24"/>
              </w:rPr>
              <w:t xml:space="preserve"> </w:t>
            </w:r>
            <w:r>
              <w:rPr>
                <w:sz w:val="24"/>
              </w:rPr>
              <w:t>объекта</w:t>
            </w:r>
          </w:p>
        </w:tc>
        <w:tc>
          <w:tcPr>
            <w:tcW w:w="1385" w:type="dxa"/>
            <w:vMerge w:val="restart"/>
          </w:tcPr>
          <w:p>
            <w:pPr>
              <w:pStyle w:val="TableParagraph"/>
              <w:spacing w:before="128"/>
              <w:ind w:left="154" w:right="152" w:firstLine="1"/>
              <w:jc w:val="center"/>
              <w:rPr>
                <w:sz w:val="24"/>
              </w:rPr>
            </w:pPr>
            <w:r>
              <w:rPr>
                <w:sz w:val="24"/>
              </w:rPr>
              <w:t>Вид</w:t>
            </w:r>
            <w:r>
              <w:rPr>
                <w:spacing w:val="1"/>
                <w:sz w:val="24"/>
              </w:rPr>
              <w:t xml:space="preserve"> </w:t>
            </w:r>
            <w:r>
              <w:rPr>
                <w:sz w:val="24"/>
              </w:rPr>
              <w:t>мероприя-</w:t>
            </w:r>
            <w:r>
              <w:rPr>
                <w:spacing w:val="-57"/>
                <w:sz w:val="24"/>
              </w:rPr>
              <w:t xml:space="preserve"> </w:t>
            </w:r>
            <w:r>
              <w:rPr>
                <w:sz w:val="24"/>
              </w:rPr>
              <w:t>тия</w:t>
            </w:r>
          </w:p>
        </w:tc>
        <w:tc>
          <w:tcPr>
            <w:tcW w:w="994" w:type="dxa"/>
            <w:vMerge w:val="restart"/>
          </w:tcPr>
          <w:p>
            <w:pPr>
              <w:pStyle w:val="TableParagraph"/>
              <w:ind w:left="125" w:right="118"/>
              <w:jc w:val="center"/>
              <w:rPr>
                <w:sz w:val="24"/>
              </w:rPr>
            </w:pPr>
            <w:r>
              <w:rPr>
                <w:sz w:val="24"/>
              </w:rPr>
              <w:t>Едини-</w:t>
            </w:r>
            <w:r>
              <w:rPr>
                <w:spacing w:val="-57"/>
                <w:sz w:val="24"/>
              </w:rPr>
              <w:t xml:space="preserve"> </w:t>
            </w:r>
            <w:r>
              <w:rPr>
                <w:sz w:val="24"/>
              </w:rPr>
              <w:t>ца</w:t>
            </w:r>
            <w:r>
              <w:rPr>
                <w:spacing w:val="1"/>
                <w:sz w:val="24"/>
              </w:rPr>
              <w:t xml:space="preserve"> </w:t>
            </w:r>
            <w:r>
              <w:rPr>
                <w:sz w:val="24"/>
              </w:rPr>
              <w:t>изме-</w:t>
            </w:r>
          </w:p>
          <w:p>
            <w:pPr>
              <w:pStyle w:val="TableParagraph"/>
              <w:spacing w:line="264" w:lineRule="exact"/>
              <w:ind w:left="119" w:right="118"/>
              <w:jc w:val="center"/>
              <w:rPr>
                <w:sz w:val="24"/>
              </w:rPr>
            </w:pPr>
            <w:r>
              <w:rPr>
                <w:sz w:val="24"/>
              </w:rPr>
              <w:t>рения</w:t>
            </w:r>
          </w:p>
        </w:tc>
        <w:tc>
          <w:tcPr>
            <w:tcW w:w="2409" w:type="dxa"/>
            <w:gridSpan w:val="2"/>
          </w:tcPr>
          <w:p>
            <w:pPr>
              <w:pStyle w:val="TableParagraph"/>
              <w:spacing w:line="256" w:lineRule="exact"/>
              <w:ind w:left="656"/>
              <w:rPr>
                <w:sz w:val="24"/>
              </w:rPr>
            </w:pPr>
            <w:r>
              <w:rPr>
                <w:sz w:val="24"/>
              </w:rPr>
              <w:t>Мощность</w:t>
            </w:r>
          </w:p>
        </w:tc>
        <w:tc>
          <w:tcPr>
            <w:tcW w:w="2556" w:type="dxa"/>
            <w:gridSpan w:val="2"/>
          </w:tcPr>
          <w:p>
            <w:pPr>
              <w:pStyle w:val="TableParagraph"/>
              <w:spacing w:line="256" w:lineRule="exact"/>
              <w:ind w:left="335"/>
              <w:rPr>
                <w:sz w:val="24"/>
              </w:rPr>
            </w:pPr>
            <w:r>
              <w:rPr>
                <w:sz w:val="24"/>
              </w:rPr>
              <w:t>Сроки</w:t>
            </w:r>
            <w:r>
              <w:rPr>
                <w:spacing w:val="-3"/>
                <w:sz w:val="24"/>
              </w:rPr>
              <w:t xml:space="preserve"> </w:t>
            </w:r>
            <w:r>
              <w:rPr>
                <w:sz w:val="24"/>
              </w:rPr>
              <w:t>реализации</w:t>
            </w:r>
          </w:p>
        </w:tc>
        <w:tc>
          <w:tcPr>
            <w:tcW w:w="2552" w:type="dxa"/>
            <w:vMerge w:val="restart"/>
          </w:tcPr>
          <w:p>
            <w:pPr>
              <w:pStyle w:val="TableParagraph"/>
              <w:ind w:left="501" w:right="505" w:hanging="2"/>
              <w:jc w:val="center"/>
              <w:rPr>
                <w:sz w:val="24"/>
              </w:rPr>
            </w:pPr>
            <w:r>
              <w:rPr>
                <w:sz w:val="24"/>
              </w:rPr>
              <w:t>Источник</w:t>
            </w:r>
            <w:r>
              <w:rPr>
                <w:spacing w:val="1"/>
                <w:sz w:val="24"/>
              </w:rPr>
              <w:t xml:space="preserve"> </w:t>
            </w:r>
            <w:r>
              <w:rPr>
                <w:sz w:val="24"/>
              </w:rPr>
              <w:t>мероприятия</w:t>
            </w:r>
            <w:r>
              <w:rPr>
                <w:spacing w:val="1"/>
                <w:sz w:val="24"/>
              </w:rPr>
              <w:t xml:space="preserve"> </w:t>
            </w:r>
            <w:r>
              <w:rPr>
                <w:sz w:val="24"/>
              </w:rPr>
              <w:t>(наименование</w:t>
            </w:r>
          </w:p>
          <w:p>
            <w:pPr>
              <w:pStyle w:val="TableParagraph"/>
              <w:spacing w:line="264" w:lineRule="exact"/>
              <w:ind w:left="668" w:right="676"/>
              <w:jc w:val="center"/>
              <w:rPr>
                <w:sz w:val="24"/>
              </w:rPr>
            </w:pPr>
            <w:r>
              <w:rPr>
                <w:sz w:val="24"/>
              </w:rPr>
              <w:t>документа)</w:t>
            </w:r>
          </w:p>
        </w:tc>
      </w:tr>
      <w:tr>
        <w:tblPrEx>
          <w:tblW w:w="0" w:type="auto"/>
          <w:jc w:val="left"/>
          <w:tblInd w:w="173" w:type="dxa"/>
          <w:tblLayout w:type="fixed"/>
          <w:tblCellMar>
            <w:top w:w="0" w:type="dxa"/>
            <w:left w:w="0" w:type="dxa"/>
            <w:bottom w:w="0" w:type="dxa"/>
            <w:right w:w="0" w:type="dxa"/>
          </w:tblCellMar>
          <w:tblLook w:val="01E0"/>
        </w:tblPrEx>
        <w:trPr>
          <w:trHeight w:val="817"/>
          <w:jc w:val="left"/>
        </w:trPr>
        <w:tc>
          <w:tcPr>
            <w:tcW w:w="562" w:type="dxa"/>
            <w:vMerge/>
            <w:tcBorders>
              <w:top w:val="nil"/>
            </w:tcBorders>
          </w:tcPr>
          <w:p>
            <w:pPr>
              <w:rPr>
                <w:sz w:val="2"/>
                <w:szCs w:val="2"/>
              </w:rPr>
            </w:pPr>
          </w:p>
        </w:tc>
        <w:tc>
          <w:tcPr>
            <w:tcW w:w="2667" w:type="dxa"/>
            <w:vMerge/>
            <w:tcBorders>
              <w:top w:val="nil"/>
            </w:tcBorders>
          </w:tcPr>
          <w:p>
            <w:pPr>
              <w:rPr>
                <w:sz w:val="2"/>
                <w:szCs w:val="2"/>
              </w:rPr>
            </w:pPr>
          </w:p>
        </w:tc>
        <w:tc>
          <w:tcPr>
            <w:tcW w:w="2586" w:type="dxa"/>
            <w:vMerge/>
            <w:tcBorders>
              <w:top w:val="nil"/>
            </w:tcBorders>
          </w:tcPr>
          <w:p>
            <w:pPr>
              <w:rPr>
                <w:sz w:val="2"/>
                <w:szCs w:val="2"/>
              </w:rPr>
            </w:pPr>
          </w:p>
        </w:tc>
        <w:tc>
          <w:tcPr>
            <w:tcW w:w="1385" w:type="dxa"/>
            <w:vMerge/>
            <w:tcBorders>
              <w:top w:val="nil"/>
            </w:tcBorders>
          </w:tcPr>
          <w:p>
            <w:pPr>
              <w:rPr>
                <w:sz w:val="2"/>
                <w:szCs w:val="2"/>
              </w:rPr>
            </w:pPr>
          </w:p>
        </w:tc>
        <w:tc>
          <w:tcPr>
            <w:tcW w:w="994" w:type="dxa"/>
            <w:vMerge/>
            <w:tcBorders>
              <w:top w:val="nil"/>
            </w:tcBorders>
          </w:tcPr>
          <w:p>
            <w:pPr>
              <w:rPr>
                <w:sz w:val="2"/>
                <w:szCs w:val="2"/>
              </w:rPr>
            </w:pPr>
          </w:p>
        </w:tc>
        <w:tc>
          <w:tcPr>
            <w:tcW w:w="1134" w:type="dxa"/>
          </w:tcPr>
          <w:p>
            <w:pPr>
              <w:pStyle w:val="TableParagraph"/>
              <w:spacing w:before="123"/>
              <w:ind w:left="154" w:right="111" w:hanging="24"/>
              <w:rPr>
                <w:sz w:val="24"/>
              </w:rPr>
            </w:pPr>
            <w:r>
              <w:rPr>
                <w:sz w:val="24"/>
              </w:rPr>
              <w:t>Сущест-</w:t>
            </w:r>
            <w:r>
              <w:rPr>
                <w:spacing w:val="-58"/>
                <w:sz w:val="24"/>
              </w:rPr>
              <w:t xml:space="preserve"> </w:t>
            </w:r>
            <w:r>
              <w:rPr>
                <w:sz w:val="24"/>
              </w:rPr>
              <w:t>вующая</w:t>
            </w:r>
          </w:p>
        </w:tc>
        <w:tc>
          <w:tcPr>
            <w:tcW w:w="1275" w:type="dxa"/>
          </w:tcPr>
          <w:p>
            <w:pPr>
              <w:pStyle w:val="TableParagraph"/>
              <w:spacing w:before="123"/>
              <w:ind w:left="112" w:right="90" w:firstLine="156"/>
              <w:rPr>
                <w:sz w:val="24"/>
              </w:rPr>
            </w:pPr>
            <w:r>
              <w:rPr>
                <w:sz w:val="24"/>
              </w:rPr>
              <w:t>Допол-</w:t>
            </w:r>
            <w:r>
              <w:rPr>
                <w:spacing w:val="1"/>
                <w:sz w:val="24"/>
              </w:rPr>
              <w:t xml:space="preserve"> </w:t>
            </w:r>
            <w:r>
              <w:rPr>
                <w:sz w:val="24"/>
              </w:rPr>
              <w:t>нительная</w:t>
            </w:r>
          </w:p>
        </w:tc>
        <w:tc>
          <w:tcPr>
            <w:tcW w:w="1136" w:type="dxa"/>
          </w:tcPr>
          <w:p>
            <w:pPr>
              <w:pStyle w:val="TableParagraph"/>
              <w:spacing w:before="123"/>
              <w:ind w:left="159" w:right="148" w:firstLine="38"/>
              <w:rPr>
                <w:sz w:val="24"/>
              </w:rPr>
            </w:pPr>
            <w:r>
              <w:rPr>
                <w:sz w:val="24"/>
              </w:rPr>
              <w:t>Первая</w:t>
            </w:r>
            <w:r>
              <w:rPr>
                <w:spacing w:val="-57"/>
                <w:sz w:val="24"/>
              </w:rPr>
              <w:t xml:space="preserve"> </w:t>
            </w:r>
            <w:r>
              <w:rPr>
                <w:spacing w:val="-1"/>
                <w:sz w:val="24"/>
              </w:rPr>
              <w:t>очередь</w:t>
            </w:r>
          </w:p>
        </w:tc>
        <w:tc>
          <w:tcPr>
            <w:tcW w:w="1420" w:type="dxa"/>
          </w:tcPr>
          <w:p>
            <w:pPr>
              <w:pStyle w:val="TableParagraph"/>
              <w:spacing w:before="123"/>
              <w:ind w:left="339" w:right="148" w:hanging="185"/>
              <w:rPr>
                <w:sz w:val="24"/>
              </w:rPr>
            </w:pPr>
            <w:r>
              <w:rPr>
                <w:spacing w:val="-1"/>
                <w:sz w:val="24"/>
              </w:rPr>
              <w:t>Расчетный</w:t>
            </w:r>
            <w:r>
              <w:rPr>
                <w:spacing w:val="-57"/>
                <w:sz w:val="24"/>
              </w:rPr>
              <w:t xml:space="preserve"> </w:t>
            </w:r>
            <w:r>
              <w:rPr>
                <w:sz w:val="24"/>
              </w:rPr>
              <w:t>период</w:t>
            </w:r>
          </w:p>
        </w:tc>
        <w:tc>
          <w:tcPr>
            <w:tcW w:w="2552" w:type="dxa"/>
            <w:vMerge/>
            <w:tcBorders>
              <w:top w:val="nil"/>
            </w:tcBorders>
          </w:tcPr>
          <w:p>
            <w:pPr>
              <w:rPr>
                <w:sz w:val="2"/>
                <w:szCs w:val="2"/>
              </w:rPr>
            </w:pPr>
          </w:p>
        </w:tc>
      </w:tr>
      <w:tr>
        <w:tblPrEx>
          <w:tblW w:w="0" w:type="auto"/>
          <w:jc w:val="left"/>
          <w:tblInd w:w="173" w:type="dxa"/>
          <w:tblLayout w:type="fixed"/>
          <w:tblCellMar>
            <w:top w:w="0" w:type="dxa"/>
            <w:left w:w="0" w:type="dxa"/>
            <w:bottom w:w="0" w:type="dxa"/>
            <w:right w:w="0" w:type="dxa"/>
          </w:tblCellMar>
          <w:tblLook w:val="01E0"/>
        </w:tblPrEx>
        <w:trPr>
          <w:trHeight w:val="3036"/>
          <w:jc w:val="left"/>
        </w:trPr>
        <w:tc>
          <w:tcPr>
            <w:tcW w:w="562"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76"/>
              <w:ind w:left="140" w:right="131"/>
              <w:jc w:val="center"/>
              <w:rPr>
                <w:sz w:val="24"/>
              </w:rPr>
            </w:pPr>
            <w:r>
              <w:rPr>
                <w:sz w:val="24"/>
              </w:rPr>
              <w:t>13</w:t>
            </w:r>
          </w:p>
        </w:tc>
        <w:tc>
          <w:tcPr>
            <w:tcW w:w="2667" w:type="dxa"/>
          </w:tcPr>
          <w:p>
            <w:pPr>
              <w:pStyle w:val="TableParagraph"/>
              <w:rPr>
                <w:sz w:val="26"/>
              </w:rPr>
            </w:pPr>
          </w:p>
          <w:p>
            <w:pPr>
              <w:pStyle w:val="TableParagraph"/>
              <w:rPr>
                <w:sz w:val="26"/>
              </w:rPr>
            </w:pPr>
          </w:p>
          <w:p>
            <w:pPr>
              <w:pStyle w:val="TableParagraph"/>
              <w:rPr>
                <w:sz w:val="26"/>
              </w:rPr>
            </w:pPr>
          </w:p>
          <w:p>
            <w:pPr>
              <w:pStyle w:val="TableParagraph"/>
              <w:spacing w:before="7"/>
              <w:rPr>
                <w:sz w:val="29"/>
              </w:rPr>
            </w:pPr>
          </w:p>
          <w:p>
            <w:pPr>
              <w:pStyle w:val="TableParagraph"/>
              <w:spacing w:line="237" w:lineRule="auto"/>
              <w:ind w:left="803" w:right="168" w:hanging="613"/>
              <w:rPr>
                <w:sz w:val="24"/>
              </w:rPr>
            </w:pPr>
            <w:r>
              <w:rPr>
                <w:sz w:val="24"/>
              </w:rPr>
              <w:t>Лебединское сельское</w:t>
            </w:r>
            <w:r>
              <w:rPr>
                <w:spacing w:val="-58"/>
                <w:sz w:val="24"/>
              </w:rPr>
              <w:t xml:space="preserve"> </w:t>
            </w:r>
            <w:r>
              <w:rPr>
                <w:sz w:val="24"/>
              </w:rPr>
              <w:t>поселение</w:t>
            </w:r>
          </w:p>
        </w:tc>
        <w:tc>
          <w:tcPr>
            <w:tcW w:w="2586" w:type="dxa"/>
          </w:tcPr>
          <w:p>
            <w:pPr>
              <w:pStyle w:val="TableParagraph"/>
              <w:ind w:left="184" w:right="179"/>
              <w:jc w:val="center"/>
              <w:rPr>
                <w:sz w:val="24"/>
              </w:rPr>
            </w:pPr>
            <w:r>
              <w:rPr>
                <w:sz w:val="24"/>
              </w:rPr>
              <w:t>Установление границ</w:t>
            </w:r>
            <w:r>
              <w:rPr>
                <w:spacing w:val="-57"/>
                <w:sz w:val="24"/>
              </w:rPr>
              <w:t xml:space="preserve"> </w:t>
            </w:r>
            <w:r>
              <w:rPr>
                <w:sz w:val="24"/>
              </w:rPr>
              <w:t>водоохранных зон и</w:t>
            </w:r>
            <w:r>
              <w:rPr>
                <w:spacing w:val="1"/>
                <w:sz w:val="24"/>
              </w:rPr>
              <w:t xml:space="preserve"> </w:t>
            </w:r>
            <w:r>
              <w:rPr>
                <w:sz w:val="24"/>
              </w:rPr>
              <w:t>прибрежных</w:t>
            </w:r>
            <w:r>
              <w:rPr>
                <w:spacing w:val="1"/>
                <w:sz w:val="24"/>
              </w:rPr>
              <w:t xml:space="preserve"> </w:t>
            </w:r>
            <w:r>
              <w:rPr>
                <w:sz w:val="24"/>
              </w:rPr>
              <w:t>защитных полос</w:t>
            </w:r>
            <w:r>
              <w:rPr>
                <w:spacing w:val="1"/>
                <w:sz w:val="24"/>
              </w:rPr>
              <w:t xml:space="preserve"> </w:t>
            </w:r>
            <w:r>
              <w:rPr>
                <w:sz w:val="24"/>
              </w:rPr>
              <w:t>поверхностных</w:t>
            </w:r>
            <w:r>
              <w:rPr>
                <w:spacing w:val="1"/>
                <w:sz w:val="24"/>
              </w:rPr>
              <w:t xml:space="preserve"> </w:t>
            </w:r>
            <w:r>
              <w:rPr>
                <w:sz w:val="24"/>
              </w:rPr>
              <w:t>водных</w:t>
            </w:r>
            <w:r>
              <w:rPr>
                <w:spacing w:val="-1"/>
                <w:sz w:val="24"/>
              </w:rPr>
              <w:t xml:space="preserve"> </w:t>
            </w:r>
            <w:r>
              <w:rPr>
                <w:sz w:val="24"/>
              </w:rPr>
              <w:t>объектов,</w:t>
            </w:r>
          </w:p>
          <w:p>
            <w:pPr>
              <w:pStyle w:val="TableParagraph"/>
              <w:ind w:left="110" w:right="104"/>
              <w:jc w:val="center"/>
              <w:rPr>
                <w:sz w:val="24"/>
              </w:rPr>
            </w:pPr>
            <w:r>
              <w:rPr>
                <w:sz w:val="24"/>
              </w:rPr>
              <w:t>закрепление их границ</w:t>
            </w:r>
            <w:r>
              <w:rPr>
                <w:spacing w:val="-58"/>
                <w:sz w:val="24"/>
              </w:rPr>
              <w:t xml:space="preserve"> </w:t>
            </w:r>
            <w:r>
              <w:rPr>
                <w:sz w:val="24"/>
              </w:rPr>
              <w:t>на местности</w:t>
            </w:r>
            <w:r>
              <w:rPr>
                <w:spacing w:val="1"/>
                <w:sz w:val="24"/>
              </w:rPr>
              <w:t xml:space="preserve"> </w:t>
            </w:r>
            <w:r>
              <w:rPr>
                <w:sz w:val="24"/>
              </w:rPr>
              <w:t>специальными</w:t>
            </w:r>
          </w:p>
          <w:p>
            <w:pPr>
              <w:pStyle w:val="TableParagraph"/>
              <w:spacing w:line="270" w:lineRule="atLeast"/>
              <w:ind w:left="110" w:right="104"/>
              <w:jc w:val="center"/>
              <w:rPr>
                <w:sz w:val="24"/>
              </w:rPr>
            </w:pPr>
            <w:r>
              <w:rPr>
                <w:sz w:val="24"/>
              </w:rPr>
              <w:t>информационными</w:t>
            </w:r>
            <w:r>
              <w:rPr>
                <w:spacing w:val="-57"/>
                <w:sz w:val="24"/>
              </w:rPr>
              <w:t xml:space="preserve"> </w:t>
            </w:r>
            <w:r>
              <w:rPr>
                <w:sz w:val="24"/>
              </w:rPr>
              <w:t>знаками</w:t>
            </w:r>
          </w:p>
        </w:tc>
        <w:tc>
          <w:tcPr>
            <w:tcW w:w="1385" w:type="dxa"/>
          </w:tcPr>
          <w:p>
            <w:pPr>
              <w:pStyle w:val="TableParagraph"/>
              <w:rPr>
                <w:sz w:val="26"/>
              </w:rPr>
            </w:pPr>
          </w:p>
          <w:p>
            <w:pPr>
              <w:pStyle w:val="TableParagraph"/>
              <w:rPr>
                <w:sz w:val="26"/>
              </w:rPr>
            </w:pPr>
          </w:p>
          <w:p>
            <w:pPr>
              <w:pStyle w:val="TableParagraph"/>
              <w:rPr>
                <w:sz w:val="26"/>
              </w:rPr>
            </w:pPr>
          </w:p>
          <w:p>
            <w:pPr>
              <w:pStyle w:val="TableParagraph"/>
              <w:spacing w:before="7"/>
              <w:rPr>
                <w:sz w:val="29"/>
              </w:rPr>
            </w:pPr>
          </w:p>
          <w:p>
            <w:pPr>
              <w:pStyle w:val="TableParagraph"/>
              <w:spacing w:line="237" w:lineRule="auto"/>
              <w:ind w:left="257" w:right="150" w:hanging="89"/>
              <w:rPr>
                <w:sz w:val="24"/>
              </w:rPr>
            </w:pPr>
            <w:r>
              <w:rPr>
                <w:sz w:val="24"/>
              </w:rPr>
              <w:t>Организа-</w:t>
            </w:r>
            <w:r>
              <w:rPr>
                <w:spacing w:val="-57"/>
                <w:sz w:val="24"/>
              </w:rPr>
              <w:t xml:space="preserve"> </w:t>
            </w:r>
            <w:r>
              <w:rPr>
                <w:sz w:val="24"/>
              </w:rPr>
              <w:t>ционное</w:t>
            </w:r>
          </w:p>
        </w:tc>
        <w:tc>
          <w:tcPr>
            <w:tcW w:w="994" w:type="dxa"/>
          </w:tcPr>
          <w:p>
            <w:pPr>
              <w:pStyle w:val="TableParagraph"/>
              <w:rPr>
                <w:sz w:val="24"/>
              </w:rPr>
            </w:pPr>
          </w:p>
        </w:tc>
        <w:tc>
          <w:tcPr>
            <w:tcW w:w="1134" w:type="dxa"/>
          </w:tcPr>
          <w:p>
            <w:pPr>
              <w:pStyle w:val="TableParagraph"/>
              <w:rPr>
                <w:sz w:val="24"/>
              </w:rPr>
            </w:pPr>
          </w:p>
        </w:tc>
        <w:tc>
          <w:tcPr>
            <w:tcW w:w="1275" w:type="dxa"/>
          </w:tcPr>
          <w:p>
            <w:pPr>
              <w:pStyle w:val="TableParagraph"/>
              <w:rPr>
                <w:sz w:val="24"/>
              </w:rPr>
            </w:pPr>
          </w:p>
        </w:tc>
        <w:tc>
          <w:tcPr>
            <w:tcW w:w="1136"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76"/>
              <w:jc w:val="center"/>
              <w:rPr>
                <w:sz w:val="24"/>
              </w:rPr>
            </w:pPr>
            <w:r>
              <w:rPr>
                <w:sz w:val="24"/>
              </w:rPr>
              <w:t>+</w:t>
            </w:r>
          </w:p>
        </w:tc>
        <w:tc>
          <w:tcPr>
            <w:tcW w:w="142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76"/>
              <w:ind w:left="634"/>
              <w:rPr>
                <w:sz w:val="24"/>
              </w:rPr>
            </w:pPr>
            <w:r>
              <w:rPr>
                <w:sz w:val="24"/>
              </w:rPr>
              <w:t>+</w:t>
            </w:r>
          </w:p>
        </w:tc>
        <w:tc>
          <w:tcPr>
            <w:tcW w:w="2552" w:type="dxa"/>
          </w:tcPr>
          <w:p>
            <w:pPr>
              <w:pStyle w:val="TableParagraph"/>
              <w:rPr>
                <w:sz w:val="26"/>
              </w:rPr>
            </w:pPr>
          </w:p>
          <w:p>
            <w:pPr>
              <w:pStyle w:val="TableParagraph"/>
              <w:rPr>
                <w:sz w:val="26"/>
              </w:rPr>
            </w:pPr>
          </w:p>
          <w:p>
            <w:pPr>
              <w:pStyle w:val="TableParagraph"/>
              <w:rPr>
                <w:sz w:val="26"/>
              </w:rPr>
            </w:pPr>
          </w:p>
          <w:p>
            <w:pPr>
              <w:pStyle w:val="TableParagraph"/>
              <w:spacing w:before="199"/>
              <w:ind w:left="208" w:right="213" w:hanging="4"/>
              <w:jc w:val="center"/>
              <w:rPr>
                <w:sz w:val="24"/>
              </w:rPr>
            </w:pPr>
            <w:r>
              <w:rPr>
                <w:sz w:val="24"/>
              </w:rPr>
              <w:t>Генеральный план</w:t>
            </w:r>
            <w:r>
              <w:rPr>
                <w:spacing w:val="1"/>
                <w:sz w:val="24"/>
              </w:rPr>
              <w:t xml:space="preserve"> </w:t>
            </w:r>
            <w:r>
              <w:rPr>
                <w:sz w:val="24"/>
              </w:rPr>
              <w:t>Лебединского</w:t>
            </w:r>
            <w:r>
              <w:rPr>
                <w:spacing w:val="1"/>
                <w:sz w:val="24"/>
              </w:rPr>
              <w:t xml:space="preserve"> </w:t>
            </w:r>
            <w:r>
              <w:rPr>
                <w:sz w:val="24"/>
              </w:rPr>
              <w:t>сельского</w:t>
            </w:r>
            <w:r>
              <w:rPr>
                <w:spacing w:val="-14"/>
                <w:sz w:val="24"/>
              </w:rPr>
              <w:t xml:space="preserve"> </w:t>
            </w:r>
            <w:r>
              <w:rPr>
                <w:sz w:val="24"/>
              </w:rPr>
              <w:t>поселения</w:t>
            </w:r>
          </w:p>
        </w:tc>
      </w:tr>
      <w:tr>
        <w:tblPrEx>
          <w:tblW w:w="0" w:type="auto"/>
          <w:jc w:val="left"/>
          <w:tblInd w:w="173" w:type="dxa"/>
          <w:tblLayout w:type="fixed"/>
          <w:tblCellMar>
            <w:top w:w="0" w:type="dxa"/>
            <w:left w:w="0" w:type="dxa"/>
            <w:bottom w:w="0" w:type="dxa"/>
            <w:right w:w="0" w:type="dxa"/>
          </w:tblCellMar>
          <w:tblLook w:val="01E0"/>
        </w:tblPrEx>
        <w:trPr>
          <w:trHeight w:val="1103"/>
          <w:jc w:val="left"/>
        </w:trPr>
        <w:tc>
          <w:tcPr>
            <w:tcW w:w="562" w:type="dxa"/>
          </w:tcPr>
          <w:p>
            <w:pPr>
              <w:pStyle w:val="TableParagraph"/>
              <w:spacing w:before="4"/>
              <w:rPr>
                <w:sz w:val="35"/>
              </w:rPr>
            </w:pPr>
          </w:p>
          <w:p>
            <w:pPr>
              <w:pStyle w:val="TableParagraph"/>
              <w:ind w:left="140" w:right="131"/>
              <w:jc w:val="center"/>
              <w:rPr>
                <w:sz w:val="24"/>
              </w:rPr>
            </w:pPr>
            <w:r>
              <w:rPr>
                <w:sz w:val="24"/>
              </w:rPr>
              <w:t>14</w:t>
            </w:r>
          </w:p>
        </w:tc>
        <w:tc>
          <w:tcPr>
            <w:tcW w:w="2667" w:type="dxa"/>
          </w:tcPr>
          <w:p>
            <w:pPr>
              <w:pStyle w:val="TableParagraph"/>
              <w:spacing w:before="3"/>
              <w:rPr>
                <w:sz w:val="23"/>
              </w:rPr>
            </w:pPr>
          </w:p>
          <w:p>
            <w:pPr>
              <w:pStyle w:val="TableParagraph"/>
              <w:ind w:left="803" w:right="168" w:hanging="613"/>
              <w:rPr>
                <w:sz w:val="24"/>
              </w:rPr>
            </w:pPr>
            <w:r>
              <w:rPr>
                <w:sz w:val="24"/>
              </w:rPr>
              <w:t>Лебединское сельское</w:t>
            </w:r>
            <w:r>
              <w:rPr>
                <w:spacing w:val="-57"/>
                <w:sz w:val="24"/>
              </w:rPr>
              <w:t xml:space="preserve"> </w:t>
            </w:r>
            <w:r>
              <w:rPr>
                <w:sz w:val="24"/>
              </w:rPr>
              <w:t>поселение</w:t>
            </w:r>
          </w:p>
        </w:tc>
        <w:tc>
          <w:tcPr>
            <w:tcW w:w="2586" w:type="dxa"/>
          </w:tcPr>
          <w:p>
            <w:pPr>
              <w:pStyle w:val="TableParagraph"/>
              <w:ind w:left="397" w:firstLine="175"/>
              <w:rPr>
                <w:sz w:val="24"/>
              </w:rPr>
            </w:pPr>
            <w:r>
              <w:rPr>
                <w:sz w:val="24"/>
              </w:rPr>
              <w:t>Рациональное</w:t>
            </w:r>
            <w:r>
              <w:rPr>
                <w:spacing w:val="1"/>
                <w:sz w:val="24"/>
              </w:rPr>
              <w:t xml:space="preserve"> </w:t>
            </w:r>
            <w:r>
              <w:rPr>
                <w:sz w:val="24"/>
              </w:rPr>
              <w:t>использование,</w:t>
            </w:r>
          </w:p>
          <w:p>
            <w:pPr>
              <w:pStyle w:val="TableParagraph"/>
              <w:spacing w:line="270" w:lineRule="atLeast"/>
              <w:ind w:left="414" w:right="390" w:hanging="17"/>
              <w:rPr>
                <w:sz w:val="24"/>
              </w:rPr>
            </w:pPr>
            <w:r>
              <w:rPr>
                <w:spacing w:val="-1"/>
                <w:sz w:val="24"/>
              </w:rPr>
              <w:t>восстановленных</w:t>
            </w:r>
            <w:r>
              <w:rPr>
                <w:spacing w:val="-57"/>
                <w:sz w:val="24"/>
              </w:rPr>
              <w:t xml:space="preserve"> </w:t>
            </w:r>
            <w:r>
              <w:rPr>
                <w:sz w:val="24"/>
              </w:rPr>
              <w:t>водных</w:t>
            </w:r>
            <w:r>
              <w:rPr>
                <w:spacing w:val="-5"/>
                <w:sz w:val="24"/>
              </w:rPr>
              <w:t xml:space="preserve"> </w:t>
            </w:r>
            <w:r>
              <w:rPr>
                <w:sz w:val="24"/>
              </w:rPr>
              <w:t>объектов</w:t>
            </w:r>
          </w:p>
        </w:tc>
        <w:tc>
          <w:tcPr>
            <w:tcW w:w="1385" w:type="dxa"/>
          </w:tcPr>
          <w:p>
            <w:pPr>
              <w:pStyle w:val="TableParagraph"/>
              <w:spacing w:before="3"/>
              <w:rPr>
                <w:sz w:val="23"/>
              </w:rPr>
            </w:pPr>
          </w:p>
          <w:p>
            <w:pPr>
              <w:pStyle w:val="TableParagraph"/>
              <w:ind w:left="257" w:right="150" w:hanging="89"/>
              <w:rPr>
                <w:sz w:val="24"/>
              </w:rPr>
            </w:pPr>
            <w:r>
              <w:rPr>
                <w:sz w:val="24"/>
              </w:rPr>
              <w:t>Организа-</w:t>
            </w:r>
            <w:r>
              <w:rPr>
                <w:spacing w:val="-57"/>
                <w:sz w:val="24"/>
              </w:rPr>
              <w:t xml:space="preserve"> </w:t>
            </w:r>
            <w:r>
              <w:rPr>
                <w:sz w:val="24"/>
              </w:rPr>
              <w:t>ционное</w:t>
            </w:r>
          </w:p>
        </w:tc>
        <w:tc>
          <w:tcPr>
            <w:tcW w:w="994" w:type="dxa"/>
          </w:tcPr>
          <w:p>
            <w:pPr>
              <w:pStyle w:val="TableParagraph"/>
              <w:rPr>
                <w:sz w:val="24"/>
              </w:rPr>
            </w:pPr>
          </w:p>
        </w:tc>
        <w:tc>
          <w:tcPr>
            <w:tcW w:w="1134" w:type="dxa"/>
          </w:tcPr>
          <w:p>
            <w:pPr>
              <w:pStyle w:val="TableParagraph"/>
              <w:rPr>
                <w:sz w:val="24"/>
              </w:rPr>
            </w:pPr>
          </w:p>
        </w:tc>
        <w:tc>
          <w:tcPr>
            <w:tcW w:w="1275" w:type="dxa"/>
          </w:tcPr>
          <w:p>
            <w:pPr>
              <w:pStyle w:val="TableParagraph"/>
              <w:rPr>
                <w:sz w:val="24"/>
              </w:rPr>
            </w:pPr>
          </w:p>
        </w:tc>
        <w:tc>
          <w:tcPr>
            <w:tcW w:w="1136" w:type="dxa"/>
          </w:tcPr>
          <w:p>
            <w:pPr>
              <w:pStyle w:val="TableParagraph"/>
              <w:spacing w:before="4"/>
              <w:rPr>
                <w:sz w:val="35"/>
              </w:rPr>
            </w:pPr>
          </w:p>
          <w:p>
            <w:pPr>
              <w:pStyle w:val="TableParagraph"/>
              <w:jc w:val="center"/>
              <w:rPr>
                <w:sz w:val="24"/>
              </w:rPr>
            </w:pPr>
            <w:r>
              <w:rPr>
                <w:sz w:val="24"/>
              </w:rPr>
              <w:t>+</w:t>
            </w:r>
          </w:p>
        </w:tc>
        <w:tc>
          <w:tcPr>
            <w:tcW w:w="1420" w:type="dxa"/>
          </w:tcPr>
          <w:p>
            <w:pPr>
              <w:pStyle w:val="TableParagraph"/>
              <w:spacing w:before="4"/>
              <w:rPr>
                <w:sz w:val="35"/>
              </w:rPr>
            </w:pPr>
          </w:p>
          <w:p>
            <w:pPr>
              <w:pStyle w:val="TableParagraph"/>
              <w:ind w:left="634"/>
              <w:rPr>
                <w:sz w:val="24"/>
              </w:rPr>
            </w:pPr>
            <w:r>
              <w:rPr>
                <w:sz w:val="24"/>
              </w:rPr>
              <w:t>+</w:t>
            </w:r>
          </w:p>
        </w:tc>
        <w:tc>
          <w:tcPr>
            <w:tcW w:w="2552" w:type="dxa"/>
          </w:tcPr>
          <w:p>
            <w:pPr>
              <w:pStyle w:val="TableParagraph"/>
              <w:spacing w:before="131"/>
              <w:ind w:left="208" w:right="213" w:hanging="4"/>
              <w:jc w:val="center"/>
              <w:rPr>
                <w:sz w:val="24"/>
              </w:rPr>
            </w:pPr>
            <w:r>
              <w:rPr>
                <w:sz w:val="24"/>
              </w:rPr>
              <w:t>Генеральный план</w:t>
            </w:r>
            <w:r>
              <w:rPr>
                <w:spacing w:val="1"/>
                <w:sz w:val="24"/>
              </w:rPr>
              <w:t xml:space="preserve"> </w:t>
            </w:r>
            <w:r>
              <w:rPr>
                <w:sz w:val="24"/>
              </w:rPr>
              <w:t>Лебединского</w:t>
            </w:r>
            <w:r>
              <w:rPr>
                <w:spacing w:val="1"/>
                <w:sz w:val="24"/>
              </w:rPr>
              <w:t xml:space="preserve"> </w:t>
            </w:r>
            <w:r>
              <w:rPr>
                <w:sz w:val="24"/>
              </w:rPr>
              <w:t>сельского</w:t>
            </w:r>
            <w:r>
              <w:rPr>
                <w:spacing w:val="-14"/>
                <w:sz w:val="24"/>
              </w:rPr>
              <w:t xml:space="preserve"> </w:t>
            </w:r>
            <w:r>
              <w:rPr>
                <w:sz w:val="24"/>
              </w:rPr>
              <w:t>поселения</w:t>
            </w:r>
          </w:p>
        </w:tc>
      </w:tr>
      <w:tr>
        <w:tblPrEx>
          <w:tblW w:w="0" w:type="auto"/>
          <w:jc w:val="left"/>
          <w:tblInd w:w="173" w:type="dxa"/>
          <w:tblLayout w:type="fixed"/>
          <w:tblCellMar>
            <w:top w:w="0" w:type="dxa"/>
            <w:left w:w="0" w:type="dxa"/>
            <w:bottom w:w="0" w:type="dxa"/>
            <w:right w:w="0" w:type="dxa"/>
          </w:tblCellMar>
          <w:tblLook w:val="01E0"/>
        </w:tblPrEx>
        <w:trPr>
          <w:trHeight w:val="2207"/>
          <w:jc w:val="left"/>
        </w:trPr>
        <w:tc>
          <w:tcPr>
            <w:tcW w:w="562" w:type="dxa"/>
          </w:tcPr>
          <w:p>
            <w:pPr>
              <w:pStyle w:val="TableParagraph"/>
              <w:rPr>
                <w:sz w:val="26"/>
              </w:rPr>
            </w:pPr>
          </w:p>
          <w:p>
            <w:pPr>
              <w:pStyle w:val="TableParagraph"/>
              <w:rPr>
                <w:sz w:val="26"/>
              </w:rPr>
            </w:pPr>
          </w:p>
          <w:p>
            <w:pPr>
              <w:pStyle w:val="TableParagraph"/>
              <w:spacing w:before="4"/>
              <w:rPr>
                <w:sz w:val="31"/>
              </w:rPr>
            </w:pPr>
          </w:p>
          <w:p>
            <w:pPr>
              <w:pStyle w:val="TableParagraph"/>
              <w:ind w:left="140" w:right="131"/>
              <w:jc w:val="center"/>
              <w:rPr>
                <w:sz w:val="24"/>
              </w:rPr>
            </w:pPr>
            <w:r>
              <w:rPr>
                <w:sz w:val="24"/>
              </w:rPr>
              <w:t>15</w:t>
            </w:r>
          </w:p>
        </w:tc>
        <w:tc>
          <w:tcPr>
            <w:tcW w:w="2667" w:type="dxa"/>
          </w:tcPr>
          <w:p>
            <w:pPr>
              <w:pStyle w:val="TableParagraph"/>
              <w:rPr>
                <w:sz w:val="26"/>
              </w:rPr>
            </w:pPr>
          </w:p>
          <w:p>
            <w:pPr>
              <w:pStyle w:val="TableParagraph"/>
              <w:rPr>
                <w:sz w:val="26"/>
              </w:rPr>
            </w:pPr>
          </w:p>
          <w:p>
            <w:pPr>
              <w:pStyle w:val="TableParagraph"/>
              <w:spacing w:before="221"/>
              <w:ind w:left="803" w:right="168" w:hanging="613"/>
              <w:rPr>
                <w:sz w:val="24"/>
              </w:rPr>
            </w:pPr>
            <w:r>
              <w:rPr>
                <w:sz w:val="24"/>
              </w:rPr>
              <w:t>Лебединское сельское</w:t>
            </w:r>
            <w:r>
              <w:rPr>
                <w:spacing w:val="-57"/>
                <w:sz w:val="24"/>
              </w:rPr>
              <w:t xml:space="preserve"> </w:t>
            </w:r>
            <w:r>
              <w:rPr>
                <w:sz w:val="24"/>
              </w:rPr>
              <w:t>поселение</w:t>
            </w:r>
          </w:p>
        </w:tc>
        <w:tc>
          <w:tcPr>
            <w:tcW w:w="2586" w:type="dxa"/>
          </w:tcPr>
          <w:p>
            <w:pPr>
              <w:pStyle w:val="TableParagraph"/>
              <w:ind w:left="112" w:right="104"/>
              <w:jc w:val="center"/>
              <w:rPr>
                <w:sz w:val="24"/>
              </w:rPr>
            </w:pPr>
            <w:r>
              <w:rPr>
                <w:sz w:val="24"/>
              </w:rPr>
              <w:t>Проведение поисково-</w:t>
            </w:r>
            <w:r>
              <w:rPr>
                <w:spacing w:val="-57"/>
                <w:sz w:val="24"/>
              </w:rPr>
              <w:t xml:space="preserve"> </w:t>
            </w:r>
            <w:r>
              <w:rPr>
                <w:sz w:val="24"/>
              </w:rPr>
              <w:t>оценочных</w:t>
            </w:r>
            <w:r>
              <w:rPr>
                <w:spacing w:val="1"/>
                <w:sz w:val="24"/>
              </w:rPr>
              <w:t xml:space="preserve"> </w:t>
            </w:r>
            <w:r>
              <w:rPr>
                <w:sz w:val="24"/>
              </w:rPr>
              <w:t>работ</w:t>
            </w:r>
            <w:r>
              <w:rPr>
                <w:spacing w:val="-1"/>
                <w:sz w:val="24"/>
              </w:rPr>
              <w:t xml:space="preserve"> </w:t>
            </w:r>
            <w:r>
              <w:rPr>
                <w:sz w:val="24"/>
              </w:rPr>
              <w:t>по</w:t>
            </w:r>
            <w:r>
              <w:rPr>
                <w:spacing w:val="1"/>
                <w:sz w:val="24"/>
              </w:rPr>
              <w:t xml:space="preserve"> </w:t>
            </w:r>
            <w:r>
              <w:rPr>
                <w:sz w:val="24"/>
              </w:rPr>
              <w:t>изучению и</w:t>
            </w:r>
            <w:r>
              <w:rPr>
                <w:spacing w:val="1"/>
                <w:sz w:val="24"/>
              </w:rPr>
              <w:t xml:space="preserve"> </w:t>
            </w:r>
            <w:r>
              <w:rPr>
                <w:sz w:val="24"/>
              </w:rPr>
              <w:t>воспроизводству</w:t>
            </w:r>
            <w:r>
              <w:rPr>
                <w:spacing w:val="1"/>
                <w:sz w:val="24"/>
              </w:rPr>
              <w:t xml:space="preserve"> </w:t>
            </w:r>
            <w:r>
              <w:rPr>
                <w:sz w:val="24"/>
              </w:rPr>
              <w:t>ресурсной базы</w:t>
            </w:r>
            <w:r>
              <w:rPr>
                <w:spacing w:val="1"/>
                <w:sz w:val="24"/>
              </w:rPr>
              <w:t xml:space="preserve"> </w:t>
            </w:r>
            <w:r>
              <w:rPr>
                <w:sz w:val="24"/>
              </w:rPr>
              <w:t>питьевых подземных</w:t>
            </w:r>
            <w:r>
              <w:rPr>
                <w:spacing w:val="1"/>
                <w:sz w:val="24"/>
              </w:rPr>
              <w:t xml:space="preserve"> </w:t>
            </w:r>
            <w:r>
              <w:rPr>
                <w:sz w:val="24"/>
              </w:rPr>
              <w:t>вод</w:t>
            </w:r>
            <w:r>
              <w:rPr>
                <w:spacing w:val="-2"/>
                <w:sz w:val="24"/>
              </w:rPr>
              <w:t xml:space="preserve"> </w:t>
            </w:r>
            <w:r>
              <w:rPr>
                <w:sz w:val="24"/>
              </w:rPr>
              <w:t>для повышения</w:t>
            </w:r>
          </w:p>
          <w:p>
            <w:pPr>
              <w:pStyle w:val="TableParagraph"/>
              <w:spacing w:line="264" w:lineRule="exact"/>
              <w:ind w:left="111" w:right="104"/>
              <w:jc w:val="center"/>
              <w:rPr>
                <w:sz w:val="24"/>
              </w:rPr>
            </w:pPr>
            <w:r>
              <w:rPr>
                <w:sz w:val="24"/>
              </w:rPr>
              <w:t>водообеспечен-ности.</w:t>
            </w:r>
          </w:p>
        </w:tc>
        <w:tc>
          <w:tcPr>
            <w:tcW w:w="1385" w:type="dxa"/>
          </w:tcPr>
          <w:p>
            <w:pPr>
              <w:pStyle w:val="TableParagraph"/>
              <w:rPr>
                <w:sz w:val="26"/>
              </w:rPr>
            </w:pPr>
          </w:p>
          <w:p>
            <w:pPr>
              <w:pStyle w:val="TableParagraph"/>
              <w:rPr>
                <w:sz w:val="26"/>
              </w:rPr>
            </w:pPr>
          </w:p>
          <w:p>
            <w:pPr>
              <w:pStyle w:val="TableParagraph"/>
              <w:spacing w:before="221"/>
              <w:ind w:left="257" w:right="150" w:hanging="89"/>
              <w:rPr>
                <w:sz w:val="24"/>
              </w:rPr>
            </w:pPr>
            <w:r>
              <w:rPr>
                <w:sz w:val="24"/>
              </w:rPr>
              <w:t>Организа-</w:t>
            </w:r>
            <w:r>
              <w:rPr>
                <w:spacing w:val="-57"/>
                <w:sz w:val="24"/>
              </w:rPr>
              <w:t xml:space="preserve"> </w:t>
            </w:r>
            <w:r>
              <w:rPr>
                <w:sz w:val="24"/>
              </w:rPr>
              <w:t>ционное</w:t>
            </w:r>
          </w:p>
        </w:tc>
        <w:tc>
          <w:tcPr>
            <w:tcW w:w="994" w:type="dxa"/>
          </w:tcPr>
          <w:p>
            <w:pPr>
              <w:pStyle w:val="TableParagraph"/>
              <w:rPr>
                <w:sz w:val="24"/>
              </w:rPr>
            </w:pPr>
          </w:p>
        </w:tc>
        <w:tc>
          <w:tcPr>
            <w:tcW w:w="1134" w:type="dxa"/>
          </w:tcPr>
          <w:p>
            <w:pPr>
              <w:pStyle w:val="TableParagraph"/>
              <w:rPr>
                <w:sz w:val="24"/>
              </w:rPr>
            </w:pPr>
          </w:p>
        </w:tc>
        <w:tc>
          <w:tcPr>
            <w:tcW w:w="1275" w:type="dxa"/>
          </w:tcPr>
          <w:p>
            <w:pPr>
              <w:pStyle w:val="TableParagraph"/>
              <w:rPr>
                <w:sz w:val="24"/>
              </w:rPr>
            </w:pPr>
          </w:p>
        </w:tc>
        <w:tc>
          <w:tcPr>
            <w:tcW w:w="1136" w:type="dxa"/>
          </w:tcPr>
          <w:p>
            <w:pPr>
              <w:pStyle w:val="TableParagraph"/>
              <w:rPr>
                <w:sz w:val="26"/>
              </w:rPr>
            </w:pPr>
          </w:p>
          <w:p>
            <w:pPr>
              <w:pStyle w:val="TableParagraph"/>
              <w:rPr>
                <w:sz w:val="26"/>
              </w:rPr>
            </w:pPr>
          </w:p>
          <w:p>
            <w:pPr>
              <w:pStyle w:val="TableParagraph"/>
              <w:spacing w:before="4"/>
              <w:rPr>
                <w:sz w:val="31"/>
              </w:rPr>
            </w:pPr>
          </w:p>
          <w:p>
            <w:pPr>
              <w:pStyle w:val="TableParagraph"/>
              <w:jc w:val="center"/>
              <w:rPr>
                <w:sz w:val="24"/>
              </w:rPr>
            </w:pPr>
            <w:r>
              <w:rPr>
                <w:sz w:val="24"/>
              </w:rPr>
              <w:t>+</w:t>
            </w:r>
          </w:p>
        </w:tc>
        <w:tc>
          <w:tcPr>
            <w:tcW w:w="1420" w:type="dxa"/>
          </w:tcPr>
          <w:p>
            <w:pPr>
              <w:pStyle w:val="TableParagraph"/>
              <w:rPr>
                <w:sz w:val="26"/>
              </w:rPr>
            </w:pPr>
          </w:p>
          <w:p>
            <w:pPr>
              <w:pStyle w:val="TableParagraph"/>
              <w:rPr>
                <w:sz w:val="26"/>
              </w:rPr>
            </w:pPr>
          </w:p>
          <w:p>
            <w:pPr>
              <w:pStyle w:val="TableParagraph"/>
              <w:spacing w:before="4"/>
              <w:rPr>
                <w:sz w:val="31"/>
              </w:rPr>
            </w:pPr>
          </w:p>
          <w:p>
            <w:pPr>
              <w:pStyle w:val="TableParagraph"/>
              <w:ind w:left="634"/>
              <w:rPr>
                <w:sz w:val="24"/>
              </w:rPr>
            </w:pPr>
            <w:r>
              <w:rPr>
                <w:sz w:val="24"/>
              </w:rPr>
              <w:t>+</w:t>
            </w:r>
          </w:p>
        </w:tc>
        <w:tc>
          <w:tcPr>
            <w:tcW w:w="2552" w:type="dxa"/>
          </w:tcPr>
          <w:p>
            <w:pPr>
              <w:pStyle w:val="TableParagraph"/>
              <w:rPr>
                <w:sz w:val="26"/>
              </w:rPr>
            </w:pPr>
          </w:p>
          <w:p>
            <w:pPr>
              <w:pStyle w:val="TableParagraph"/>
              <w:spacing w:before="4"/>
              <w:rPr>
                <w:sz w:val="33"/>
              </w:rPr>
            </w:pPr>
          </w:p>
          <w:p>
            <w:pPr>
              <w:pStyle w:val="TableParagraph"/>
              <w:ind w:left="208" w:right="213" w:hanging="4"/>
              <w:jc w:val="center"/>
              <w:rPr>
                <w:sz w:val="24"/>
              </w:rPr>
            </w:pPr>
            <w:r>
              <w:rPr>
                <w:sz w:val="24"/>
              </w:rPr>
              <w:t>Генеральный план</w:t>
            </w:r>
            <w:r>
              <w:rPr>
                <w:spacing w:val="1"/>
                <w:sz w:val="24"/>
              </w:rPr>
              <w:t xml:space="preserve"> </w:t>
            </w:r>
            <w:r>
              <w:rPr>
                <w:sz w:val="24"/>
              </w:rPr>
              <w:t>Лебединского</w:t>
            </w:r>
            <w:r>
              <w:rPr>
                <w:spacing w:val="1"/>
                <w:sz w:val="24"/>
              </w:rPr>
              <w:t xml:space="preserve"> </w:t>
            </w:r>
            <w:r>
              <w:rPr>
                <w:sz w:val="24"/>
              </w:rPr>
              <w:t>сельского</w:t>
            </w:r>
            <w:r>
              <w:rPr>
                <w:spacing w:val="-14"/>
                <w:sz w:val="24"/>
              </w:rPr>
              <w:t xml:space="preserve"> </w:t>
            </w:r>
            <w:r>
              <w:rPr>
                <w:sz w:val="24"/>
              </w:rPr>
              <w:t>поселения</w:t>
            </w:r>
          </w:p>
        </w:tc>
      </w:tr>
    </w:tbl>
    <w:p>
      <w:pPr>
        <w:spacing w:after="0"/>
        <w:jc w:val="center"/>
        <w:rPr>
          <w:sz w:val="24"/>
        </w:rPr>
        <w:sectPr>
          <w:pgSz w:w="16840" w:h="11910" w:orient="landscape"/>
          <w:pgMar w:top="1100" w:right="400" w:bottom="1160" w:left="400" w:header="0" w:footer="978"/>
          <w:cols w:space="720"/>
        </w:sectPr>
      </w:pPr>
    </w:p>
    <w:p>
      <w:pPr>
        <w:pStyle w:val="BodyText"/>
        <w:rPr>
          <w:sz w:val="20"/>
        </w:rPr>
      </w:pPr>
    </w:p>
    <w:p>
      <w:pPr>
        <w:pStyle w:val="BodyText"/>
        <w:spacing w:before="5"/>
        <w:rPr>
          <w:sz w:val="23"/>
        </w:rPr>
      </w:pPr>
    </w:p>
    <w:p>
      <w:pPr>
        <w:pStyle w:val="BodyText"/>
        <w:spacing w:before="89"/>
        <w:ind w:left="1066" w:right="429" w:firstLine="12753"/>
      </w:pPr>
      <w:r>
        <w:t>Таблица 3.11.2</w:t>
      </w:r>
      <w:r>
        <w:rPr>
          <w:spacing w:val="-68"/>
        </w:rPr>
        <w:t xml:space="preserve"> </w:t>
      </w:r>
      <w:r>
        <w:t>Перечень</w:t>
      </w:r>
      <w:r>
        <w:rPr>
          <w:spacing w:val="-3"/>
        </w:rPr>
        <w:t xml:space="preserve"> </w:t>
      </w:r>
      <w:r>
        <w:t>мероприятий</w:t>
      </w:r>
      <w:r>
        <w:rPr>
          <w:spacing w:val="-2"/>
        </w:rPr>
        <w:t xml:space="preserve"> </w:t>
      </w:r>
      <w:r>
        <w:t>по</w:t>
      </w:r>
      <w:r>
        <w:rPr>
          <w:spacing w:val="-4"/>
        </w:rPr>
        <w:t xml:space="preserve"> </w:t>
      </w:r>
      <w:r>
        <w:t>развитию</w:t>
      </w:r>
      <w:r>
        <w:rPr>
          <w:spacing w:val="-3"/>
        </w:rPr>
        <w:t xml:space="preserve"> </w:t>
      </w:r>
      <w:r>
        <w:t>системы</w:t>
      </w:r>
      <w:r>
        <w:rPr>
          <w:spacing w:val="-1"/>
        </w:rPr>
        <w:t xml:space="preserve"> </w:t>
      </w:r>
      <w:r>
        <w:t>водоотведения</w:t>
      </w:r>
      <w:r>
        <w:rPr>
          <w:spacing w:val="-2"/>
        </w:rPr>
        <w:t xml:space="preserve"> </w:t>
      </w:r>
      <w:r>
        <w:t>населенных</w:t>
      </w:r>
      <w:r>
        <w:rPr>
          <w:spacing w:val="-1"/>
        </w:rPr>
        <w:t xml:space="preserve"> </w:t>
      </w:r>
      <w:r>
        <w:t>пунктов,</w:t>
      </w:r>
      <w:r>
        <w:rPr>
          <w:spacing w:val="-3"/>
        </w:rPr>
        <w:t xml:space="preserve"> </w:t>
      </w:r>
      <w:r>
        <w:t>входящих в</w:t>
      </w:r>
      <w:r>
        <w:rPr>
          <w:spacing w:val="-3"/>
        </w:rPr>
        <w:t xml:space="preserve"> </w:t>
      </w:r>
      <w:r>
        <w:t>состав</w:t>
      </w:r>
      <w:r>
        <w:rPr>
          <w:spacing w:val="-3"/>
        </w:rPr>
        <w:t xml:space="preserve"> </w:t>
      </w:r>
      <w:r>
        <w:t>Лебединского</w:t>
      </w:r>
    </w:p>
    <w:p>
      <w:pPr>
        <w:pStyle w:val="BodyText"/>
        <w:spacing w:after="7" w:line="321" w:lineRule="exact"/>
        <w:ind w:left="3006"/>
      </w:pPr>
      <w:r>
        <w:t>сельского</w:t>
      </w:r>
      <w:r>
        <w:rPr>
          <w:spacing w:val="-4"/>
        </w:rPr>
        <w:t xml:space="preserve"> </w:t>
      </w:r>
      <w:r>
        <w:t>поселения</w:t>
      </w:r>
      <w:r>
        <w:rPr>
          <w:spacing w:val="-4"/>
        </w:rPr>
        <w:t xml:space="preserve"> </w:t>
      </w:r>
      <w:r>
        <w:t>Алексеевского</w:t>
      </w:r>
      <w:r>
        <w:rPr>
          <w:spacing w:val="-3"/>
        </w:rPr>
        <w:t xml:space="preserve"> </w:t>
      </w:r>
      <w:r>
        <w:t>муниципального</w:t>
      </w:r>
      <w:r>
        <w:rPr>
          <w:spacing w:val="-3"/>
        </w:rPr>
        <w:t xml:space="preserve"> </w:t>
      </w:r>
      <w:r>
        <w:t>района</w:t>
      </w:r>
      <w:r>
        <w:rPr>
          <w:spacing w:val="-4"/>
        </w:rPr>
        <w:t xml:space="preserve"> </w:t>
      </w:r>
      <w:r>
        <w:t>Республики</w:t>
      </w:r>
      <w:r>
        <w:rPr>
          <w:spacing w:val="-3"/>
        </w:rPr>
        <w:t xml:space="preserve"> </w:t>
      </w:r>
      <w:r>
        <w:t>Татарстан</w:t>
      </w:r>
    </w:p>
    <w:tbl>
      <w:tblPr>
        <w:tblStyle w:val="TableNormal0"/>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9"/>
        <w:gridCol w:w="2504"/>
        <w:gridCol w:w="2900"/>
        <w:gridCol w:w="1702"/>
        <w:gridCol w:w="1299"/>
        <w:gridCol w:w="1102"/>
        <w:gridCol w:w="999"/>
        <w:gridCol w:w="1102"/>
        <w:gridCol w:w="1067"/>
        <w:gridCol w:w="2562"/>
      </w:tblGrid>
      <w:tr>
        <w:tblPrEx>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Ex>
        <w:trPr>
          <w:trHeight w:val="294"/>
          <w:jc w:val="left"/>
        </w:trPr>
        <w:tc>
          <w:tcPr>
            <w:tcW w:w="569" w:type="dxa"/>
            <w:vMerge w:val="restart"/>
          </w:tcPr>
          <w:p>
            <w:pPr>
              <w:pStyle w:val="TableParagraph"/>
              <w:spacing w:before="5"/>
              <w:rPr>
                <w:sz w:val="32"/>
              </w:rPr>
            </w:pPr>
          </w:p>
          <w:p>
            <w:pPr>
              <w:pStyle w:val="TableParagraph"/>
              <w:spacing w:line="254" w:lineRule="auto"/>
              <w:ind w:left="122" w:right="93" w:firstLine="48"/>
              <w:rPr>
                <w:sz w:val="24"/>
              </w:rPr>
            </w:pPr>
            <w:r>
              <w:rPr>
                <w:sz w:val="24"/>
              </w:rPr>
              <w:t>№</w:t>
            </w:r>
            <w:r>
              <w:rPr>
                <w:spacing w:val="-57"/>
                <w:sz w:val="24"/>
              </w:rPr>
              <w:t xml:space="preserve"> </w:t>
            </w:r>
            <w:r>
              <w:rPr>
                <w:sz w:val="24"/>
              </w:rPr>
              <w:t>п/п</w:t>
            </w:r>
          </w:p>
        </w:tc>
        <w:tc>
          <w:tcPr>
            <w:tcW w:w="2504" w:type="dxa"/>
            <w:vMerge w:val="restart"/>
          </w:tcPr>
          <w:p>
            <w:pPr>
              <w:pStyle w:val="TableParagraph"/>
              <w:rPr>
                <w:sz w:val="26"/>
              </w:rPr>
            </w:pPr>
          </w:p>
          <w:p>
            <w:pPr>
              <w:pStyle w:val="TableParagraph"/>
              <w:spacing w:before="220"/>
              <w:ind w:left="359"/>
              <w:rPr>
                <w:sz w:val="24"/>
              </w:rPr>
            </w:pPr>
            <w:r>
              <w:rPr>
                <w:sz w:val="24"/>
              </w:rPr>
              <w:t>Местоположение</w:t>
            </w:r>
          </w:p>
        </w:tc>
        <w:tc>
          <w:tcPr>
            <w:tcW w:w="2900" w:type="dxa"/>
            <w:vMerge w:val="restart"/>
          </w:tcPr>
          <w:p>
            <w:pPr>
              <w:pStyle w:val="TableParagraph"/>
              <w:rPr>
                <w:sz w:val="26"/>
              </w:rPr>
            </w:pPr>
          </w:p>
          <w:p>
            <w:pPr>
              <w:pStyle w:val="TableParagraph"/>
              <w:spacing w:before="220"/>
              <w:ind w:left="268"/>
              <w:rPr>
                <w:sz w:val="24"/>
              </w:rPr>
            </w:pPr>
            <w:r>
              <w:rPr>
                <w:sz w:val="24"/>
              </w:rPr>
              <w:t>Наименование</w:t>
            </w:r>
            <w:r>
              <w:rPr>
                <w:spacing w:val="-5"/>
                <w:sz w:val="24"/>
              </w:rPr>
              <w:t xml:space="preserve"> </w:t>
            </w:r>
            <w:r>
              <w:rPr>
                <w:sz w:val="24"/>
              </w:rPr>
              <w:t>объекта</w:t>
            </w:r>
          </w:p>
        </w:tc>
        <w:tc>
          <w:tcPr>
            <w:tcW w:w="1702" w:type="dxa"/>
            <w:vMerge w:val="restart"/>
          </w:tcPr>
          <w:p>
            <w:pPr>
              <w:pStyle w:val="TableParagraph"/>
              <w:spacing w:before="5"/>
              <w:rPr>
                <w:sz w:val="32"/>
              </w:rPr>
            </w:pPr>
          </w:p>
          <w:p>
            <w:pPr>
              <w:pStyle w:val="TableParagraph"/>
              <w:spacing w:line="254" w:lineRule="auto"/>
              <w:ind w:left="183" w:right="159" w:firstLine="458"/>
              <w:rPr>
                <w:sz w:val="24"/>
              </w:rPr>
            </w:pPr>
            <w:r>
              <w:rPr>
                <w:sz w:val="24"/>
              </w:rPr>
              <w:t>Вид</w:t>
            </w:r>
            <w:r>
              <w:rPr>
                <w:spacing w:val="1"/>
                <w:sz w:val="24"/>
              </w:rPr>
              <w:t xml:space="preserve"> </w:t>
            </w:r>
            <w:r>
              <w:rPr>
                <w:sz w:val="24"/>
              </w:rPr>
              <w:t>мероприятия</w:t>
            </w:r>
          </w:p>
        </w:tc>
        <w:tc>
          <w:tcPr>
            <w:tcW w:w="1299" w:type="dxa"/>
            <w:vMerge w:val="restart"/>
          </w:tcPr>
          <w:p>
            <w:pPr>
              <w:pStyle w:val="TableParagraph"/>
              <w:spacing w:before="5"/>
              <w:rPr>
                <w:sz w:val="32"/>
              </w:rPr>
            </w:pPr>
          </w:p>
          <w:p>
            <w:pPr>
              <w:pStyle w:val="TableParagraph"/>
              <w:spacing w:line="254" w:lineRule="auto"/>
              <w:ind w:left="109" w:right="84" w:firstLine="91"/>
              <w:rPr>
                <w:sz w:val="24"/>
              </w:rPr>
            </w:pPr>
            <w:r>
              <w:rPr>
                <w:sz w:val="24"/>
              </w:rPr>
              <w:t>Единица</w:t>
            </w:r>
            <w:r>
              <w:rPr>
                <w:spacing w:val="1"/>
                <w:sz w:val="24"/>
              </w:rPr>
              <w:t xml:space="preserve"> </w:t>
            </w:r>
            <w:r>
              <w:rPr>
                <w:sz w:val="24"/>
              </w:rPr>
              <w:t>измерения</w:t>
            </w:r>
          </w:p>
        </w:tc>
        <w:tc>
          <w:tcPr>
            <w:tcW w:w="2101" w:type="dxa"/>
            <w:gridSpan w:val="2"/>
          </w:tcPr>
          <w:p>
            <w:pPr>
              <w:pStyle w:val="TableParagraph"/>
              <w:spacing w:line="268" w:lineRule="exact"/>
              <w:ind w:left="504"/>
              <w:rPr>
                <w:sz w:val="24"/>
              </w:rPr>
            </w:pPr>
            <w:r>
              <w:rPr>
                <w:sz w:val="24"/>
              </w:rPr>
              <w:t>Мощность</w:t>
            </w:r>
          </w:p>
        </w:tc>
        <w:tc>
          <w:tcPr>
            <w:tcW w:w="2169" w:type="dxa"/>
            <w:gridSpan w:val="2"/>
          </w:tcPr>
          <w:p>
            <w:pPr>
              <w:pStyle w:val="TableParagraph"/>
              <w:spacing w:line="268" w:lineRule="exact"/>
              <w:ind w:left="143"/>
              <w:rPr>
                <w:sz w:val="24"/>
              </w:rPr>
            </w:pPr>
            <w:r>
              <w:rPr>
                <w:sz w:val="24"/>
              </w:rPr>
              <w:t>Сроки</w:t>
            </w:r>
            <w:r>
              <w:rPr>
                <w:spacing w:val="-3"/>
                <w:sz w:val="24"/>
              </w:rPr>
              <w:t xml:space="preserve"> </w:t>
            </w:r>
            <w:r>
              <w:rPr>
                <w:sz w:val="24"/>
              </w:rPr>
              <w:t>реализации</w:t>
            </w:r>
          </w:p>
        </w:tc>
        <w:tc>
          <w:tcPr>
            <w:tcW w:w="2562" w:type="dxa"/>
            <w:vMerge w:val="restart"/>
          </w:tcPr>
          <w:p>
            <w:pPr>
              <w:pStyle w:val="TableParagraph"/>
              <w:spacing w:before="78" w:line="256" w:lineRule="auto"/>
              <w:ind w:left="509" w:right="506" w:hanging="2"/>
              <w:jc w:val="center"/>
              <w:rPr>
                <w:sz w:val="24"/>
              </w:rPr>
            </w:pPr>
            <w:r>
              <w:rPr>
                <w:sz w:val="24"/>
              </w:rPr>
              <w:t>Источник</w:t>
            </w:r>
            <w:r>
              <w:rPr>
                <w:spacing w:val="1"/>
                <w:sz w:val="24"/>
              </w:rPr>
              <w:t xml:space="preserve"> </w:t>
            </w:r>
            <w:r>
              <w:rPr>
                <w:sz w:val="24"/>
              </w:rPr>
              <w:t>мероприятия</w:t>
            </w:r>
            <w:r>
              <w:rPr>
                <w:spacing w:val="1"/>
                <w:sz w:val="24"/>
              </w:rPr>
              <w:t xml:space="preserve"> </w:t>
            </w:r>
            <w:r>
              <w:rPr>
                <w:sz w:val="24"/>
              </w:rPr>
              <w:t>(наименование</w:t>
            </w:r>
            <w:r>
              <w:rPr>
                <w:spacing w:val="-57"/>
                <w:sz w:val="24"/>
              </w:rPr>
              <w:t xml:space="preserve"> </w:t>
            </w:r>
            <w:r>
              <w:rPr>
                <w:sz w:val="24"/>
              </w:rPr>
              <w:t>документа)</w:t>
            </w:r>
          </w:p>
        </w:tc>
      </w:tr>
      <w:tr>
        <w:tblPrEx>
          <w:tblW w:w="0" w:type="auto"/>
          <w:jc w:val="left"/>
          <w:tblInd w:w="126" w:type="dxa"/>
          <w:tblLayout w:type="fixed"/>
          <w:tblCellMar>
            <w:top w:w="0" w:type="dxa"/>
            <w:left w:w="0" w:type="dxa"/>
            <w:bottom w:w="0" w:type="dxa"/>
            <w:right w:w="0" w:type="dxa"/>
          </w:tblCellMar>
          <w:tblLook w:val="01E0"/>
        </w:tblPrEx>
        <w:trPr>
          <w:trHeight w:val="1044"/>
          <w:jc w:val="left"/>
        </w:trPr>
        <w:tc>
          <w:tcPr>
            <w:tcW w:w="569" w:type="dxa"/>
            <w:vMerge/>
            <w:tcBorders>
              <w:top w:val="nil"/>
            </w:tcBorders>
          </w:tcPr>
          <w:p>
            <w:pPr>
              <w:rPr>
                <w:sz w:val="2"/>
                <w:szCs w:val="2"/>
              </w:rPr>
            </w:pPr>
          </w:p>
        </w:tc>
        <w:tc>
          <w:tcPr>
            <w:tcW w:w="2504" w:type="dxa"/>
            <w:vMerge/>
            <w:tcBorders>
              <w:top w:val="nil"/>
            </w:tcBorders>
          </w:tcPr>
          <w:p>
            <w:pPr>
              <w:rPr>
                <w:sz w:val="2"/>
                <w:szCs w:val="2"/>
              </w:rPr>
            </w:pPr>
          </w:p>
        </w:tc>
        <w:tc>
          <w:tcPr>
            <w:tcW w:w="2900" w:type="dxa"/>
            <w:vMerge/>
            <w:tcBorders>
              <w:top w:val="nil"/>
            </w:tcBorders>
          </w:tcPr>
          <w:p>
            <w:pPr>
              <w:rPr>
                <w:sz w:val="2"/>
                <w:szCs w:val="2"/>
              </w:rPr>
            </w:pPr>
          </w:p>
        </w:tc>
        <w:tc>
          <w:tcPr>
            <w:tcW w:w="1702" w:type="dxa"/>
            <w:vMerge/>
            <w:tcBorders>
              <w:top w:val="nil"/>
            </w:tcBorders>
          </w:tcPr>
          <w:p>
            <w:pPr>
              <w:rPr>
                <w:sz w:val="2"/>
                <w:szCs w:val="2"/>
              </w:rPr>
            </w:pPr>
          </w:p>
        </w:tc>
        <w:tc>
          <w:tcPr>
            <w:tcW w:w="1299" w:type="dxa"/>
            <w:vMerge/>
            <w:tcBorders>
              <w:top w:val="nil"/>
            </w:tcBorders>
          </w:tcPr>
          <w:p>
            <w:pPr>
              <w:rPr>
                <w:sz w:val="2"/>
                <w:szCs w:val="2"/>
              </w:rPr>
            </w:pPr>
          </w:p>
        </w:tc>
        <w:tc>
          <w:tcPr>
            <w:tcW w:w="1102" w:type="dxa"/>
          </w:tcPr>
          <w:p>
            <w:pPr>
              <w:pStyle w:val="TableParagraph"/>
              <w:spacing w:before="8"/>
              <w:rPr>
                <w:sz w:val="20"/>
              </w:rPr>
            </w:pPr>
          </w:p>
          <w:p>
            <w:pPr>
              <w:pStyle w:val="TableParagraph"/>
              <w:spacing w:before="1"/>
              <w:ind w:left="140" w:right="93" w:hanging="24"/>
              <w:rPr>
                <w:sz w:val="24"/>
              </w:rPr>
            </w:pPr>
            <w:r>
              <w:rPr>
                <w:sz w:val="24"/>
              </w:rPr>
              <w:t>Сущест-</w:t>
            </w:r>
            <w:r>
              <w:rPr>
                <w:spacing w:val="-58"/>
                <w:sz w:val="24"/>
              </w:rPr>
              <w:t xml:space="preserve"> </w:t>
            </w:r>
            <w:r>
              <w:rPr>
                <w:sz w:val="24"/>
              </w:rPr>
              <w:t>вующая</w:t>
            </w:r>
          </w:p>
        </w:tc>
        <w:tc>
          <w:tcPr>
            <w:tcW w:w="999" w:type="dxa"/>
          </w:tcPr>
          <w:p>
            <w:pPr>
              <w:pStyle w:val="TableParagraph"/>
              <w:spacing w:before="99"/>
              <w:ind w:left="106" w:right="100"/>
              <w:jc w:val="center"/>
              <w:rPr>
                <w:sz w:val="24"/>
              </w:rPr>
            </w:pPr>
            <w:r>
              <w:rPr>
                <w:sz w:val="24"/>
              </w:rPr>
              <w:t>Допол-</w:t>
            </w:r>
            <w:r>
              <w:rPr>
                <w:spacing w:val="-57"/>
                <w:sz w:val="24"/>
              </w:rPr>
              <w:t xml:space="preserve"> </w:t>
            </w:r>
            <w:r>
              <w:rPr>
                <w:sz w:val="24"/>
              </w:rPr>
              <w:t>нитель-</w:t>
            </w:r>
            <w:r>
              <w:rPr>
                <w:spacing w:val="-57"/>
                <w:sz w:val="24"/>
              </w:rPr>
              <w:t xml:space="preserve"> </w:t>
            </w:r>
            <w:r>
              <w:rPr>
                <w:sz w:val="24"/>
              </w:rPr>
              <w:t>ная</w:t>
            </w:r>
          </w:p>
        </w:tc>
        <w:tc>
          <w:tcPr>
            <w:tcW w:w="1102" w:type="dxa"/>
          </w:tcPr>
          <w:p>
            <w:pPr>
              <w:pStyle w:val="TableParagraph"/>
              <w:spacing w:before="8"/>
              <w:rPr>
                <w:sz w:val="20"/>
              </w:rPr>
            </w:pPr>
          </w:p>
          <w:p>
            <w:pPr>
              <w:pStyle w:val="TableParagraph"/>
              <w:spacing w:before="1"/>
              <w:ind w:left="143" w:right="130" w:firstLine="38"/>
              <w:rPr>
                <w:sz w:val="24"/>
              </w:rPr>
            </w:pPr>
            <w:r>
              <w:rPr>
                <w:sz w:val="24"/>
              </w:rPr>
              <w:t>Первая</w:t>
            </w:r>
            <w:r>
              <w:rPr>
                <w:spacing w:val="-57"/>
                <w:sz w:val="24"/>
              </w:rPr>
              <w:t xml:space="preserve"> </w:t>
            </w:r>
            <w:r>
              <w:rPr>
                <w:spacing w:val="-1"/>
                <w:sz w:val="24"/>
              </w:rPr>
              <w:t>очередь</w:t>
            </w:r>
          </w:p>
        </w:tc>
        <w:tc>
          <w:tcPr>
            <w:tcW w:w="1067" w:type="dxa"/>
          </w:tcPr>
          <w:p>
            <w:pPr>
              <w:pStyle w:val="TableParagraph"/>
              <w:spacing w:before="99"/>
              <w:ind w:left="148" w:right="149"/>
              <w:jc w:val="center"/>
              <w:rPr>
                <w:sz w:val="24"/>
              </w:rPr>
            </w:pPr>
            <w:r>
              <w:rPr>
                <w:spacing w:val="-1"/>
                <w:sz w:val="24"/>
              </w:rPr>
              <w:t>Расчет-</w:t>
            </w:r>
            <w:r>
              <w:rPr>
                <w:spacing w:val="-57"/>
                <w:sz w:val="24"/>
              </w:rPr>
              <w:t xml:space="preserve"> </w:t>
            </w:r>
            <w:r>
              <w:rPr>
                <w:sz w:val="24"/>
              </w:rPr>
              <w:t>ный</w:t>
            </w:r>
            <w:r>
              <w:rPr>
                <w:spacing w:val="1"/>
                <w:sz w:val="24"/>
              </w:rPr>
              <w:t xml:space="preserve"> </w:t>
            </w:r>
            <w:r>
              <w:rPr>
                <w:sz w:val="24"/>
              </w:rPr>
              <w:t>период</w:t>
            </w:r>
          </w:p>
        </w:tc>
        <w:tc>
          <w:tcPr>
            <w:tcW w:w="2562" w:type="dxa"/>
            <w:vMerge/>
            <w:tcBorders>
              <w:top w:val="nil"/>
            </w:tcBorders>
          </w:tcPr>
          <w:p>
            <w:pPr>
              <w:rPr>
                <w:sz w:val="2"/>
                <w:szCs w:val="2"/>
              </w:rPr>
            </w:pPr>
          </w:p>
        </w:tc>
      </w:tr>
      <w:tr>
        <w:tblPrEx>
          <w:tblW w:w="0" w:type="auto"/>
          <w:jc w:val="left"/>
          <w:tblInd w:w="126" w:type="dxa"/>
          <w:tblLayout w:type="fixed"/>
          <w:tblCellMar>
            <w:top w:w="0" w:type="dxa"/>
            <w:left w:w="0" w:type="dxa"/>
            <w:bottom w:w="0" w:type="dxa"/>
            <w:right w:w="0" w:type="dxa"/>
          </w:tblCellMar>
          <w:tblLook w:val="01E0"/>
        </w:tblPrEx>
        <w:trPr>
          <w:trHeight w:val="294"/>
          <w:jc w:val="left"/>
        </w:trPr>
        <w:tc>
          <w:tcPr>
            <w:tcW w:w="15806" w:type="dxa"/>
            <w:gridSpan w:val="10"/>
          </w:tcPr>
          <w:p>
            <w:pPr>
              <w:pStyle w:val="TableParagraph"/>
              <w:spacing w:line="268" w:lineRule="exact"/>
              <w:ind w:left="5561" w:right="5558"/>
              <w:jc w:val="center"/>
              <w:rPr>
                <w:sz w:val="24"/>
              </w:rPr>
            </w:pPr>
            <w:r>
              <w:rPr>
                <w:sz w:val="24"/>
              </w:rPr>
              <w:t>Мероприятия</w:t>
            </w:r>
            <w:r>
              <w:rPr>
                <w:spacing w:val="-3"/>
                <w:sz w:val="24"/>
              </w:rPr>
              <w:t xml:space="preserve"> </w:t>
            </w:r>
            <w:r>
              <w:rPr>
                <w:sz w:val="24"/>
              </w:rPr>
              <w:t>местного</w:t>
            </w:r>
            <w:r>
              <w:rPr>
                <w:spacing w:val="-5"/>
                <w:sz w:val="24"/>
              </w:rPr>
              <w:t xml:space="preserve"> </w:t>
            </w:r>
            <w:r>
              <w:rPr>
                <w:sz w:val="24"/>
              </w:rPr>
              <w:t>значения</w:t>
            </w:r>
            <w:r>
              <w:rPr>
                <w:spacing w:val="-2"/>
                <w:sz w:val="24"/>
              </w:rPr>
              <w:t xml:space="preserve"> </w:t>
            </w:r>
            <w:r>
              <w:rPr>
                <w:sz w:val="24"/>
              </w:rPr>
              <w:t>(поселения)</w:t>
            </w:r>
          </w:p>
        </w:tc>
      </w:tr>
      <w:tr>
        <w:tblPrEx>
          <w:tblW w:w="0" w:type="auto"/>
          <w:jc w:val="left"/>
          <w:tblInd w:w="126" w:type="dxa"/>
          <w:tblLayout w:type="fixed"/>
          <w:tblCellMar>
            <w:top w:w="0" w:type="dxa"/>
            <w:left w:w="0" w:type="dxa"/>
            <w:bottom w:w="0" w:type="dxa"/>
            <w:right w:w="0" w:type="dxa"/>
          </w:tblCellMar>
          <w:tblLook w:val="01E0"/>
        </w:tblPrEx>
        <w:trPr>
          <w:trHeight w:val="1379"/>
          <w:jc w:val="left"/>
        </w:trPr>
        <w:tc>
          <w:tcPr>
            <w:tcW w:w="569" w:type="dxa"/>
          </w:tcPr>
          <w:p>
            <w:pPr>
              <w:pStyle w:val="TableParagraph"/>
              <w:rPr>
                <w:sz w:val="26"/>
              </w:rPr>
            </w:pPr>
          </w:p>
          <w:p>
            <w:pPr>
              <w:pStyle w:val="TableParagraph"/>
              <w:spacing w:before="5"/>
              <w:rPr>
                <w:sz w:val="20"/>
              </w:rPr>
            </w:pPr>
          </w:p>
          <w:p>
            <w:pPr>
              <w:pStyle w:val="TableParagraph"/>
              <w:ind w:left="223"/>
              <w:rPr>
                <w:sz w:val="24"/>
              </w:rPr>
            </w:pPr>
            <w:r>
              <w:rPr>
                <w:sz w:val="24"/>
              </w:rPr>
              <w:t>1</w:t>
            </w:r>
          </w:p>
        </w:tc>
        <w:tc>
          <w:tcPr>
            <w:tcW w:w="2504" w:type="dxa"/>
          </w:tcPr>
          <w:p>
            <w:pPr>
              <w:pStyle w:val="TableParagraph"/>
              <w:spacing w:before="4"/>
              <w:rPr>
                <w:sz w:val="35"/>
              </w:rPr>
            </w:pPr>
          </w:p>
          <w:p>
            <w:pPr>
              <w:pStyle w:val="TableParagraph"/>
              <w:ind w:left="722" w:right="86" w:hanging="613"/>
              <w:rPr>
                <w:sz w:val="24"/>
              </w:rPr>
            </w:pPr>
            <w:r>
              <w:rPr>
                <w:sz w:val="24"/>
              </w:rPr>
              <w:t>Лебединское сельское</w:t>
            </w:r>
            <w:r>
              <w:rPr>
                <w:spacing w:val="-57"/>
                <w:sz w:val="24"/>
              </w:rPr>
              <w:t xml:space="preserve"> </w:t>
            </w:r>
            <w:r>
              <w:rPr>
                <w:sz w:val="24"/>
              </w:rPr>
              <w:t>поселение</w:t>
            </w:r>
          </w:p>
        </w:tc>
        <w:tc>
          <w:tcPr>
            <w:tcW w:w="2900" w:type="dxa"/>
          </w:tcPr>
          <w:p>
            <w:pPr>
              <w:pStyle w:val="TableParagraph"/>
              <w:ind w:left="229" w:right="224" w:firstLine="4"/>
              <w:jc w:val="center"/>
              <w:rPr>
                <w:sz w:val="24"/>
              </w:rPr>
            </w:pPr>
            <w:r>
              <w:rPr>
                <w:sz w:val="24"/>
              </w:rPr>
              <w:t>Строительство</w:t>
            </w:r>
            <w:r>
              <w:rPr>
                <w:spacing w:val="1"/>
                <w:sz w:val="24"/>
              </w:rPr>
              <w:t xml:space="preserve"> </w:t>
            </w:r>
            <w:r>
              <w:rPr>
                <w:sz w:val="24"/>
              </w:rPr>
              <w:t>канализационных</w:t>
            </w:r>
            <w:r>
              <w:rPr>
                <w:spacing w:val="-8"/>
                <w:sz w:val="24"/>
              </w:rPr>
              <w:t xml:space="preserve"> </w:t>
            </w:r>
            <w:r>
              <w:rPr>
                <w:sz w:val="24"/>
              </w:rPr>
              <w:t>сетей</w:t>
            </w:r>
            <w:r>
              <w:rPr>
                <w:spacing w:val="-57"/>
                <w:sz w:val="24"/>
              </w:rPr>
              <w:t xml:space="preserve"> </w:t>
            </w:r>
            <w:r>
              <w:rPr>
                <w:sz w:val="24"/>
              </w:rPr>
              <w:t>на</w:t>
            </w:r>
            <w:r>
              <w:rPr>
                <w:spacing w:val="-2"/>
                <w:sz w:val="24"/>
              </w:rPr>
              <w:t xml:space="preserve"> </w:t>
            </w:r>
            <w:r>
              <w:rPr>
                <w:sz w:val="24"/>
              </w:rPr>
              <w:t>территориях</w:t>
            </w:r>
          </w:p>
          <w:p>
            <w:pPr>
              <w:pStyle w:val="TableParagraph"/>
              <w:spacing w:line="270" w:lineRule="atLeast"/>
              <w:ind w:left="107" w:right="99"/>
              <w:jc w:val="center"/>
              <w:rPr>
                <w:sz w:val="24"/>
              </w:rPr>
            </w:pPr>
            <w:r>
              <w:rPr>
                <w:sz w:val="24"/>
              </w:rPr>
              <w:t>перспективной жилой</w:t>
            </w:r>
            <w:r>
              <w:rPr>
                <w:spacing w:val="-58"/>
                <w:sz w:val="24"/>
              </w:rPr>
              <w:t xml:space="preserve"> </w:t>
            </w:r>
            <w:r>
              <w:rPr>
                <w:sz w:val="24"/>
              </w:rPr>
              <w:t>застройки</w:t>
            </w:r>
          </w:p>
        </w:tc>
        <w:tc>
          <w:tcPr>
            <w:tcW w:w="1702" w:type="dxa"/>
          </w:tcPr>
          <w:p>
            <w:pPr>
              <w:pStyle w:val="TableParagraph"/>
              <w:spacing w:before="4"/>
              <w:rPr>
                <w:sz w:val="35"/>
              </w:rPr>
            </w:pPr>
          </w:p>
          <w:p>
            <w:pPr>
              <w:pStyle w:val="TableParagraph"/>
              <w:ind w:left="625" w:right="249" w:hanging="356"/>
              <w:rPr>
                <w:sz w:val="24"/>
              </w:rPr>
            </w:pPr>
            <w:r>
              <w:rPr>
                <w:sz w:val="24"/>
              </w:rPr>
              <w:t>Строитель-</w:t>
            </w:r>
            <w:r>
              <w:rPr>
                <w:spacing w:val="-57"/>
                <w:sz w:val="24"/>
              </w:rPr>
              <w:t xml:space="preserve"> </w:t>
            </w:r>
            <w:r>
              <w:rPr>
                <w:sz w:val="24"/>
              </w:rPr>
              <w:t>ство</w:t>
            </w:r>
          </w:p>
        </w:tc>
        <w:tc>
          <w:tcPr>
            <w:tcW w:w="1299" w:type="dxa"/>
          </w:tcPr>
          <w:p>
            <w:pPr>
              <w:pStyle w:val="TableParagraph"/>
              <w:rPr>
                <w:sz w:val="24"/>
              </w:rPr>
            </w:pPr>
          </w:p>
        </w:tc>
        <w:tc>
          <w:tcPr>
            <w:tcW w:w="1102" w:type="dxa"/>
          </w:tcPr>
          <w:p>
            <w:pPr>
              <w:pStyle w:val="TableParagraph"/>
              <w:rPr>
                <w:sz w:val="24"/>
              </w:rPr>
            </w:pPr>
          </w:p>
        </w:tc>
        <w:tc>
          <w:tcPr>
            <w:tcW w:w="999" w:type="dxa"/>
          </w:tcPr>
          <w:p>
            <w:pPr>
              <w:pStyle w:val="TableParagraph"/>
              <w:rPr>
                <w:sz w:val="24"/>
              </w:rPr>
            </w:pPr>
          </w:p>
        </w:tc>
        <w:tc>
          <w:tcPr>
            <w:tcW w:w="1102" w:type="dxa"/>
          </w:tcPr>
          <w:p>
            <w:pPr>
              <w:pStyle w:val="TableParagraph"/>
              <w:rPr>
                <w:sz w:val="26"/>
              </w:rPr>
            </w:pPr>
          </w:p>
          <w:p>
            <w:pPr>
              <w:pStyle w:val="TableParagraph"/>
              <w:spacing w:before="3"/>
              <w:rPr>
                <w:sz w:val="21"/>
              </w:rPr>
            </w:pPr>
          </w:p>
          <w:p>
            <w:pPr>
              <w:pStyle w:val="TableParagraph"/>
              <w:ind w:left="2"/>
              <w:jc w:val="center"/>
              <w:rPr>
                <w:sz w:val="24"/>
              </w:rPr>
            </w:pPr>
            <w:r>
              <w:rPr>
                <w:sz w:val="24"/>
              </w:rPr>
              <w:t>+</w:t>
            </w:r>
          </w:p>
        </w:tc>
        <w:tc>
          <w:tcPr>
            <w:tcW w:w="1067" w:type="dxa"/>
          </w:tcPr>
          <w:p>
            <w:pPr>
              <w:pStyle w:val="TableParagraph"/>
              <w:rPr>
                <w:sz w:val="26"/>
              </w:rPr>
            </w:pPr>
          </w:p>
          <w:p>
            <w:pPr>
              <w:pStyle w:val="TableParagraph"/>
              <w:spacing w:before="3"/>
              <w:rPr>
                <w:sz w:val="21"/>
              </w:rPr>
            </w:pPr>
          </w:p>
          <w:p>
            <w:pPr>
              <w:pStyle w:val="TableParagraph"/>
              <w:ind w:left="460"/>
              <w:rPr>
                <w:sz w:val="24"/>
              </w:rPr>
            </w:pPr>
            <w:r>
              <w:rPr>
                <w:sz w:val="24"/>
              </w:rPr>
              <w:t>+</w:t>
            </w:r>
          </w:p>
        </w:tc>
        <w:tc>
          <w:tcPr>
            <w:tcW w:w="2562" w:type="dxa"/>
          </w:tcPr>
          <w:p>
            <w:pPr>
              <w:pStyle w:val="TableParagraph"/>
              <w:spacing w:before="3"/>
              <w:rPr>
                <w:sz w:val="23"/>
              </w:rPr>
            </w:pPr>
          </w:p>
          <w:p>
            <w:pPr>
              <w:pStyle w:val="TableParagraph"/>
              <w:ind w:left="217" w:right="215" w:hanging="4"/>
              <w:jc w:val="center"/>
              <w:rPr>
                <w:sz w:val="24"/>
              </w:rPr>
            </w:pPr>
            <w:r>
              <w:rPr>
                <w:sz w:val="24"/>
              </w:rPr>
              <w:t>Генеральный план</w:t>
            </w:r>
            <w:r>
              <w:rPr>
                <w:spacing w:val="1"/>
                <w:sz w:val="24"/>
              </w:rPr>
              <w:t xml:space="preserve"> </w:t>
            </w:r>
            <w:r>
              <w:rPr>
                <w:sz w:val="24"/>
              </w:rPr>
              <w:t>Лебединского</w:t>
            </w:r>
            <w:r>
              <w:rPr>
                <w:spacing w:val="1"/>
                <w:sz w:val="24"/>
              </w:rPr>
              <w:t xml:space="preserve"> </w:t>
            </w:r>
            <w:r>
              <w:rPr>
                <w:sz w:val="24"/>
              </w:rPr>
              <w:t>сельского</w:t>
            </w:r>
            <w:r>
              <w:rPr>
                <w:spacing w:val="-15"/>
                <w:sz w:val="24"/>
              </w:rPr>
              <w:t xml:space="preserve"> </w:t>
            </w:r>
            <w:r>
              <w:rPr>
                <w:sz w:val="24"/>
              </w:rPr>
              <w:t>поселения</w:t>
            </w:r>
          </w:p>
        </w:tc>
      </w:tr>
      <w:tr>
        <w:tblPrEx>
          <w:tblW w:w="0" w:type="auto"/>
          <w:jc w:val="left"/>
          <w:tblInd w:w="126" w:type="dxa"/>
          <w:tblLayout w:type="fixed"/>
          <w:tblCellMar>
            <w:top w:w="0" w:type="dxa"/>
            <w:left w:w="0" w:type="dxa"/>
            <w:bottom w:w="0" w:type="dxa"/>
            <w:right w:w="0" w:type="dxa"/>
          </w:tblCellMar>
          <w:tblLook w:val="01E0"/>
        </w:tblPrEx>
        <w:trPr>
          <w:trHeight w:val="827"/>
          <w:jc w:val="left"/>
        </w:trPr>
        <w:tc>
          <w:tcPr>
            <w:tcW w:w="569" w:type="dxa"/>
          </w:tcPr>
          <w:p>
            <w:pPr>
              <w:pStyle w:val="TableParagraph"/>
              <w:spacing w:before="4"/>
              <w:rPr>
                <w:sz w:val="22"/>
              </w:rPr>
            </w:pPr>
          </w:p>
          <w:p>
            <w:pPr>
              <w:pStyle w:val="TableParagraph"/>
              <w:spacing w:before="1"/>
              <w:ind w:left="223"/>
              <w:rPr>
                <w:sz w:val="24"/>
              </w:rPr>
            </w:pPr>
            <w:r>
              <w:rPr>
                <w:sz w:val="24"/>
              </w:rPr>
              <w:t>2</w:t>
            </w:r>
          </w:p>
        </w:tc>
        <w:tc>
          <w:tcPr>
            <w:tcW w:w="2504" w:type="dxa"/>
          </w:tcPr>
          <w:p>
            <w:pPr>
              <w:pStyle w:val="TableParagraph"/>
              <w:spacing w:before="130"/>
              <w:ind w:left="722" w:right="86" w:hanging="613"/>
              <w:rPr>
                <w:sz w:val="24"/>
              </w:rPr>
            </w:pPr>
            <w:r>
              <w:rPr>
                <w:sz w:val="24"/>
              </w:rPr>
              <w:t>Лебединское сельское</w:t>
            </w:r>
            <w:r>
              <w:rPr>
                <w:spacing w:val="-57"/>
                <w:sz w:val="24"/>
              </w:rPr>
              <w:t xml:space="preserve"> </w:t>
            </w:r>
            <w:r>
              <w:rPr>
                <w:sz w:val="24"/>
              </w:rPr>
              <w:t>поселение</w:t>
            </w:r>
          </w:p>
        </w:tc>
        <w:tc>
          <w:tcPr>
            <w:tcW w:w="2900" w:type="dxa"/>
          </w:tcPr>
          <w:p>
            <w:pPr>
              <w:pStyle w:val="TableParagraph"/>
              <w:spacing w:before="111" w:line="256" w:lineRule="auto"/>
              <w:ind w:left="827" w:right="154" w:hanging="665"/>
              <w:rPr>
                <w:sz w:val="24"/>
              </w:rPr>
            </w:pPr>
            <w:r>
              <w:rPr>
                <w:sz w:val="24"/>
              </w:rPr>
              <w:t>Строительство</w:t>
            </w:r>
            <w:r>
              <w:rPr>
                <w:spacing w:val="-15"/>
                <w:sz w:val="24"/>
              </w:rPr>
              <w:t xml:space="preserve"> </w:t>
            </w:r>
            <w:r>
              <w:rPr>
                <w:sz w:val="24"/>
              </w:rPr>
              <w:t>очистных</w:t>
            </w:r>
            <w:r>
              <w:rPr>
                <w:spacing w:val="-57"/>
                <w:sz w:val="24"/>
              </w:rPr>
              <w:t xml:space="preserve"> </w:t>
            </w:r>
            <w:r>
              <w:rPr>
                <w:sz w:val="24"/>
              </w:rPr>
              <w:t>сооружений</w:t>
            </w:r>
          </w:p>
        </w:tc>
        <w:tc>
          <w:tcPr>
            <w:tcW w:w="1702" w:type="dxa"/>
          </w:tcPr>
          <w:p>
            <w:pPr>
              <w:pStyle w:val="TableParagraph"/>
              <w:spacing w:before="130"/>
              <w:ind w:left="625" w:right="249" w:hanging="356"/>
              <w:rPr>
                <w:sz w:val="24"/>
              </w:rPr>
            </w:pPr>
            <w:r>
              <w:rPr>
                <w:sz w:val="24"/>
              </w:rPr>
              <w:t>Строитель-</w:t>
            </w:r>
            <w:r>
              <w:rPr>
                <w:spacing w:val="-57"/>
                <w:sz w:val="24"/>
              </w:rPr>
              <w:t xml:space="preserve"> </w:t>
            </w:r>
            <w:r>
              <w:rPr>
                <w:sz w:val="24"/>
              </w:rPr>
              <w:t>ство</w:t>
            </w:r>
          </w:p>
        </w:tc>
        <w:tc>
          <w:tcPr>
            <w:tcW w:w="1299" w:type="dxa"/>
          </w:tcPr>
          <w:p>
            <w:pPr>
              <w:pStyle w:val="TableParagraph"/>
              <w:rPr>
                <w:sz w:val="24"/>
              </w:rPr>
            </w:pPr>
          </w:p>
        </w:tc>
        <w:tc>
          <w:tcPr>
            <w:tcW w:w="1102" w:type="dxa"/>
          </w:tcPr>
          <w:p>
            <w:pPr>
              <w:pStyle w:val="TableParagraph"/>
              <w:rPr>
                <w:sz w:val="24"/>
              </w:rPr>
            </w:pPr>
          </w:p>
        </w:tc>
        <w:tc>
          <w:tcPr>
            <w:tcW w:w="999" w:type="dxa"/>
          </w:tcPr>
          <w:p>
            <w:pPr>
              <w:pStyle w:val="TableParagraph"/>
              <w:rPr>
                <w:sz w:val="24"/>
              </w:rPr>
            </w:pPr>
          </w:p>
        </w:tc>
        <w:tc>
          <w:tcPr>
            <w:tcW w:w="1102" w:type="dxa"/>
          </w:tcPr>
          <w:p>
            <w:pPr>
              <w:pStyle w:val="TableParagraph"/>
              <w:spacing w:before="2"/>
              <w:rPr>
                <w:sz w:val="23"/>
              </w:rPr>
            </w:pPr>
          </w:p>
          <w:p>
            <w:pPr>
              <w:pStyle w:val="TableParagraph"/>
              <w:spacing w:before="1"/>
              <w:ind w:left="2"/>
              <w:jc w:val="center"/>
              <w:rPr>
                <w:sz w:val="24"/>
              </w:rPr>
            </w:pPr>
            <w:r>
              <w:rPr>
                <w:sz w:val="24"/>
              </w:rPr>
              <w:t>+</w:t>
            </w:r>
          </w:p>
        </w:tc>
        <w:tc>
          <w:tcPr>
            <w:tcW w:w="1067" w:type="dxa"/>
          </w:tcPr>
          <w:p>
            <w:pPr>
              <w:pStyle w:val="TableParagraph"/>
              <w:spacing w:before="2"/>
              <w:rPr>
                <w:sz w:val="23"/>
              </w:rPr>
            </w:pPr>
          </w:p>
          <w:p>
            <w:pPr>
              <w:pStyle w:val="TableParagraph"/>
              <w:spacing w:before="1"/>
              <w:ind w:left="460"/>
              <w:rPr>
                <w:sz w:val="24"/>
              </w:rPr>
            </w:pPr>
            <w:r>
              <w:rPr>
                <w:sz w:val="24"/>
              </w:rPr>
              <w:t>+</w:t>
            </w:r>
          </w:p>
        </w:tc>
        <w:tc>
          <w:tcPr>
            <w:tcW w:w="2562" w:type="dxa"/>
          </w:tcPr>
          <w:p>
            <w:pPr>
              <w:pStyle w:val="TableParagraph"/>
              <w:ind w:left="555" w:right="310" w:hanging="231"/>
              <w:rPr>
                <w:sz w:val="24"/>
              </w:rPr>
            </w:pPr>
            <w:r>
              <w:rPr>
                <w:sz w:val="24"/>
              </w:rPr>
              <w:t>Генеральный план</w:t>
            </w:r>
            <w:r>
              <w:rPr>
                <w:spacing w:val="-57"/>
                <w:sz w:val="24"/>
              </w:rPr>
              <w:t xml:space="preserve"> </w:t>
            </w:r>
            <w:r>
              <w:rPr>
                <w:sz w:val="24"/>
              </w:rPr>
              <w:t>Лебединского</w:t>
            </w:r>
          </w:p>
          <w:p>
            <w:pPr>
              <w:pStyle w:val="TableParagraph"/>
              <w:spacing w:line="264" w:lineRule="exact"/>
              <w:ind w:left="217"/>
              <w:rPr>
                <w:sz w:val="24"/>
              </w:rPr>
            </w:pPr>
            <w:r>
              <w:rPr>
                <w:sz w:val="24"/>
              </w:rPr>
              <w:t>сельского</w:t>
            </w:r>
            <w:r>
              <w:rPr>
                <w:spacing w:val="-3"/>
                <w:sz w:val="24"/>
              </w:rPr>
              <w:t xml:space="preserve"> </w:t>
            </w:r>
            <w:r>
              <w:rPr>
                <w:sz w:val="24"/>
              </w:rPr>
              <w:t>поселения</w:t>
            </w:r>
          </w:p>
        </w:tc>
      </w:tr>
      <w:tr>
        <w:tblPrEx>
          <w:tblW w:w="0" w:type="auto"/>
          <w:jc w:val="left"/>
          <w:tblInd w:w="126" w:type="dxa"/>
          <w:tblLayout w:type="fixed"/>
          <w:tblCellMar>
            <w:top w:w="0" w:type="dxa"/>
            <w:left w:w="0" w:type="dxa"/>
            <w:bottom w:w="0" w:type="dxa"/>
            <w:right w:w="0" w:type="dxa"/>
          </w:tblCellMar>
          <w:tblLook w:val="01E0"/>
        </w:tblPrEx>
        <w:trPr>
          <w:trHeight w:val="1178"/>
          <w:jc w:val="left"/>
        </w:trPr>
        <w:tc>
          <w:tcPr>
            <w:tcW w:w="569" w:type="dxa"/>
          </w:tcPr>
          <w:p>
            <w:pPr>
              <w:pStyle w:val="TableParagraph"/>
              <w:spacing w:before="8"/>
              <w:rPr>
                <w:sz w:val="37"/>
              </w:rPr>
            </w:pPr>
          </w:p>
          <w:p>
            <w:pPr>
              <w:pStyle w:val="TableParagraph"/>
              <w:ind w:left="223"/>
              <w:rPr>
                <w:sz w:val="24"/>
              </w:rPr>
            </w:pPr>
            <w:r>
              <w:rPr>
                <w:sz w:val="24"/>
              </w:rPr>
              <w:t>3</w:t>
            </w:r>
          </w:p>
        </w:tc>
        <w:tc>
          <w:tcPr>
            <w:tcW w:w="2504" w:type="dxa"/>
          </w:tcPr>
          <w:p>
            <w:pPr>
              <w:pStyle w:val="TableParagraph"/>
              <w:spacing w:before="7"/>
              <w:rPr>
                <w:sz w:val="26"/>
              </w:rPr>
            </w:pPr>
          </w:p>
          <w:p>
            <w:pPr>
              <w:pStyle w:val="TableParagraph"/>
              <w:ind w:left="722" w:right="86" w:hanging="613"/>
              <w:rPr>
                <w:sz w:val="24"/>
              </w:rPr>
            </w:pPr>
            <w:r>
              <w:rPr>
                <w:sz w:val="24"/>
              </w:rPr>
              <w:t>Лебединское сельское</w:t>
            </w:r>
            <w:r>
              <w:rPr>
                <w:spacing w:val="-57"/>
                <w:sz w:val="24"/>
              </w:rPr>
              <w:t xml:space="preserve"> </w:t>
            </w:r>
            <w:r>
              <w:rPr>
                <w:sz w:val="24"/>
              </w:rPr>
              <w:t>поселение</w:t>
            </w:r>
          </w:p>
        </w:tc>
        <w:tc>
          <w:tcPr>
            <w:tcW w:w="2900" w:type="dxa"/>
          </w:tcPr>
          <w:p>
            <w:pPr>
              <w:pStyle w:val="TableParagraph"/>
              <w:spacing w:line="256" w:lineRule="auto"/>
              <w:ind w:left="229" w:right="224" w:firstLine="2"/>
              <w:jc w:val="center"/>
              <w:rPr>
                <w:sz w:val="24"/>
              </w:rPr>
            </w:pPr>
            <w:r>
              <w:rPr>
                <w:sz w:val="24"/>
              </w:rPr>
              <w:t>Прокладка</w:t>
            </w:r>
            <w:r>
              <w:rPr>
                <w:spacing w:val="1"/>
                <w:sz w:val="24"/>
              </w:rPr>
              <w:t xml:space="preserve"> </w:t>
            </w:r>
            <w:r>
              <w:rPr>
                <w:sz w:val="24"/>
              </w:rPr>
              <w:t>канализационных</w:t>
            </w:r>
            <w:r>
              <w:rPr>
                <w:spacing w:val="-8"/>
                <w:sz w:val="24"/>
              </w:rPr>
              <w:t xml:space="preserve"> </w:t>
            </w:r>
            <w:r>
              <w:rPr>
                <w:sz w:val="24"/>
              </w:rPr>
              <w:t>сетей</w:t>
            </w:r>
            <w:r>
              <w:rPr>
                <w:spacing w:val="-57"/>
                <w:sz w:val="24"/>
              </w:rPr>
              <w:t xml:space="preserve"> </w:t>
            </w:r>
            <w:r>
              <w:rPr>
                <w:sz w:val="24"/>
              </w:rPr>
              <w:t>на</w:t>
            </w:r>
            <w:r>
              <w:rPr>
                <w:spacing w:val="-2"/>
                <w:sz w:val="24"/>
              </w:rPr>
              <w:t xml:space="preserve"> </w:t>
            </w:r>
            <w:r>
              <w:rPr>
                <w:sz w:val="24"/>
              </w:rPr>
              <w:t>застроенных</w:t>
            </w:r>
          </w:p>
          <w:p>
            <w:pPr>
              <w:pStyle w:val="TableParagraph"/>
              <w:spacing w:line="273" w:lineRule="exact"/>
              <w:ind w:left="104" w:right="100"/>
              <w:jc w:val="center"/>
              <w:rPr>
                <w:sz w:val="24"/>
              </w:rPr>
            </w:pPr>
            <w:r>
              <w:rPr>
                <w:sz w:val="24"/>
              </w:rPr>
              <w:t>территориях</w:t>
            </w:r>
          </w:p>
        </w:tc>
        <w:tc>
          <w:tcPr>
            <w:tcW w:w="1702" w:type="dxa"/>
          </w:tcPr>
          <w:p>
            <w:pPr>
              <w:pStyle w:val="TableParagraph"/>
              <w:spacing w:before="7"/>
              <w:rPr>
                <w:sz w:val="26"/>
              </w:rPr>
            </w:pPr>
          </w:p>
          <w:p>
            <w:pPr>
              <w:pStyle w:val="TableParagraph"/>
              <w:ind w:left="625" w:right="249" w:hanging="356"/>
              <w:rPr>
                <w:sz w:val="24"/>
              </w:rPr>
            </w:pPr>
            <w:r>
              <w:rPr>
                <w:sz w:val="24"/>
              </w:rPr>
              <w:t>Строитель-</w:t>
            </w:r>
            <w:r>
              <w:rPr>
                <w:spacing w:val="-57"/>
                <w:sz w:val="24"/>
              </w:rPr>
              <w:t xml:space="preserve"> </w:t>
            </w:r>
            <w:r>
              <w:rPr>
                <w:sz w:val="24"/>
              </w:rPr>
              <w:t>ство</w:t>
            </w:r>
          </w:p>
        </w:tc>
        <w:tc>
          <w:tcPr>
            <w:tcW w:w="1299" w:type="dxa"/>
          </w:tcPr>
          <w:p>
            <w:pPr>
              <w:pStyle w:val="TableParagraph"/>
              <w:rPr>
                <w:sz w:val="24"/>
              </w:rPr>
            </w:pPr>
          </w:p>
        </w:tc>
        <w:tc>
          <w:tcPr>
            <w:tcW w:w="1102" w:type="dxa"/>
          </w:tcPr>
          <w:p>
            <w:pPr>
              <w:pStyle w:val="TableParagraph"/>
              <w:rPr>
                <w:sz w:val="24"/>
              </w:rPr>
            </w:pPr>
          </w:p>
        </w:tc>
        <w:tc>
          <w:tcPr>
            <w:tcW w:w="999" w:type="dxa"/>
          </w:tcPr>
          <w:p>
            <w:pPr>
              <w:pStyle w:val="TableParagraph"/>
              <w:rPr>
                <w:sz w:val="24"/>
              </w:rPr>
            </w:pPr>
          </w:p>
        </w:tc>
        <w:tc>
          <w:tcPr>
            <w:tcW w:w="1102" w:type="dxa"/>
          </w:tcPr>
          <w:p>
            <w:pPr>
              <w:pStyle w:val="TableParagraph"/>
              <w:spacing w:before="6"/>
              <w:rPr>
                <w:sz w:val="38"/>
              </w:rPr>
            </w:pPr>
          </w:p>
          <w:p>
            <w:pPr>
              <w:pStyle w:val="TableParagraph"/>
              <w:ind w:left="2"/>
              <w:jc w:val="center"/>
              <w:rPr>
                <w:sz w:val="24"/>
              </w:rPr>
            </w:pPr>
            <w:r>
              <w:rPr>
                <w:sz w:val="24"/>
              </w:rPr>
              <w:t>+</w:t>
            </w:r>
          </w:p>
        </w:tc>
        <w:tc>
          <w:tcPr>
            <w:tcW w:w="1067" w:type="dxa"/>
          </w:tcPr>
          <w:p>
            <w:pPr>
              <w:pStyle w:val="TableParagraph"/>
              <w:spacing w:before="6"/>
              <w:rPr>
                <w:sz w:val="38"/>
              </w:rPr>
            </w:pPr>
          </w:p>
          <w:p>
            <w:pPr>
              <w:pStyle w:val="TableParagraph"/>
              <w:ind w:left="460"/>
              <w:rPr>
                <w:sz w:val="24"/>
              </w:rPr>
            </w:pPr>
            <w:r>
              <w:rPr>
                <w:sz w:val="24"/>
              </w:rPr>
              <w:t>+</w:t>
            </w:r>
          </w:p>
        </w:tc>
        <w:tc>
          <w:tcPr>
            <w:tcW w:w="2562" w:type="dxa"/>
          </w:tcPr>
          <w:p>
            <w:pPr>
              <w:pStyle w:val="TableParagraph"/>
              <w:spacing w:before="167"/>
              <w:ind w:left="217" w:right="215" w:hanging="4"/>
              <w:jc w:val="center"/>
              <w:rPr>
                <w:sz w:val="24"/>
              </w:rPr>
            </w:pPr>
            <w:r>
              <w:rPr>
                <w:sz w:val="24"/>
              </w:rPr>
              <w:t>Генеральный план</w:t>
            </w:r>
            <w:r>
              <w:rPr>
                <w:spacing w:val="1"/>
                <w:sz w:val="24"/>
              </w:rPr>
              <w:t xml:space="preserve"> </w:t>
            </w:r>
            <w:r>
              <w:rPr>
                <w:sz w:val="24"/>
              </w:rPr>
              <w:t>Лебединского</w:t>
            </w:r>
            <w:r>
              <w:rPr>
                <w:spacing w:val="1"/>
                <w:sz w:val="24"/>
              </w:rPr>
              <w:t xml:space="preserve"> </w:t>
            </w:r>
            <w:r>
              <w:rPr>
                <w:sz w:val="24"/>
              </w:rPr>
              <w:t>сельского</w:t>
            </w:r>
            <w:r>
              <w:rPr>
                <w:spacing w:val="-15"/>
                <w:sz w:val="24"/>
              </w:rPr>
              <w:t xml:space="preserve"> </w:t>
            </w:r>
            <w:r>
              <w:rPr>
                <w:sz w:val="24"/>
              </w:rPr>
              <w:t>поселения</w:t>
            </w:r>
          </w:p>
        </w:tc>
      </w:tr>
      <w:tr>
        <w:tblPrEx>
          <w:tblW w:w="0" w:type="auto"/>
          <w:jc w:val="left"/>
          <w:tblInd w:w="126" w:type="dxa"/>
          <w:tblLayout w:type="fixed"/>
          <w:tblCellMar>
            <w:top w:w="0" w:type="dxa"/>
            <w:left w:w="0" w:type="dxa"/>
            <w:bottom w:w="0" w:type="dxa"/>
            <w:right w:w="0" w:type="dxa"/>
          </w:tblCellMar>
          <w:tblLook w:val="01E0"/>
        </w:tblPrEx>
        <w:trPr>
          <w:trHeight w:val="1379"/>
          <w:jc w:val="left"/>
        </w:trPr>
        <w:tc>
          <w:tcPr>
            <w:tcW w:w="569" w:type="dxa"/>
          </w:tcPr>
          <w:p>
            <w:pPr>
              <w:pStyle w:val="TableParagraph"/>
              <w:rPr>
                <w:sz w:val="24"/>
              </w:rPr>
            </w:pPr>
          </w:p>
        </w:tc>
        <w:tc>
          <w:tcPr>
            <w:tcW w:w="2504" w:type="dxa"/>
          </w:tcPr>
          <w:p>
            <w:pPr>
              <w:pStyle w:val="TableParagraph"/>
              <w:spacing w:before="4"/>
              <w:rPr>
                <w:sz w:val="35"/>
              </w:rPr>
            </w:pPr>
          </w:p>
          <w:p>
            <w:pPr>
              <w:pStyle w:val="TableParagraph"/>
              <w:ind w:left="722" w:right="86" w:hanging="613"/>
              <w:rPr>
                <w:sz w:val="24"/>
              </w:rPr>
            </w:pPr>
            <w:r>
              <w:rPr>
                <w:sz w:val="24"/>
              </w:rPr>
              <w:t>Лебединское сельское</w:t>
            </w:r>
            <w:r>
              <w:rPr>
                <w:spacing w:val="-57"/>
                <w:sz w:val="24"/>
              </w:rPr>
              <w:t xml:space="preserve"> </w:t>
            </w:r>
            <w:r>
              <w:rPr>
                <w:sz w:val="24"/>
              </w:rPr>
              <w:t>поселение</w:t>
            </w:r>
          </w:p>
        </w:tc>
        <w:tc>
          <w:tcPr>
            <w:tcW w:w="2900" w:type="dxa"/>
          </w:tcPr>
          <w:p>
            <w:pPr>
              <w:pStyle w:val="TableParagraph"/>
              <w:ind w:left="107" w:right="100"/>
              <w:jc w:val="center"/>
              <w:rPr>
                <w:sz w:val="24"/>
              </w:rPr>
            </w:pPr>
            <w:r>
              <w:rPr>
                <w:sz w:val="24"/>
              </w:rPr>
              <w:t>Строительство локальных</w:t>
            </w:r>
            <w:r>
              <w:rPr>
                <w:spacing w:val="-58"/>
                <w:sz w:val="24"/>
              </w:rPr>
              <w:t xml:space="preserve"> </w:t>
            </w:r>
            <w:r>
              <w:rPr>
                <w:sz w:val="24"/>
              </w:rPr>
              <w:t>очистных сооружений на</w:t>
            </w:r>
            <w:r>
              <w:rPr>
                <w:spacing w:val="1"/>
                <w:sz w:val="24"/>
              </w:rPr>
              <w:t xml:space="preserve"> </w:t>
            </w:r>
            <w:r>
              <w:rPr>
                <w:sz w:val="24"/>
              </w:rPr>
              <w:t>объектах</w:t>
            </w:r>
          </w:p>
          <w:p>
            <w:pPr>
              <w:pStyle w:val="TableParagraph"/>
              <w:spacing w:line="270" w:lineRule="atLeast"/>
              <w:ind w:left="106" w:right="100"/>
              <w:jc w:val="center"/>
              <w:rPr>
                <w:sz w:val="24"/>
              </w:rPr>
            </w:pPr>
            <w:r>
              <w:rPr>
                <w:spacing w:val="-1"/>
                <w:sz w:val="24"/>
              </w:rPr>
              <w:t>агропромышленного</w:t>
            </w:r>
            <w:r>
              <w:rPr>
                <w:spacing w:val="-57"/>
                <w:sz w:val="24"/>
              </w:rPr>
              <w:t xml:space="preserve"> </w:t>
            </w:r>
            <w:r>
              <w:rPr>
                <w:sz w:val="24"/>
              </w:rPr>
              <w:t>комплекса</w:t>
            </w:r>
          </w:p>
        </w:tc>
        <w:tc>
          <w:tcPr>
            <w:tcW w:w="1702" w:type="dxa"/>
          </w:tcPr>
          <w:p>
            <w:pPr>
              <w:pStyle w:val="TableParagraph"/>
              <w:spacing w:before="4"/>
              <w:rPr>
                <w:sz w:val="35"/>
              </w:rPr>
            </w:pPr>
          </w:p>
          <w:p>
            <w:pPr>
              <w:pStyle w:val="TableParagraph"/>
              <w:ind w:left="625" w:right="249" w:hanging="356"/>
              <w:rPr>
                <w:sz w:val="24"/>
              </w:rPr>
            </w:pPr>
            <w:r>
              <w:rPr>
                <w:sz w:val="24"/>
              </w:rPr>
              <w:t>Строитель-</w:t>
            </w:r>
            <w:r>
              <w:rPr>
                <w:spacing w:val="-57"/>
                <w:sz w:val="24"/>
              </w:rPr>
              <w:t xml:space="preserve"> </w:t>
            </w:r>
            <w:r>
              <w:rPr>
                <w:sz w:val="24"/>
              </w:rPr>
              <w:t>ство</w:t>
            </w:r>
          </w:p>
        </w:tc>
        <w:tc>
          <w:tcPr>
            <w:tcW w:w="1299" w:type="dxa"/>
          </w:tcPr>
          <w:p>
            <w:pPr>
              <w:pStyle w:val="TableParagraph"/>
              <w:rPr>
                <w:sz w:val="24"/>
              </w:rPr>
            </w:pPr>
          </w:p>
        </w:tc>
        <w:tc>
          <w:tcPr>
            <w:tcW w:w="1102" w:type="dxa"/>
          </w:tcPr>
          <w:p>
            <w:pPr>
              <w:pStyle w:val="TableParagraph"/>
              <w:rPr>
                <w:sz w:val="24"/>
              </w:rPr>
            </w:pPr>
          </w:p>
        </w:tc>
        <w:tc>
          <w:tcPr>
            <w:tcW w:w="999" w:type="dxa"/>
          </w:tcPr>
          <w:p>
            <w:pPr>
              <w:pStyle w:val="TableParagraph"/>
              <w:rPr>
                <w:sz w:val="24"/>
              </w:rPr>
            </w:pPr>
          </w:p>
        </w:tc>
        <w:tc>
          <w:tcPr>
            <w:tcW w:w="1102" w:type="dxa"/>
          </w:tcPr>
          <w:p>
            <w:pPr>
              <w:pStyle w:val="TableParagraph"/>
              <w:rPr>
                <w:sz w:val="26"/>
              </w:rPr>
            </w:pPr>
          </w:p>
          <w:p>
            <w:pPr>
              <w:pStyle w:val="TableParagraph"/>
              <w:spacing w:before="3"/>
              <w:rPr>
                <w:sz w:val="21"/>
              </w:rPr>
            </w:pPr>
          </w:p>
          <w:p>
            <w:pPr>
              <w:pStyle w:val="TableParagraph"/>
              <w:ind w:left="2"/>
              <w:jc w:val="center"/>
              <w:rPr>
                <w:sz w:val="24"/>
              </w:rPr>
            </w:pPr>
            <w:r>
              <w:rPr>
                <w:sz w:val="24"/>
              </w:rPr>
              <w:t>+</w:t>
            </w:r>
          </w:p>
        </w:tc>
        <w:tc>
          <w:tcPr>
            <w:tcW w:w="1067" w:type="dxa"/>
          </w:tcPr>
          <w:p>
            <w:pPr>
              <w:pStyle w:val="TableParagraph"/>
              <w:rPr>
                <w:sz w:val="26"/>
              </w:rPr>
            </w:pPr>
          </w:p>
          <w:p>
            <w:pPr>
              <w:pStyle w:val="TableParagraph"/>
              <w:spacing w:before="3"/>
              <w:rPr>
                <w:sz w:val="21"/>
              </w:rPr>
            </w:pPr>
          </w:p>
          <w:p>
            <w:pPr>
              <w:pStyle w:val="TableParagraph"/>
              <w:ind w:left="460"/>
              <w:rPr>
                <w:sz w:val="24"/>
              </w:rPr>
            </w:pPr>
            <w:r>
              <w:rPr>
                <w:sz w:val="24"/>
              </w:rPr>
              <w:t>+</w:t>
            </w:r>
          </w:p>
        </w:tc>
        <w:tc>
          <w:tcPr>
            <w:tcW w:w="2562" w:type="dxa"/>
          </w:tcPr>
          <w:p>
            <w:pPr>
              <w:pStyle w:val="TableParagraph"/>
              <w:spacing w:before="3"/>
              <w:rPr>
                <w:sz w:val="23"/>
              </w:rPr>
            </w:pPr>
          </w:p>
          <w:p>
            <w:pPr>
              <w:pStyle w:val="TableParagraph"/>
              <w:ind w:left="217" w:right="215" w:hanging="4"/>
              <w:jc w:val="center"/>
              <w:rPr>
                <w:sz w:val="24"/>
              </w:rPr>
            </w:pPr>
            <w:r>
              <w:rPr>
                <w:sz w:val="24"/>
              </w:rPr>
              <w:t>Генеральный план</w:t>
            </w:r>
            <w:r>
              <w:rPr>
                <w:spacing w:val="1"/>
                <w:sz w:val="24"/>
              </w:rPr>
              <w:t xml:space="preserve"> </w:t>
            </w:r>
            <w:r>
              <w:rPr>
                <w:sz w:val="24"/>
              </w:rPr>
              <w:t>Лебединского</w:t>
            </w:r>
            <w:r>
              <w:rPr>
                <w:spacing w:val="1"/>
                <w:sz w:val="24"/>
              </w:rPr>
              <w:t xml:space="preserve"> </w:t>
            </w:r>
            <w:r>
              <w:rPr>
                <w:sz w:val="24"/>
              </w:rPr>
              <w:t>сельского</w:t>
            </w:r>
            <w:r>
              <w:rPr>
                <w:spacing w:val="-15"/>
                <w:sz w:val="24"/>
              </w:rPr>
              <w:t xml:space="preserve"> </w:t>
            </w:r>
            <w:r>
              <w:rPr>
                <w:sz w:val="24"/>
              </w:rPr>
              <w:t>поселения</w:t>
            </w:r>
          </w:p>
        </w:tc>
      </w:tr>
    </w:tbl>
    <w:p>
      <w:pPr>
        <w:spacing w:after="0"/>
        <w:jc w:val="center"/>
        <w:rPr>
          <w:sz w:val="24"/>
        </w:rPr>
        <w:sectPr>
          <w:pgSz w:w="16840" w:h="11910" w:orient="landscape"/>
          <w:pgMar w:top="1100" w:right="400" w:bottom="1160" w:left="400" w:header="0" w:footer="978"/>
          <w:cols w:space="720"/>
        </w:sectPr>
      </w:pPr>
    </w:p>
    <w:p>
      <w:pPr>
        <w:pStyle w:val="BodyText"/>
        <w:rPr>
          <w:sz w:val="20"/>
        </w:rPr>
      </w:pPr>
    </w:p>
    <w:p>
      <w:pPr>
        <w:pStyle w:val="BodyText"/>
        <w:rPr>
          <w:sz w:val="20"/>
        </w:rPr>
      </w:pPr>
    </w:p>
    <w:p>
      <w:pPr>
        <w:pStyle w:val="BodyText"/>
        <w:spacing w:before="9"/>
        <w:rPr>
          <w:sz w:val="11"/>
        </w:rPr>
      </w:pPr>
    </w:p>
    <w:tbl>
      <w:tblPr>
        <w:tblStyle w:val="TableNormal0"/>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9"/>
        <w:gridCol w:w="2504"/>
        <w:gridCol w:w="2900"/>
        <w:gridCol w:w="1702"/>
        <w:gridCol w:w="1299"/>
        <w:gridCol w:w="1102"/>
        <w:gridCol w:w="999"/>
        <w:gridCol w:w="1102"/>
        <w:gridCol w:w="1067"/>
        <w:gridCol w:w="2562"/>
      </w:tblGrid>
      <w:tr>
        <w:tblPrEx>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Ex>
        <w:trPr>
          <w:trHeight w:val="294"/>
          <w:jc w:val="left"/>
        </w:trPr>
        <w:tc>
          <w:tcPr>
            <w:tcW w:w="569" w:type="dxa"/>
            <w:vMerge w:val="restart"/>
          </w:tcPr>
          <w:p>
            <w:pPr>
              <w:pStyle w:val="TableParagraph"/>
              <w:spacing w:before="2"/>
              <w:rPr>
                <w:sz w:val="32"/>
              </w:rPr>
            </w:pPr>
          </w:p>
          <w:p>
            <w:pPr>
              <w:pStyle w:val="TableParagraph"/>
              <w:spacing w:before="1" w:line="256" w:lineRule="auto"/>
              <w:ind w:left="122" w:right="93" w:firstLine="48"/>
              <w:rPr>
                <w:sz w:val="24"/>
              </w:rPr>
            </w:pPr>
            <w:r>
              <w:rPr>
                <w:sz w:val="24"/>
              </w:rPr>
              <w:t>№</w:t>
            </w:r>
            <w:r>
              <w:rPr>
                <w:spacing w:val="-57"/>
                <w:sz w:val="24"/>
              </w:rPr>
              <w:t xml:space="preserve"> </w:t>
            </w:r>
            <w:r>
              <w:rPr>
                <w:sz w:val="24"/>
              </w:rPr>
              <w:t>п/п</w:t>
            </w:r>
          </w:p>
        </w:tc>
        <w:tc>
          <w:tcPr>
            <w:tcW w:w="2504" w:type="dxa"/>
            <w:vMerge w:val="restart"/>
          </w:tcPr>
          <w:p>
            <w:pPr>
              <w:pStyle w:val="TableParagraph"/>
              <w:rPr>
                <w:sz w:val="26"/>
              </w:rPr>
            </w:pPr>
          </w:p>
          <w:p>
            <w:pPr>
              <w:pStyle w:val="TableParagraph"/>
              <w:spacing w:before="218"/>
              <w:ind w:left="359"/>
              <w:rPr>
                <w:sz w:val="24"/>
              </w:rPr>
            </w:pPr>
            <w:r>
              <w:rPr>
                <w:sz w:val="24"/>
              </w:rPr>
              <w:t>Местоположение</w:t>
            </w:r>
          </w:p>
        </w:tc>
        <w:tc>
          <w:tcPr>
            <w:tcW w:w="2900" w:type="dxa"/>
            <w:vMerge w:val="restart"/>
          </w:tcPr>
          <w:p>
            <w:pPr>
              <w:pStyle w:val="TableParagraph"/>
              <w:rPr>
                <w:sz w:val="26"/>
              </w:rPr>
            </w:pPr>
          </w:p>
          <w:p>
            <w:pPr>
              <w:pStyle w:val="TableParagraph"/>
              <w:spacing w:before="218"/>
              <w:ind w:left="268"/>
              <w:rPr>
                <w:sz w:val="24"/>
              </w:rPr>
            </w:pPr>
            <w:r>
              <w:rPr>
                <w:sz w:val="24"/>
              </w:rPr>
              <w:t>Наименование</w:t>
            </w:r>
            <w:r>
              <w:rPr>
                <w:spacing w:val="-5"/>
                <w:sz w:val="24"/>
              </w:rPr>
              <w:t xml:space="preserve"> </w:t>
            </w:r>
            <w:r>
              <w:rPr>
                <w:sz w:val="24"/>
              </w:rPr>
              <w:t>объекта</w:t>
            </w:r>
          </w:p>
        </w:tc>
        <w:tc>
          <w:tcPr>
            <w:tcW w:w="1702" w:type="dxa"/>
            <w:vMerge w:val="restart"/>
          </w:tcPr>
          <w:p>
            <w:pPr>
              <w:pStyle w:val="TableParagraph"/>
              <w:spacing w:before="2"/>
              <w:rPr>
                <w:sz w:val="32"/>
              </w:rPr>
            </w:pPr>
          </w:p>
          <w:p>
            <w:pPr>
              <w:pStyle w:val="TableParagraph"/>
              <w:spacing w:before="1" w:line="256" w:lineRule="auto"/>
              <w:ind w:left="183" w:right="159" w:firstLine="458"/>
              <w:rPr>
                <w:sz w:val="24"/>
              </w:rPr>
            </w:pPr>
            <w:r>
              <w:rPr>
                <w:sz w:val="24"/>
              </w:rPr>
              <w:t>Вид</w:t>
            </w:r>
            <w:r>
              <w:rPr>
                <w:spacing w:val="1"/>
                <w:sz w:val="24"/>
              </w:rPr>
              <w:t xml:space="preserve"> </w:t>
            </w:r>
            <w:r>
              <w:rPr>
                <w:sz w:val="24"/>
              </w:rPr>
              <w:t>мероприятия</w:t>
            </w:r>
          </w:p>
        </w:tc>
        <w:tc>
          <w:tcPr>
            <w:tcW w:w="1299" w:type="dxa"/>
            <w:vMerge w:val="restart"/>
          </w:tcPr>
          <w:p>
            <w:pPr>
              <w:pStyle w:val="TableParagraph"/>
              <w:spacing w:before="2"/>
              <w:rPr>
                <w:sz w:val="32"/>
              </w:rPr>
            </w:pPr>
          </w:p>
          <w:p>
            <w:pPr>
              <w:pStyle w:val="TableParagraph"/>
              <w:spacing w:before="1" w:line="256" w:lineRule="auto"/>
              <w:ind w:left="109" w:right="84" w:firstLine="91"/>
              <w:rPr>
                <w:sz w:val="24"/>
              </w:rPr>
            </w:pPr>
            <w:r>
              <w:rPr>
                <w:sz w:val="24"/>
              </w:rPr>
              <w:t>Единица</w:t>
            </w:r>
            <w:r>
              <w:rPr>
                <w:spacing w:val="1"/>
                <w:sz w:val="24"/>
              </w:rPr>
              <w:t xml:space="preserve"> </w:t>
            </w:r>
            <w:r>
              <w:rPr>
                <w:sz w:val="24"/>
              </w:rPr>
              <w:t>измерения</w:t>
            </w:r>
          </w:p>
        </w:tc>
        <w:tc>
          <w:tcPr>
            <w:tcW w:w="2101" w:type="dxa"/>
            <w:gridSpan w:val="2"/>
          </w:tcPr>
          <w:p>
            <w:pPr>
              <w:pStyle w:val="TableParagraph"/>
              <w:spacing w:line="268" w:lineRule="exact"/>
              <w:ind w:left="504"/>
              <w:rPr>
                <w:sz w:val="24"/>
              </w:rPr>
            </w:pPr>
            <w:r>
              <w:rPr>
                <w:sz w:val="24"/>
              </w:rPr>
              <w:t>Мощность</w:t>
            </w:r>
          </w:p>
        </w:tc>
        <w:tc>
          <w:tcPr>
            <w:tcW w:w="2169" w:type="dxa"/>
            <w:gridSpan w:val="2"/>
          </w:tcPr>
          <w:p>
            <w:pPr>
              <w:pStyle w:val="TableParagraph"/>
              <w:spacing w:line="268" w:lineRule="exact"/>
              <w:ind w:left="143"/>
              <w:rPr>
                <w:sz w:val="24"/>
              </w:rPr>
            </w:pPr>
            <w:r>
              <w:rPr>
                <w:sz w:val="24"/>
              </w:rPr>
              <w:t>Сроки</w:t>
            </w:r>
            <w:r>
              <w:rPr>
                <w:spacing w:val="-3"/>
                <w:sz w:val="24"/>
              </w:rPr>
              <w:t xml:space="preserve"> </w:t>
            </w:r>
            <w:r>
              <w:rPr>
                <w:sz w:val="24"/>
              </w:rPr>
              <w:t>реализации</w:t>
            </w:r>
          </w:p>
        </w:tc>
        <w:tc>
          <w:tcPr>
            <w:tcW w:w="2562" w:type="dxa"/>
            <w:vMerge w:val="restart"/>
          </w:tcPr>
          <w:p>
            <w:pPr>
              <w:pStyle w:val="TableParagraph"/>
              <w:spacing w:before="78" w:line="254" w:lineRule="auto"/>
              <w:ind w:left="509" w:right="506" w:hanging="2"/>
              <w:jc w:val="center"/>
              <w:rPr>
                <w:sz w:val="24"/>
              </w:rPr>
            </w:pPr>
            <w:r>
              <w:rPr>
                <w:sz w:val="24"/>
              </w:rPr>
              <w:t>Источник</w:t>
            </w:r>
            <w:r>
              <w:rPr>
                <w:spacing w:val="1"/>
                <w:sz w:val="24"/>
              </w:rPr>
              <w:t xml:space="preserve"> </w:t>
            </w:r>
            <w:r>
              <w:rPr>
                <w:sz w:val="24"/>
              </w:rPr>
              <w:t>мероприятия</w:t>
            </w:r>
            <w:r>
              <w:rPr>
                <w:spacing w:val="1"/>
                <w:sz w:val="24"/>
              </w:rPr>
              <w:t xml:space="preserve"> </w:t>
            </w:r>
            <w:r>
              <w:rPr>
                <w:sz w:val="24"/>
              </w:rPr>
              <w:t>(наименование</w:t>
            </w:r>
            <w:r>
              <w:rPr>
                <w:spacing w:val="-57"/>
                <w:sz w:val="24"/>
              </w:rPr>
              <w:t xml:space="preserve"> </w:t>
            </w:r>
            <w:r>
              <w:rPr>
                <w:sz w:val="24"/>
              </w:rPr>
              <w:t>документа)</w:t>
            </w:r>
          </w:p>
        </w:tc>
      </w:tr>
      <w:tr>
        <w:tblPrEx>
          <w:tblW w:w="0" w:type="auto"/>
          <w:jc w:val="left"/>
          <w:tblInd w:w="126" w:type="dxa"/>
          <w:tblLayout w:type="fixed"/>
          <w:tblCellMar>
            <w:top w:w="0" w:type="dxa"/>
            <w:left w:w="0" w:type="dxa"/>
            <w:bottom w:w="0" w:type="dxa"/>
            <w:right w:w="0" w:type="dxa"/>
          </w:tblCellMar>
          <w:tblLook w:val="01E0"/>
        </w:tblPrEx>
        <w:trPr>
          <w:trHeight w:val="1043"/>
          <w:jc w:val="left"/>
        </w:trPr>
        <w:tc>
          <w:tcPr>
            <w:tcW w:w="569" w:type="dxa"/>
            <w:vMerge/>
            <w:tcBorders>
              <w:top w:val="nil"/>
            </w:tcBorders>
          </w:tcPr>
          <w:p>
            <w:pPr>
              <w:rPr>
                <w:sz w:val="2"/>
                <w:szCs w:val="2"/>
              </w:rPr>
            </w:pPr>
          </w:p>
        </w:tc>
        <w:tc>
          <w:tcPr>
            <w:tcW w:w="2504" w:type="dxa"/>
            <w:vMerge/>
            <w:tcBorders>
              <w:top w:val="nil"/>
            </w:tcBorders>
          </w:tcPr>
          <w:p>
            <w:pPr>
              <w:rPr>
                <w:sz w:val="2"/>
                <w:szCs w:val="2"/>
              </w:rPr>
            </w:pPr>
          </w:p>
        </w:tc>
        <w:tc>
          <w:tcPr>
            <w:tcW w:w="2900" w:type="dxa"/>
            <w:vMerge/>
            <w:tcBorders>
              <w:top w:val="nil"/>
            </w:tcBorders>
          </w:tcPr>
          <w:p>
            <w:pPr>
              <w:rPr>
                <w:sz w:val="2"/>
                <w:szCs w:val="2"/>
              </w:rPr>
            </w:pPr>
          </w:p>
        </w:tc>
        <w:tc>
          <w:tcPr>
            <w:tcW w:w="1702" w:type="dxa"/>
            <w:vMerge/>
            <w:tcBorders>
              <w:top w:val="nil"/>
            </w:tcBorders>
          </w:tcPr>
          <w:p>
            <w:pPr>
              <w:rPr>
                <w:sz w:val="2"/>
                <w:szCs w:val="2"/>
              </w:rPr>
            </w:pPr>
          </w:p>
        </w:tc>
        <w:tc>
          <w:tcPr>
            <w:tcW w:w="1299" w:type="dxa"/>
            <w:vMerge/>
            <w:tcBorders>
              <w:top w:val="nil"/>
            </w:tcBorders>
          </w:tcPr>
          <w:p>
            <w:pPr>
              <w:rPr>
                <w:sz w:val="2"/>
                <w:szCs w:val="2"/>
              </w:rPr>
            </w:pPr>
          </w:p>
        </w:tc>
        <w:tc>
          <w:tcPr>
            <w:tcW w:w="1102" w:type="dxa"/>
          </w:tcPr>
          <w:p>
            <w:pPr>
              <w:pStyle w:val="TableParagraph"/>
              <w:spacing w:before="6"/>
              <w:rPr>
                <w:sz w:val="20"/>
              </w:rPr>
            </w:pPr>
          </w:p>
          <w:p>
            <w:pPr>
              <w:pStyle w:val="TableParagraph"/>
              <w:ind w:left="140" w:right="93" w:hanging="24"/>
              <w:rPr>
                <w:sz w:val="24"/>
              </w:rPr>
            </w:pPr>
            <w:r>
              <w:rPr>
                <w:sz w:val="24"/>
              </w:rPr>
              <w:t>Сущест-</w:t>
            </w:r>
            <w:r>
              <w:rPr>
                <w:spacing w:val="-58"/>
                <w:sz w:val="24"/>
              </w:rPr>
              <w:t xml:space="preserve"> </w:t>
            </w:r>
            <w:r>
              <w:rPr>
                <w:sz w:val="24"/>
              </w:rPr>
              <w:t>вующая</w:t>
            </w:r>
          </w:p>
        </w:tc>
        <w:tc>
          <w:tcPr>
            <w:tcW w:w="999" w:type="dxa"/>
          </w:tcPr>
          <w:p>
            <w:pPr>
              <w:pStyle w:val="TableParagraph"/>
              <w:spacing w:before="99"/>
              <w:ind w:left="106" w:right="100"/>
              <w:jc w:val="center"/>
              <w:rPr>
                <w:sz w:val="24"/>
              </w:rPr>
            </w:pPr>
            <w:r>
              <w:rPr>
                <w:sz w:val="24"/>
              </w:rPr>
              <w:t>Допол-</w:t>
            </w:r>
            <w:r>
              <w:rPr>
                <w:spacing w:val="-57"/>
                <w:sz w:val="24"/>
              </w:rPr>
              <w:t xml:space="preserve"> </w:t>
            </w:r>
            <w:r>
              <w:rPr>
                <w:sz w:val="24"/>
              </w:rPr>
              <w:t>нитель-</w:t>
            </w:r>
            <w:r>
              <w:rPr>
                <w:spacing w:val="-57"/>
                <w:sz w:val="24"/>
              </w:rPr>
              <w:t xml:space="preserve"> </w:t>
            </w:r>
            <w:r>
              <w:rPr>
                <w:sz w:val="24"/>
              </w:rPr>
              <w:t>ная</w:t>
            </w:r>
          </w:p>
        </w:tc>
        <w:tc>
          <w:tcPr>
            <w:tcW w:w="1102" w:type="dxa"/>
          </w:tcPr>
          <w:p>
            <w:pPr>
              <w:pStyle w:val="TableParagraph"/>
              <w:spacing w:before="6"/>
              <w:rPr>
                <w:sz w:val="20"/>
              </w:rPr>
            </w:pPr>
          </w:p>
          <w:p>
            <w:pPr>
              <w:pStyle w:val="TableParagraph"/>
              <w:ind w:left="143" w:right="130" w:firstLine="38"/>
              <w:rPr>
                <w:sz w:val="24"/>
              </w:rPr>
            </w:pPr>
            <w:r>
              <w:rPr>
                <w:sz w:val="24"/>
              </w:rPr>
              <w:t>Первая</w:t>
            </w:r>
            <w:r>
              <w:rPr>
                <w:spacing w:val="-57"/>
                <w:sz w:val="24"/>
              </w:rPr>
              <w:t xml:space="preserve"> </w:t>
            </w:r>
            <w:r>
              <w:rPr>
                <w:spacing w:val="-1"/>
                <w:sz w:val="24"/>
              </w:rPr>
              <w:t>очередь</w:t>
            </w:r>
          </w:p>
        </w:tc>
        <w:tc>
          <w:tcPr>
            <w:tcW w:w="1067" w:type="dxa"/>
          </w:tcPr>
          <w:p>
            <w:pPr>
              <w:pStyle w:val="TableParagraph"/>
              <w:spacing w:before="99"/>
              <w:ind w:left="148" w:right="149"/>
              <w:jc w:val="center"/>
              <w:rPr>
                <w:sz w:val="24"/>
              </w:rPr>
            </w:pPr>
            <w:r>
              <w:rPr>
                <w:spacing w:val="-1"/>
                <w:sz w:val="24"/>
              </w:rPr>
              <w:t>Расчет-</w:t>
            </w:r>
            <w:r>
              <w:rPr>
                <w:spacing w:val="-57"/>
                <w:sz w:val="24"/>
              </w:rPr>
              <w:t xml:space="preserve"> </w:t>
            </w:r>
            <w:r>
              <w:rPr>
                <w:sz w:val="24"/>
              </w:rPr>
              <w:t>ный</w:t>
            </w:r>
            <w:r>
              <w:rPr>
                <w:spacing w:val="1"/>
                <w:sz w:val="24"/>
              </w:rPr>
              <w:t xml:space="preserve"> </w:t>
            </w:r>
            <w:r>
              <w:rPr>
                <w:sz w:val="24"/>
              </w:rPr>
              <w:t>период</w:t>
            </w:r>
          </w:p>
        </w:tc>
        <w:tc>
          <w:tcPr>
            <w:tcW w:w="2562" w:type="dxa"/>
            <w:vMerge/>
            <w:tcBorders>
              <w:top w:val="nil"/>
            </w:tcBorders>
          </w:tcPr>
          <w:p>
            <w:pPr>
              <w:rPr>
                <w:sz w:val="2"/>
                <w:szCs w:val="2"/>
              </w:rPr>
            </w:pPr>
          </w:p>
        </w:tc>
      </w:tr>
      <w:tr>
        <w:tblPrEx>
          <w:tblW w:w="0" w:type="auto"/>
          <w:jc w:val="left"/>
          <w:tblInd w:w="126" w:type="dxa"/>
          <w:tblLayout w:type="fixed"/>
          <w:tblCellMar>
            <w:top w:w="0" w:type="dxa"/>
            <w:left w:w="0" w:type="dxa"/>
            <w:bottom w:w="0" w:type="dxa"/>
            <w:right w:w="0" w:type="dxa"/>
          </w:tblCellMar>
          <w:tblLook w:val="01E0"/>
        </w:tblPrEx>
        <w:trPr>
          <w:trHeight w:val="2208"/>
          <w:jc w:val="left"/>
        </w:trPr>
        <w:tc>
          <w:tcPr>
            <w:tcW w:w="569" w:type="dxa"/>
          </w:tcPr>
          <w:p>
            <w:pPr>
              <w:pStyle w:val="TableParagraph"/>
              <w:rPr>
                <w:sz w:val="24"/>
              </w:rPr>
            </w:pPr>
          </w:p>
        </w:tc>
        <w:tc>
          <w:tcPr>
            <w:tcW w:w="2504" w:type="dxa"/>
          </w:tcPr>
          <w:p>
            <w:pPr>
              <w:pStyle w:val="TableParagraph"/>
              <w:rPr>
                <w:sz w:val="26"/>
              </w:rPr>
            </w:pPr>
          </w:p>
          <w:p>
            <w:pPr>
              <w:pStyle w:val="TableParagraph"/>
              <w:rPr>
                <w:sz w:val="26"/>
              </w:rPr>
            </w:pPr>
          </w:p>
          <w:p>
            <w:pPr>
              <w:pStyle w:val="TableParagraph"/>
              <w:spacing w:before="203" w:line="256" w:lineRule="auto"/>
              <w:ind w:left="722" w:right="86" w:hanging="613"/>
              <w:rPr>
                <w:sz w:val="24"/>
              </w:rPr>
            </w:pPr>
            <w:r>
              <w:rPr>
                <w:sz w:val="24"/>
              </w:rPr>
              <w:t>Лебединское сельское</w:t>
            </w:r>
            <w:r>
              <w:rPr>
                <w:spacing w:val="-57"/>
                <w:sz w:val="24"/>
              </w:rPr>
              <w:t xml:space="preserve"> </w:t>
            </w:r>
            <w:r>
              <w:rPr>
                <w:sz w:val="24"/>
              </w:rPr>
              <w:t>поселение</w:t>
            </w:r>
          </w:p>
        </w:tc>
        <w:tc>
          <w:tcPr>
            <w:tcW w:w="2900" w:type="dxa"/>
          </w:tcPr>
          <w:p>
            <w:pPr>
              <w:pStyle w:val="TableParagraph"/>
              <w:ind w:left="138" w:right="131" w:hanging="4"/>
              <w:jc w:val="center"/>
              <w:rPr>
                <w:sz w:val="24"/>
              </w:rPr>
            </w:pPr>
            <w:r>
              <w:rPr>
                <w:sz w:val="24"/>
              </w:rPr>
              <w:t>Обеспечение населенных</w:t>
            </w:r>
            <w:r>
              <w:rPr>
                <w:spacing w:val="-57"/>
                <w:sz w:val="24"/>
              </w:rPr>
              <w:t xml:space="preserve"> </w:t>
            </w:r>
            <w:r>
              <w:rPr>
                <w:sz w:val="24"/>
              </w:rPr>
              <w:t>пунктов сетями ливневой</w:t>
            </w:r>
            <w:r>
              <w:rPr>
                <w:spacing w:val="-58"/>
                <w:sz w:val="24"/>
              </w:rPr>
              <w:t xml:space="preserve"> </w:t>
            </w:r>
            <w:r>
              <w:rPr>
                <w:sz w:val="24"/>
              </w:rPr>
              <w:t>и хозяйственно-бытовой</w:t>
            </w:r>
            <w:r>
              <w:rPr>
                <w:spacing w:val="1"/>
                <w:sz w:val="24"/>
              </w:rPr>
              <w:t xml:space="preserve"> </w:t>
            </w:r>
            <w:r>
              <w:rPr>
                <w:sz w:val="24"/>
              </w:rPr>
              <w:t>канализации с</w:t>
            </w:r>
            <w:r>
              <w:rPr>
                <w:spacing w:val="1"/>
                <w:sz w:val="24"/>
              </w:rPr>
              <w:t xml:space="preserve"> </w:t>
            </w:r>
            <w:r>
              <w:rPr>
                <w:sz w:val="24"/>
              </w:rPr>
              <w:t>последующей очисткой</w:t>
            </w:r>
            <w:r>
              <w:rPr>
                <w:spacing w:val="1"/>
                <w:sz w:val="24"/>
              </w:rPr>
              <w:t xml:space="preserve"> </w:t>
            </w:r>
            <w:r>
              <w:rPr>
                <w:sz w:val="24"/>
              </w:rPr>
              <w:t>сточных вод до</w:t>
            </w:r>
            <w:r>
              <w:rPr>
                <w:spacing w:val="1"/>
                <w:sz w:val="24"/>
              </w:rPr>
              <w:t xml:space="preserve"> </w:t>
            </w:r>
            <w:r>
              <w:rPr>
                <w:sz w:val="24"/>
              </w:rPr>
              <w:t>установленных</w:t>
            </w:r>
          </w:p>
          <w:p>
            <w:pPr>
              <w:pStyle w:val="TableParagraph"/>
              <w:spacing w:line="264" w:lineRule="exact"/>
              <w:ind w:left="105" w:right="100"/>
              <w:jc w:val="center"/>
              <w:rPr>
                <w:sz w:val="24"/>
              </w:rPr>
            </w:pPr>
            <w:r>
              <w:rPr>
                <w:sz w:val="24"/>
              </w:rPr>
              <w:t>нормативов</w:t>
            </w:r>
          </w:p>
        </w:tc>
        <w:tc>
          <w:tcPr>
            <w:tcW w:w="1702" w:type="dxa"/>
          </w:tcPr>
          <w:p>
            <w:pPr>
              <w:pStyle w:val="TableParagraph"/>
              <w:rPr>
                <w:sz w:val="26"/>
              </w:rPr>
            </w:pPr>
          </w:p>
          <w:p>
            <w:pPr>
              <w:pStyle w:val="TableParagraph"/>
              <w:rPr>
                <w:sz w:val="26"/>
              </w:rPr>
            </w:pPr>
          </w:p>
          <w:p>
            <w:pPr>
              <w:pStyle w:val="TableParagraph"/>
              <w:spacing w:before="222"/>
              <w:ind w:left="418" w:right="306" w:hanging="89"/>
              <w:rPr>
                <w:sz w:val="24"/>
              </w:rPr>
            </w:pPr>
            <w:r>
              <w:rPr>
                <w:sz w:val="24"/>
              </w:rPr>
              <w:t>Организа-</w:t>
            </w:r>
            <w:r>
              <w:rPr>
                <w:spacing w:val="-57"/>
                <w:sz w:val="24"/>
              </w:rPr>
              <w:t xml:space="preserve"> </w:t>
            </w:r>
            <w:r>
              <w:rPr>
                <w:sz w:val="24"/>
              </w:rPr>
              <w:t>ционное</w:t>
            </w:r>
          </w:p>
        </w:tc>
        <w:tc>
          <w:tcPr>
            <w:tcW w:w="1299" w:type="dxa"/>
          </w:tcPr>
          <w:p>
            <w:pPr>
              <w:pStyle w:val="TableParagraph"/>
              <w:rPr>
                <w:sz w:val="24"/>
              </w:rPr>
            </w:pPr>
          </w:p>
        </w:tc>
        <w:tc>
          <w:tcPr>
            <w:tcW w:w="1102" w:type="dxa"/>
          </w:tcPr>
          <w:p>
            <w:pPr>
              <w:pStyle w:val="TableParagraph"/>
              <w:rPr>
                <w:sz w:val="24"/>
              </w:rPr>
            </w:pPr>
          </w:p>
        </w:tc>
        <w:tc>
          <w:tcPr>
            <w:tcW w:w="999" w:type="dxa"/>
          </w:tcPr>
          <w:p>
            <w:pPr>
              <w:pStyle w:val="TableParagraph"/>
              <w:rPr>
                <w:sz w:val="24"/>
              </w:rPr>
            </w:pPr>
          </w:p>
        </w:tc>
        <w:tc>
          <w:tcPr>
            <w:tcW w:w="1102" w:type="dxa"/>
          </w:tcPr>
          <w:p>
            <w:pPr>
              <w:pStyle w:val="TableParagraph"/>
              <w:rPr>
                <w:sz w:val="26"/>
              </w:rPr>
            </w:pPr>
          </w:p>
          <w:p>
            <w:pPr>
              <w:pStyle w:val="TableParagraph"/>
              <w:rPr>
                <w:sz w:val="26"/>
              </w:rPr>
            </w:pPr>
          </w:p>
          <w:p>
            <w:pPr>
              <w:pStyle w:val="TableParagraph"/>
              <w:spacing w:before="2"/>
              <w:rPr>
                <w:sz w:val="31"/>
              </w:rPr>
            </w:pPr>
          </w:p>
          <w:p>
            <w:pPr>
              <w:pStyle w:val="TableParagraph"/>
              <w:ind w:left="2"/>
              <w:jc w:val="center"/>
              <w:rPr>
                <w:sz w:val="24"/>
              </w:rPr>
            </w:pPr>
            <w:r>
              <w:rPr>
                <w:sz w:val="24"/>
              </w:rPr>
              <w:t>+</w:t>
            </w:r>
          </w:p>
        </w:tc>
        <w:tc>
          <w:tcPr>
            <w:tcW w:w="1067" w:type="dxa"/>
          </w:tcPr>
          <w:p>
            <w:pPr>
              <w:pStyle w:val="TableParagraph"/>
              <w:rPr>
                <w:sz w:val="26"/>
              </w:rPr>
            </w:pPr>
          </w:p>
          <w:p>
            <w:pPr>
              <w:pStyle w:val="TableParagraph"/>
              <w:rPr>
                <w:sz w:val="26"/>
              </w:rPr>
            </w:pPr>
          </w:p>
          <w:p>
            <w:pPr>
              <w:pStyle w:val="TableParagraph"/>
              <w:spacing w:before="2"/>
              <w:rPr>
                <w:sz w:val="31"/>
              </w:rPr>
            </w:pPr>
          </w:p>
          <w:p>
            <w:pPr>
              <w:pStyle w:val="TableParagraph"/>
              <w:ind w:left="460"/>
              <w:rPr>
                <w:sz w:val="24"/>
              </w:rPr>
            </w:pPr>
            <w:r>
              <w:rPr>
                <w:sz w:val="24"/>
              </w:rPr>
              <w:t>+</w:t>
            </w:r>
          </w:p>
        </w:tc>
        <w:tc>
          <w:tcPr>
            <w:tcW w:w="2562" w:type="dxa"/>
          </w:tcPr>
          <w:p>
            <w:pPr>
              <w:pStyle w:val="TableParagraph"/>
              <w:rPr>
                <w:sz w:val="26"/>
              </w:rPr>
            </w:pPr>
          </w:p>
          <w:p>
            <w:pPr>
              <w:pStyle w:val="TableParagraph"/>
              <w:spacing w:before="2"/>
              <w:rPr>
                <w:sz w:val="33"/>
              </w:rPr>
            </w:pPr>
          </w:p>
          <w:p>
            <w:pPr>
              <w:pStyle w:val="TableParagraph"/>
              <w:ind w:left="217" w:right="215" w:hanging="4"/>
              <w:jc w:val="center"/>
              <w:rPr>
                <w:sz w:val="24"/>
              </w:rPr>
            </w:pPr>
            <w:r>
              <w:rPr>
                <w:sz w:val="24"/>
              </w:rPr>
              <w:t>Генеральный план</w:t>
            </w:r>
            <w:r>
              <w:rPr>
                <w:spacing w:val="1"/>
                <w:sz w:val="24"/>
              </w:rPr>
              <w:t xml:space="preserve"> </w:t>
            </w:r>
            <w:r>
              <w:rPr>
                <w:sz w:val="24"/>
              </w:rPr>
              <w:t>Лебединского</w:t>
            </w:r>
            <w:r>
              <w:rPr>
                <w:spacing w:val="1"/>
                <w:sz w:val="24"/>
              </w:rPr>
              <w:t xml:space="preserve"> </w:t>
            </w:r>
            <w:r>
              <w:rPr>
                <w:sz w:val="24"/>
              </w:rPr>
              <w:t>сельского</w:t>
            </w:r>
            <w:r>
              <w:rPr>
                <w:spacing w:val="-15"/>
                <w:sz w:val="24"/>
              </w:rPr>
              <w:t xml:space="preserve"> </w:t>
            </w:r>
            <w:r>
              <w:rPr>
                <w:sz w:val="24"/>
              </w:rPr>
              <w:t>поселения</w:t>
            </w:r>
          </w:p>
        </w:tc>
      </w:tr>
      <w:tr>
        <w:tblPrEx>
          <w:tblW w:w="0" w:type="auto"/>
          <w:jc w:val="left"/>
          <w:tblInd w:w="126" w:type="dxa"/>
          <w:tblLayout w:type="fixed"/>
          <w:tblCellMar>
            <w:top w:w="0" w:type="dxa"/>
            <w:left w:w="0" w:type="dxa"/>
            <w:bottom w:w="0" w:type="dxa"/>
            <w:right w:w="0" w:type="dxa"/>
          </w:tblCellMar>
          <w:tblLook w:val="01E0"/>
        </w:tblPrEx>
        <w:trPr>
          <w:trHeight w:val="1932"/>
          <w:jc w:val="left"/>
        </w:trPr>
        <w:tc>
          <w:tcPr>
            <w:tcW w:w="569" w:type="dxa"/>
          </w:tcPr>
          <w:p>
            <w:pPr>
              <w:pStyle w:val="TableParagraph"/>
              <w:rPr>
                <w:sz w:val="24"/>
              </w:rPr>
            </w:pPr>
          </w:p>
        </w:tc>
        <w:tc>
          <w:tcPr>
            <w:tcW w:w="2504" w:type="dxa"/>
          </w:tcPr>
          <w:p>
            <w:pPr>
              <w:pStyle w:val="TableParagraph"/>
              <w:rPr>
                <w:sz w:val="26"/>
              </w:rPr>
            </w:pPr>
          </w:p>
          <w:p>
            <w:pPr>
              <w:pStyle w:val="TableParagraph"/>
              <w:spacing w:before="8"/>
              <w:rPr>
                <w:sz w:val="31"/>
              </w:rPr>
            </w:pPr>
          </w:p>
          <w:p>
            <w:pPr>
              <w:pStyle w:val="TableParagraph"/>
              <w:spacing w:line="254" w:lineRule="auto"/>
              <w:ind w:left="722" w:right="86" w:hanging="613"/>
              <w:rPr>
                <w:sz w:val="24"/>
              </w:rPr>
            </w:pPr>
            <w:r>
              <w:rPr>
                <w:sz w:val="24"/>
              </w:rPr>
              <w:t>Лебединское сельское</w:t>
            </w:r>
            <w:r>
              <w:rPr>
                <w:spacing w:val="-57"/>
                <w:sz w:val="24"/>
              </w:rPr>
              <w:t xml:space="preserve"> </w:t>
            </w:r>
            <w:r>
              <w:rPr>
                <w:sz w:val="24"/>
              </w:rPr>
              <w:t>поселение</w:t>
            </w:r>
          </w:p>
        </w:tc>
        <w:tc>
          <w:tcPr>
            <w:tcW w:w="2900" w:type="dxa"/>
          </w:tcPr>
          <w:p>
            <w:pPr>
              <w:pStyle w:val="TableParagraph"/>
              <w:ind w:left="179" w:right="171" w:hanging="1"/>
              <w:jc w:val="center"/>
              <w:rPr>
                <w:sz w:val="24"/>
              </w:rPr>
            </w:pPr>
            <w:r>
              <w:rPr>
                <w:sz w:val="24"/>
              </w:rPr>
              <w:t>Доведение процента</w:t>
            </w:r>
            <w:r>
              <w:rPr>
                <w:spacing w:val="1"/>
                <w:sz w:val="24"/>
              </w:rPr>
              <w:t xml:space="preserve"> </w:t>
            </w:r>
            <w:r>
              <w:rPr>
                <w:sz w:val="24"/>
              </w:rPr>
              <w:t>обеспеченности</w:t>
            </w:r>
            <w:r>
              <w:rPr>
                <w:spacing w:val="1"/>
                <w:sz w:val="24"/>
              </w:rPr>
              <w:t xml:space="preserve"> </w:t>
            </w:r>
            <w:r>
              <w:rPr>
                <w:sz w:val="24"/>
              </w:rPr>
              <w:t>застроенных</w:t>
            </w:r>
            <w:r>
              <w:rPr>
                <w:spacing w:val="-15"/>
                <w:sz w:val="24"/>
              </w:rPr>
              <w:t xml:space="preserve"> </w:t>
            </w:r>
            <w:r>
              <w:rPr>
                <w:sz w:val="24"/>
              </w:rPr>
              <w:t>территорий</w:t>
            </w:r>
            <w:r>
              <w:rPr>
                <w:spacing w:val="-57"/>
                <w:sz w:val="24"/>
              </w:rPr>
              <w:t xml:space="preserve"> </w:t>
            </w:r>
            <w:r>
              <w:rPr>
                <w:sz w:val="24"/>
              </w:rPr>
              <w:t>канализационными</w:t>
            </w:r>
            <w:r>
              <w:rPr>
                <w:spacing w:val="1"/>
                <w:sz w:val="24"/>
              </w:rPr>
              <w:t xml:space="preserve"> </w:t>
            </w:r>
            <w:r>
              <w:rPr>
                <w:sz w:val="24"/>
              </w:rPr>
              <w:t>сетями</w:t>
            </w:r>
            <w:r>
              <w:rPr>
                <w:spacing w:val="-1"/>
                <w:sz w:val="24"/>
              </w:rPr>
              <w:t xml:space="preserve"> </w:t>
            </w:r>
            <w:r>
              <w:rPr>
                <w:sz w:val="24"/>
              </w:rPr>
              <w:t>до</w:t>
            </w:r>
            <w:r>
              <w:rPr>
                <w:spacing w:val="2"/>
                <w:sz w:val="24"/>
              </w:rPr>
              <w:t xml:space="preserve"> </w:t>
            </w:r>
            <w:r>
              <w:rPr>
                <w:sz w:val="24"/>
              </w:rPr>
              <w:t>уровня</w:t>
            </w:r>
            <w:r>
              <w:rPr>
                <w:spacing w:val="1"/>
                <w:sz w:val="24"/>
              </w:rPr>
              <w:t xml:space="preserve"> </w:t>
            </w:r>
            <w:r>
              <w:rPr>
                <w:sz w:val="24"/>
              </w:rPr>
              <w:t>обеспеченности</w:t>
            </w:r>
          </w:p>
          <w:p>
            <w:pPr>
              <w:pStyle w:val="TableParagraph"/>
              <w:spacing w:line="264" w:lineRule="exact"/>
              <w:ind w:left="105" w:right="100"/>
              <w:jc w:val="center"/>
              <w:rPr>
                <w:sz w:val="24"/>
              </w:rPr>
            </w:pPr>
            <w:r>
              <w:rPr>
                <w:sz w:val="24"/>
              </w:rPr>
              <w:t>водопроводными</w:t>
            </w:r>
          </w:p>
        </w:tc>
        <w:tc>
          <w:tcPr>
            <w:tcW w:w="1702" w:type="dxa"/>
          </w:tcPr>
          <w:p>
            <w:pPr>
              <w:pStyle w:val="TableParagraph"/>
              <w:rPr>
                <w:sz w:val="26"/>
              </w:rPr>
            </w:pPr>
          </w:p>
          <w:p>
            <w:pPr>
              <w:pStyle w:val="TableParagraph"/>
              <w:spacing w:before="2"/>
              <w:rPr>
                <w:sz w:val="33"/>
              </w:rPr>
            </w:pPr>
          </w:p>
          <w:p>
            <w:pPr>
              <w:pStyle w:val="TableParagraph"/>
              <w:ind w:left="418" w:right="306" w:hanging="89"/>
              <w:rPr>
                <w:sz w:val="24"/>
              </w:rPr>
            </w:pPr>
            <w:r>
              <w:rPr>
                <w:sz w:val="24"/>
              </w:rPr>
              <w:t>Организа-</w:t>
            </w:r>
            <w:r>
              <w:rPr>
                <w:spacing w:val="-57"/>
                <w:sz w:val="24"/>
              </w:rPr>
              <w:t xml:space="preserve"> </w:t>
            </w:r>
            <w:r>
              <w:rPr>
                <w:sz w:val="24"/>
              </w:rPr>
              <w:t>ционное</w:t>
            </w:r>
          </w:p>
        </w:tc>
        <w:tc>
          <w:tcPr>
            <w:tcW w:w="1299" w:type="dxa"/>
          </w:tcPr>
          <w:p>
            <w:pPr>
              <w:pStyle w:val="TableParagraph"/>
              <w:rPr>
                <w:sz w:val="24"/>
              </w:rPr>
            </w:pPr>
          </w:p>
        </w:tc>
        <w:tc>
          <w:tcPr>
            <w:tcW w:w="1102" w:type="dxa"/>
          </w:tcPr>
          <w:p>
            <w:pPr>
              <w:pStyle w:val="TableParagraph"/>
              <w:rPr>
                <w:sz w:val="24"/>
              </w:rPr>
            </w:pPr>
          </w:p>
        </w:tc>
        <w:tc>
          <w:tcPr>
            <w:tcW w:w="999" w:type="dxa"/>
          </w:tcPr>
          <w:p>
            <w:pPr>
              <w:pStyle w:val="TableParagraph"/>
              <w:rPr>
                <w:sz w:val="24"/>
              </w:rPr>
            </w:pPr>
          </w:p>
        </w:tc>
        <w:tc>
          <w:tcPr>
            <w:tcW w:w="1102" w:type="dxa"/>
          </w:tcPr>
          <w:p>
            <w:pPr>
              <w:pStyle w:val="TableParagraph"/>
              <w:rPr>
                <w:sz w:val="26"/>
              </w:rPr>
            </w:pPr>
          </w:p>
          <w:p>
            <w:pPr>
              <w:pStyle w:val="TableParagraph"/>
              <w:rPr>
                <w:sz w:val="26"/>
              </w:rPr>
            </w:pPr>
          </w:p>
          <w:p>
            <w:pPr>
              <w:pStyle w:val="TableParagraph"/>
              <w:spacing w:before="221"/>
              <w:ind w:left="2"/>
              <w:jc w:val="center"/>
              <w:rPr>
                <w:sz w:val="24"/>
              </w:rPr>
            </w:pPr>
            <w:r>
              <w:rPr>
                <w:sz w:val="24"/>
              </w:rPr>
              <w:t>+</w:t>
            </w:r>
          </w:p>
        </w:tc>
        <w:tc>
          <w:tcPr>
            <w:tcW w:w="1067" w:type="dxa"/>
          </w:tcPr>
          <w:p>
            <w:pPr>
              <w:pStyle w:val="TableParagraph"/>
              <w:rPr>
                <w:sz w:val="26"/>
              </w:rPr>
            </w:pPr>
          </w:p>
          <w:p>
            <w:pPr>
              <w:pStyle w:val="TableParagraph"/>
              <w:rPr>
                <w:sz w:val="26"/>
              </w:rPr>
            </w:pPr>
          </w:p>
          <w:p>
            <w:pPr>
              <w:pStyle w:val="TableParagraph"/>
              <w:spacing w:before="221"/>
              <w:ind w:left="460"/>
              <w:rPr>
                <w:sz w:val="24"/>
              </w:rPr>
            </w:pPr>
            <w:r>
              <w:rPr>
                <w:sz w:val="24"/>
              </w:rPr>
              <w:t>+</w:t>
            </w:r>
          </w:p>
        </w:tc>
        <w:tc>
          <w:tcPr>
            <w:tcW w:w="2562" w:type="dxa"/>
          </w:tcPr>
          <w:p>
            <w:pPr>
              <w:pStyle w:val="TableParagraph"/>
              <w:rPr>
                <w:sz w:val="26"/>
              </w:rPr>
            </w:pPr>
          </w:p>
          <w:p>
            <w:pPr>
              <w:pStyle w:val="TableParagraph"/>
              <w:spacing w:before="3"/>
              <w:rPr>
                <w:sz w:val="21"/>
              </w:rPr>
            </w:pPr>
          </w:p>
          <w:p>
            <w:pPr>
              <w:pStyle w:val="TableParagraph"/>
              <w:ind w:left="217" w:right="215" w:hanging="3"/>
              <w:jc w:val="center"/>
              <w:rPr>
                <w:sz w:val="24"/>
              </w:rPr>
            </w:pPr>
            <w:r>
              <w:rPr>
                <w:sz w:val="24"/>
              </w:rPr>
              <w:t>Генеральный план</w:t>
            </w:r>
            <w:r>
              <w:rPr>
                <w:spacing w:val="1"/>
                <w:sz w:val="24"/>
              </w:rPr>
              <w:t xml:space="preserve"> </w:t>
            </w:r>
            <w:r>
              <w:rPr>
                <w:sz w:val="24"/>
              </w:rPr>
              <w:t>Лебединского</w:t>
            </w:r>
            <w:r>
              <w:rPr>
                <w:spacing w:val="1"/>
                <w:sz w:val="24"/>
              </w:rPr>
              <w:t xml:space="preserve"> </w:t>
            </w:r>
            <w:r>
              <w:rPr>
                <w:sz w:val="24"/>
              </w:rPr>
              <w:t>сельского</w:t>
            </w:r>
            <w:r>
              <w:rPr>
                <w:spacing w:val="-15"/>
                <w:sz w:val="24"/>
              </w:rPr>
              <w:t xml:space="preserve"> </w:t>
            </w:r>
            <w:r>
              <w:rPr>
                <w:sz w:val="24"/>
              </w:rPr>
              <w:t>поселения</w:t>
            </w:r>
          </w:p>
        </w:tc>
      </w:tr>
      <w:tr>
        <w:tblPrEx>
          <w:tblW w:w="0" w:type="auto"/>
          <w:jc w:val="left"/>
          <w:tblInd w:w="126" w:type="dxa"/>
          <w:tblLayout w:type="fixed"/>
          <w:tblCellMar>
            <w:top w:w="0" w:type="dxa"/>
            <w:left w:w="0" w:type="dxa"/>
            <w:bottom w:w="0" w:type="dxa"/>
            <w:right w:w="0" w:type="dxa"/>
          </w:tblCellMar>
          <w:tblLook w:val="01E0"/>
        </w:tblPrEx>
        <w:trPr>
          <w:trHeight w:val="1931"/>
          <w:jc w:val="left"/>
        </w:trPr>
        <w:tc>
          <w:tcPr>
            <w:tcW w:w="569" w:type="dxa"/>
          </w:tcPr>
          <w:p>
            <w:pPr>
              <w:pStyle w:val="TableParagraph"/>
              <w:rPr>
                <w:sz w:val="24"/>
              </w:rPr>
            </w:pPr>
          </w:p>
        </w:tc>
        <w:tc>
          <w:tcPr>
            <w:tcW w:w="2504" w:type="dxa"/>
          </w:tcPr>
          <w:p>
            <w:pPr>
              <w:pStyle w:val="TableParagraph"/>
              <w:rPr>
                <w:sz w:val="26"/>
              </w:rPr>
            </w:pPr>
          </w:p>
          <w:p>
            <w:pPr>
              <w:pStyle w:val="TableParagraph"/>
              <w:spacing w:before="8"/>
              <w:rPr>
                <w:sz w:val="31"/>
              </w:rPr>
            </w:pPr>
          </w:p>
          <w:p>
            <w:pPr>
              <w:pStyle w:val="TableParagraph"/>
              <w:spacing w:line="256" w:lineRule="auto"/>
              <w:ind w:left="722" w:right="86" w:hanging="613"/>
              <w:rPr>
                <w:sz w:val="24"/>
              </w:rPr>
            </w:pPr>
            <w:r>
              <w:rPr>
                <w:sz w:val="24"/>
              </w:rPr>
              <w:t>Лебединское сельское</w:t>
            </w:r>
            <w:r>
              <w:rPr>
                <w:spacing w:val="-57"/>
                <w:sz w:val="24"/>
              </w:rPr>
              <w:t xml:space="preserve"> </w:t>
            </w:r>
            <w:r>
              <w:rPr>
                <w:sz w:val="24"/>
              </w:rPr>
              <w:t>поселение</w:t>
            </w:r>
          </w:p>
        </w:tc>
        <w:tc>
          <w:tcPr>
            <w:tcW w:w="2900" w:type="dxa"/>
          </w:tcPr>
          <w:p>
            <w:pPr>
              <w:pStyle w:val="TableParagraph"/>
              <w:ind w:left="246" w:right="240" w:firstLine="2"/>
              <w:jc w:val="center"/>
              <w:rPr>
                <w:sz w:val="24"/>
              </w:rPr>
            </w:pPr>
            <w:r>
              <w:rPr>
                <w:sz w:val="24"/>
              </w:rPr>
              <w:t>Первоочередное</w:t>
            </w:r>
            <w:r>
              <w:rPr>
                <w:spacing w:val="1"/>
                <w:sz w:val="24"/>
              </w:rPr>
              <w:t xml:space="preserve"> </w:t>
            </w:r>
            <w:r>
              <w:rPr>
                <w:sz w:val="24"/>
              </w:rPr>
              <w:t>канализование жилой</w:t>
            </w:r>
            <w:r>
              <w:rPr>
                <w:spacing w:val="1"/>
                <w:sz w:val="24"/>
              </w:rPr>
              <w:t xml:space="preserve"> </w:t>
            </w:r>
            <w:r>
              <w:rPr>
                <w:sz w:val="24"/>
              </w:rPr>
              <w:t>застройки,</w:t>
            </w:r>
            <w:r>
              <w:rPr>
                <w:spacing w:val="1"/>
                <w:sz w:val="24"/>
              </w:rPr>
              <w:t xml:space="preserve"> </w:t>
            </w:r>
            <w:r>
              <w:rPr>
                <w:sz w:val="24"/>
              </w:rPr>
              <w:t>расположенной в</w:t>
            </w:r>
            <w:r>
              <w:rPr>
                <w:spacing w:val="1"/>
                <w:sz w:val="24"/>
              </w:rPr>
              <w:t xml:space="preserve"> </w:t>
            </w:r>
            <w:r>
              <w:rPr>
                <w:sz w:val="24"/>
              </w:rPr>
              <w:t>водоохранных зонах</w:t>
            </w:r>
            <w:r>
              <w:rPr>
                <w:spacing w:val="1"/>
                <w:sz w:val="24"/>
              </w:rPr>
              <w:t xml:space="preserve"> </w:t>
            </w:r>
            <w:r>
              <w:rPr>
                <w:sz w:val="24"/>
              </w:rPr>
              <w:t>поверхностных</w:t>
            </w:r>
            <w:r>
              <w:rPr>
                <w:spacing w:val="-9"/>
                <w:sz w:val="24"/>
              </w:rPr>
              <w:t xml:space="preserve"> </w:t>
            </w:r>
            <w:r>
              <w:rPr>
                <w:sz w:val="24"/>
              </w:rPr>
              <w:t>водных</w:t>
            </w:r>
          </w:p>
          <w:p>
            <w:pPr>
              <w:pStyle w:val="TableParagraph"/>
              <w:spacing w:line="264" w:lineRule="exact"/>
              <w:ind w:left="104" w:right="100"/>
              <w:jc w:val="center"/>
              <w:rPr>
                <w:sz w:val="24"/>
              </w:rPr>
            </w:pPr>
            <w:r>
              <w:rPr>
                <w:sz w:val="24"/>
              </w:rPr>
              <w:t>объектов</w:t>
            </w:r>
          </w:p>
        </w:tc>
        <w:tc>
          <w:tcPr>
            <w:tcW w:w="1702" w:type="dxa"/>
          </w:tcPr>
          <w:p>
            <w:pPr>
              <w:pStyle w:val="TableParagraph"/>
              <w:rPr>
                <w:sz w:val="26"/>
              </w:rPr>
            </w:pPr>
          </w:p>
          <w:p>
            <w:pPr>
              <w:pStyle w:val="TableParagraph"/>
              <w:spacing w:before="4"/>
              <w:rPr>
                <w:sz w:val="33"/>
              </w:rPr>
            </w:pPr>
          </w:p>
          <w:p>
            <w:pPr>
              <w:pStyle w:val="TableParagraph"/>
              <w:ind w:left="418" w:right="306" w:hanging="89"/>
              <w:rPr>
                <w:sz w:val="24"/>
              </w:rPr>
            </w:pPr>
            <w:r>
              <w:rPr>
                <w:sz w:val="24"/>
              </w:rPr>
              <w:t>Организа-</w:t>
            </w:r>
            <w:r>
              <w:rPr>
                <w:spacing w:val="-57"/>
                <w:sz w:val="24"/>
              </w:rPr>
              <w:t xml:space="preserve"> </w:t>
            </w:r>
            <w:r>
              <w:rPr>
                <w:sz w:val="24"/>
              </w:rPr>
              <w:t>ционное</w:t>
            </w:r>
          </w:p>
        </w:tc>
        <w:tc>
          <w:tcPr>
            <w:tcW w:w="1299" w:type="dxa"/>
          </w:tcPr>
          <w:p>
            <w:pPr>
              <w:pStyle w:val="TableParagraph"/>
              <w:rPr>
                <w:sz w:val="24"/>
              </w:rPr>
            </w:pPr>
          </w:p>
        </w:tc>
        <w:tc>
          <w:tcPr>
            <w:tcW w:w="1102" w:type="dxa"/>
          </w:tcPr>
          <w:p>
            <w:pPr>
              <w:pStyle w:val="TableParagraph"/>
              <w:rPr>
                <w:sz w:val="24"/>
              </w:rPr>
            </w:pPr>
          </w:p>
        </w:tc>
        <w:tc>
          <w:tcPr>
            <w:tcW w:w="999" w:type="dxa"/>
          </w:tcPr>
          <w:p>
            <w:pPr>
              <w:pStyle w:val="TableParagraph"/>
              <w:rPr>
                <w:sz w:val="24"/>
              </w:rPr>
            </w:pPr>
          </w:p>
        </w:tc>
        <w:tc>
          <w:tcPr>
            <w:tcW w:w="1102" w:type="dxa"/>
          </w:tcPr>
          <w:p>
            <w:pPr>
              <w:pStyle w:val="TableParagraph"/>
              <w:rPr>
                <w:sz w:val="26"/>
              </w:rPr>
            </w:pPr>
          </w:p>
          <w:p>
            <w:pPr>
              <w:pStyle w:val="TableParagraph"/>
              <w:rPr>
                <w:sz w:val="26"/>
              </w:rPr>
            </w:pPr>
          </w:p>
          <w:p>
            <w:pPr>
              <w:pStyle w:val="TableParagraph"/>
              <w:spacing w:before="221"/>
              <w:ind w:left="2"/>
              <w:jc w:val="center"/>
              <w:rPr>
                <w:sz w:val="24"/>
              </w:rPr>
            </w:pPr>
            <w:r>
              <w:rPr>
                <w:sz w:val="24"/>
              </w:rPr>
              <w:t>+</w:t>
            </w:r>
          </w:p>
        </w:tc>
        <w:tc>
          <w:tcPr>
            <w:tcW w:w="1067" w:type="dxa"/>
          </w:tcPr>
          <w:p>
            <w:pPr>
              <w:pStyle w:val="TableParagraph"/>
              <w:rPr>
                <w:sz w:val="26"/>
              </w:rPr>
            </w:pPr>
          </w:p>
          <w:p>
            <w:pPr>
              <w:pStyle w:val="TableParagraph"/>
              <w:rPr>
                <w:sz w:val="26"/>
              </w:rPr>
            </w:pPr>
          </w:p>
          <w:p>
            <w:pPr>
              <w:pStyle w:val="TableParagraph"/>
              <w:spacing w:before="221"/>
              <w:ind w:left="460"/>
              <w:rPr>
                <w:sz w:val="24"/>
              </w:rPr>
            </w:pPr>
            <w:r>
              <w:rPr>
                <w:sz w:val="24"/>
              </w:rPr>
              <w:t>+</w:t>
            </w:r>
          </w:p>
        </w:tc>
        <w:tc>
          <w:tcPr>
            <w:tcW w:w="2562" w:type="dxa"/>
          </w:tcPr>
          <w:p>
            <w:pPr>
              <w:pStyle w:val="TableParagraph"/>
              <w:rPr>
                <w:sz w:val="26"/>
              </w:rPr>
            </w:pPr>
          </w:p>
          <w:p>
            <w:pPr>
              <w:pStyle w:val="TableParagraph"/>
              <w:spacing w:before="3"/>
              <w:rPr>
                <w:sz w:val="21"/>
              </w:rPr>
            </w:pPr>
          </w:p>
          <w:p>
            <w:pPr>
              <w:pStyle w:val="TableParagraph"/>
              <w:ind w:left="217" w:right="212" w:hanging="6"/>
              <w:jc w:val="center"/>
              <w:rPr>
                <w:sz w:val="24"/>
              </w:rPr>
            </w:pPr>
            <w:r>
              <w:rPr>
                <w:sz w:val="24"/>
              </w:rPr>
              <w:t>Генеральный план</w:t>
            </w:r>
            <w:r>
              <w:rPr>
                <w:spacing w:val="1"/>
                <w:sz w:val="24"/>
              </w:rPr>
              <w:t xml:space="preserve"> </w:t>
            </w:r>
            <w:r>
              <w:rPr>
                <w:sz w:val="24"/>
              </w:rPr>
              <w:t>Лебединского</w:t>
            </w:r>
            <w:r>
              <w:rPr>
                <w:spacing w:val="1"/>
                <w:sz w:val="24"/>
              </w:rPr>
              <w:t xml:space="preserve"> </w:t>
            </w:r>
            <w:r>
              <w:rPr>
                <w:sz w:val="24"/>
              </w:rPr>
              <w:t>сельского</w:t>
            </w:r>
            <w:r>
              <w:rPr>
                <w:spacing w:val="-12"/>
                <w:sz w:val="24"/>
              </w:rPr>
              <w:t xml:space="preserve"> </w:t>
            </w:r>
            <w:r>
              <w:rPr>
                <w:sz w:val="24"/>
              </w:rPr>
              <w:t>поселения</w:t>
            </w:r>
          </w:p>
        </w:tc>
      </w:tr>
    </w:tbl>
    <w:p>
      <w:pPr>
        <w:spacing w:after="0"/>
        <w:jc w:val="center"/>
        <w:rPr>
          <w:sz w:val="24"/>
        </w:rPr>
        <w:sectPr>
          <w:pgSz w:w="16840" w:h="11910" w:orient="landscape"/>
          <w:pgMar w:top="1100" w:right="400" w:bottom="1160" w:left="400" w:header="0" w:footer="978"/>
          <w:cols w:space="720"/>
        </w:sectPr>
      </w:pPr>
    </w:p>
    <w:p>
      <w:pPr>
        <w:pStyle w:val="BodyText"/>
        <w:rPr>
          <w:sz w:val="20"/>
        </w:rPr>
      </w:pPr>
    </w:p>
    <w:p>
      <w:pPr>
        <w:pStyle w:val="BodyText"/>
        <w:rPr>
          <w:sz w:val="20"/>
        </w:rPr>
      </w:pPr>
    </w:p>
    <w:p>
      <w:pPr>
        <w:pStyle w:val="BodyText"/>
        <w:spacing w:before="9"/>
        <w:rPr>
          <w:sz w:val="11"/>
        </w:rPr>
      </w:pPr>
    </w:p>
    <w:tbl>
      <w:tblPr>
        <w:tblStyle w:val="TableNormal0"/>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9"/>
        <w:gridCol w:w="2504"/>
        <w:gridCol w:w="2900"/>
        <w:gridCol w:w="1702"/>
        <w:gridCol w:w="1299"/>
        <w:gridCol w:w="1102"/>
        <w:gridCol w:w="999"/>
        <w:gridCol w:w="1102"/>
        <w:gridCol w:w="1067"/>
        <w:gridCol w:w="2562"/>
      </w:tblGrid>
      <w:tr>
        <w:tblPrEx>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Ex>
        <w:trPr>
          <w:trHeight w:val="294"/>
          <w:jc w:val="left"/>
        </w:trPr>
        <w:tc>
          <w:tcPr>
            <w:tcW w:w="569" w:type="dxa"/>
            <w:vMerge w:val="restart"/>
          </w:tcPr>
          <w:p>
            <w:pPr>
              <w:pStyle w:val="TableParagraph"/>
              <w:spacing w:before="2"/>
              <w:rPr>
                <w:sz w:val="32"/>
              </w:rPr>
            </w:pPr>
          </w:p>
          <w:p>
            <w:pPr>
              <w:pStyle w:val="TableParagraph"/>
              <w:spacing w:before="1" w:line="256" w:lineRule="auto"/>
              <w:ind w:left="122" w:right="93" w:firstLine="48"/>
              <w:rPr>
                <w:sz w:val="24"/>
              </w:rPr>
            </w:pPr>
            <w:r>
              <w:rPr>
                <w:sz w:val="24"/>
              </w:rPr>
              <w:t>№</w:t>
            </w:r>
            <w:r>
              <w:rPr>
                <w:spacing w:val="-57"/>
                <w:sz w:val="24"/>
              </w:rPr>
              <w:t xml:space="preserve"> </w:t>
            </w:r>
            <w:r>
              <w:rPr>
                <w:sz w:val="24"/>
              </w:rPr>
              <w:t>п/п</w:t>
            </w:r>
          </w:p>
        </w:tc>
        <w:tc>
          <w:tcPr>
            <w:tcW w:w="2504" w:type="dxa"/>
            <w:vMerge w:val="restart"/>
          </w:tcPr>
          <w:p>
            <w:pPr>
              <w:pStyle w:val="TableParagraph"/>
              <w:rPr>
                <w:sz w:val="26"/>
              </w:rPr>
            </w:pPr>
          </w:p>
          <w:p>
            <w:pPr>
              <w:pStyle w:val="TableParagraph"/>
              <w:spacing w:before="218"/>
              <w:ind w:left="359"/>
              <w:rPr>
                <w:sz w:val="24"/>
              </w:rPr>
            </w:pPr>
            <w:r>
              <w:rPr>
                <w:sz w:val="24"/>
              </w:rPr>
              <w:t>Местоположение</w:t>
            </w:r>
          </w:p>
        </w:tc>
        <w:tc>
          <w:tcPr>
            <w:tcW w:w="2900" w:type="dxa"/>
            <w:vMerge w:val="restart"/>
          </w:tcPr>
          <w:p>
            <w:pPr>
              <w:pStyle w:val="TableParagraph"/>
              <w:rPr>
                <w:sz w:val="26"/>
              </w:rPr>
            </w:pPr>
          </w:p>
          <w:p>
            <w:pPr>
              <w:pStyle w:val="TableParagraph"/>
              <w:spacing w:before="218"/>
              <w:ind w:left="268"/>
              <w:rPr>
                <w:sz w:val="24"/>
              </w:rPr>
            </w:pPr>
            <w:r>
              <w:rPr>
                <w:sz w:val="24"/>
              </w:rPr>
              <w:t>Наименование</w:t>
            </w:r>
            <w:r>
              <w:rPr>
                <w:spacing w:val="-5"/>
                <w:sz w:val="24"/>
              </w:rPr>
              <w:t xml:space="preserve"> </w:t>
            </w:r>
            <w:r>
              <w:rPr>
                <w:sz w:val="24"/>
              </w:rPr>
              <w:t>объекта</w:t>
            </w:r>
          </w:p>
        </w:tc>
        <w:tc>
          <w:tcPr>
            <w:tcW w:w="1702" w:type="dxa"/>
            <w:vMerge w:val="restart"/>
          </w:tcPr>
          <w:p>
            <w:pPr>
              <w:pStyle w:val="TableParagraph"/>
              <w:spacing w:before="2"/>
              <w:rPr>
                <w:sz w:val="32"/>
              </w:rPr>
            </w:pPr>
          </w:p>
          <w:p>
            <w:pPr>
              <w:pStyle w:val="TableParagraph"/>
              <w:spacing w:before="1" w:line="256" w:lineRule="auto"/>
              <w:ind w:left="183" w:right="159" w:firstLine="458"/>
              <w:rPr>
                <w:sz w:val="24"/>
              </w:rPr>
            </w:pPr>
            <w:r>
              <w:rPr>
                <w:sz w:val="24"/>
              </w:rPr>
              <w:t>Вид</w:t>
            </w:r>
            <w:r>
              <w:rPr>
                <w:spacing w:val="1"/>
                <w:sz w:val="24"/>
              </w:rPr>
              <w:t xml:space="preserve"> </w:t>
            </w:r>
            <w:r>
              <w:rPr>
                <w:sz w:val="24"/>
              </w:rPr>
              <w:t>мероприятия</w:t>
            </w:r>
          </w:p>
        </w:tc>
        <w:tc>
          <w:tcPr>
            <w:tcW w:w="1299" w:type="dxa"/>
            <w:vMerge w:val="restart"/>
          </w:tcPr>
          <w:p>
            <w:pPr>
              <w:pStyle w:val="TableParagraph"/>
              <w:spacing w:before="2"/>
              <w:rPr>
                <w:sz w:val="32"/>
              </w:rPr>
            </w:pPr>
          </w:p>
          <w:p>
            <w:pPr>
              <w:pStyle w:val="TableParagraph"/>
              <w:spacing w:before="1" w:line="256" w:lineRule="auto"/>
              <w:ind w:left="109" w:right="84" w:firstLine="91"/>
              <w:rPr>
                <w:sz w:val="24"/>
              </w:rPr>
            </w:pPr>
            <w:r>
              <w:rPr>
                <w:sz w:val="24"/>
              </w:rPr>
              <w:t>Единица</w:t>
            </w:r>
            <w:r>
              <w:rPr>
                <w:spacing w:val="1"/>
                <w:sz w:val="24"/>
              </w:rPr>
              <w:t xml:space="preserve"> </w:t>
            </w:r>
            <w:r>
              <w:rPr>
                <w:sz w:val="24"/>
              </w:rPr>
              <w:t>измерения</w:t>
            </w:r>
          </w:p>
        </w:tc>
        <w:tc>
          <w:tcPr>
            <w:tcW w:w="2101" w:type="dxa"/>
            <w:gridSpan w:val="2"/>
          </w:tcPr>
          <w:p>
            <w:pPr>
              <w:pStyle w:val="TableParagraph"/>
              <w:spacing w:line="268" w:lineRule="exact"/>
              <w:ind w:left="504"/>
              <w:rPr>
                <w:sz w:val="24"/>
              </w:rPr>
            </w:pPr>
            <w:r>
              <w:rPr>
                <w:sz w:val="24"/>
              </w:rPr>
              <w:t>Мощность</w:t>
            </w:r>
          </w:p>
        </w:tc>
        <w:tc>
          <w:tcPr>
            <w:tcW w:w="2169" w:type="dxa"/>
            <w:gridSpan w:val="2"/>
          </w:tcPr>
          <w:p>
            <w:pPr>
              <w:pStyle w:val="TableParagraph"/>
              <w:spacing w:line="268" w:lineRule="exact"/>
              <w:ind w:left="143"/>
              <w:rPr>
                <w:sz w:val="24"/>
              </w:rPr>
            </w:pPr>
            <w:r>
              <w:rPr>
                <w:sz w:val="24"/>
              </w:rPr>
              <w:t>Сроки</w:t>
            </w:r>
            <w:r>
              <w:rPr>
                <w:spacing w:val="-3"/>
                <w:sz w:val="24"/>
              </w:rPr>
              <w:t xml:space="preserve"> </w:t>
            </w:r>
            <w:r>
              <w:rPr>
                <w:sz w:val="24"/>
              </w:rPr>
              <w:t>реализации</w:t>
            </w:r>
          </w:p>
        </w:tc>
        <w:tc>
          <w:tcPr>
            <w:tcW w:w="2562" w:type="dxa"/>
            <w:vMerge w:val="restart"/>
          </w:tcPr>
          <w:p>
            <w:pPr>
              <w:pStyle w:val="TableParagraph"/>
              <w:spacing w:before="78" w:line="254" w:lineRule="auto"/>
              <w:ind w:left="509" w:right="506" w:hanging="2"/>
              <w:jc w:val="center"/>
              <w:rPr>
                <w:sz w:val="24"/>
              </w:rPr>
            </w:pPr>
            <w:r>
              <w:rPr>
                <w:sz w:val="24"/>
              </w:rPr>
              <w:t>Источник</w:t>
            </w:r>
            <w:r>
              <w:rPr>
                <w:spacing w:val="1"/>
                <w:sz w:val="24"/>
              </w:rPr>
              <w:t xml:space="preserve"> </w:t>
            </w:r>
            <w:r>
              <w:rPr>
                <w:sz w:val="24"/>
              </w:rPr>
              <w:t>мероприятия</w:t>
            </w:r>
            <w:r>
              <w:rPr>
                <w:spacing w:val="1"/>
                <w:sz w:val="24"/>
              </w:rPr>
              <w:t xml:space="preserve"> </w:t>
            </w:r>
            <w:r>
              <w:rPr>
                <w:sz w:val="24"/>
              </w:rPr>
              <w:t>(наименование</w:t>
            </w:r>
            <w:r>
              <w:rPr>
                <w:spacing w:val="-57"/>
                <w:sz w:val="24"/>
              </w:rPr>
              <w:t xml:space="preserve"> </w:t>
            </w:r>
            <w:r>
              <w:rPr>
                <w:sz w:val="24"/>
              </w:rPr>
              <w:t>документа)</w:t>
            </w:r>
          </w:p>
        </w:tc>
      </w:tr>
      <w:tr>
        <w:tblPrEx>
          <w:tblW w:w="0" w:type="auto"/>
          <w:jc w:val="left"/>
          <w:tblInd w:w="126" w:type="dxa"/>
          <w:tblLayout w:type="fixed"/>
          <w:tblCellMar>
            <w:top w:w="0" w:type="dxa"/>
            <w:left w:w="0" w:type="dxa"/>
            <w:bottom w:w="0" w:type="dxa"/>
            <w:right w:w="0" w:type="dxa"/>
          </w:tblCellMar>
          <w:tblLook w:val="01E0"/>
        </w:tblPrEx>
        <w:trPr>
          <w:trHeight w:val="1043"/>
          <w:jc w:val="left"/>
        </w:trPr>
        <w:tc>
          <w:tcPr>
            <w:tcW w:w="569" w:type="dxa"/>
            <w:vMerge/>
            <w:tcBorders>
              <w:top w:val="nil"/>
            </w:tcBorders>
          </w:tcPr>
          <w:p>
            <w:pPr>
              <w:rPr>
                <w:sz w:val="2"/>
                <w:szCs w:val="2"/>
              </w:rPr>
            </w:pPr>
          </w:p>
        </w:tc>
        <w:tc>
          <w:tcPr>
            <w:tcW w:w="2504" w:type="dxa"/>
            <w:vMerge/>
            <w:tcBorders>
              <w:top w:val="nil"/>
            </w:tcBorders>
          </w:tcPr>
          <w:p>
            <w:pPr>
              <w:rPr>
                <w:sz w:val="2"/>
                <w:szCs w:val="2"/>
              </w:rPr>
            </w:pPr>
          </w:p>
        </w:tc>
        <w:tc>
          <w:tcPr>
            <w:tcW w:w="2900" w:type="dxa"/>
            <w:vMerge/>
            <w:tcBorders>
              <w:top w:val="nil"/>
            </w:tcBorders>
          </w:tcPr>
          <w:p>
            <w:pPr>
              <w:rPr>
                <w:sz w:val="2"/>
                <w:szCs w:val="2"/>
              </w:rPr>
            </w:pPr>
          </w:p>
        </w:tc>
        <w:tc>
          <w:tcPr>
            <w:tcW w:w="1702" w:type="dxa"/>
            <w:vMerge/>
            <w:tcBorders>
              <w:top w:val="nil"/>
            </w:tcBorders>
          </w:tcPr>
          <w:p>
            <w:pPr>
              <w:rPr>
                <w:sz w:val="2"/>
                <w:szCs w:val="2"/>
              </w:rPr>
            </w:pPr>
          </w:p>
        </w:tc>
        <w:tc>
          <w:tcPr>
            <w:tcW w:w="1299" w:type="dxa"/>
            <w:vMerge/>
            <w:tcBorders>
              <w:top w:val="nil"/>
            </w:tcBorders>
          </w:tcPr>
          <w:p>
            <w:pPr>
              <w:rPr>
                <w:sz w:val="2"/>
                <w:szCs w:val="2"/>
              </w:rPr>
            </w:pPr>
          </w:p>
        </w:tc>
        <w:tc>
          <w:tcPr>
            <w:tcW w:w="1102" w:type="dxa"/>
          </w:tcPr>
          <w:p>
            <w:pPr>
              <w:pStyle w:val="TableParagraph"/>
              <w:spacing w:before="6"/>
              <w:rPr>
                <w:sz w:val="20"/>
              </w:rPr>
            </w:pPr>
          </w:p>
          <w:p>
            <w:pPr>
              <w:pStyle w:val="TableParagraph"/>
              <w:ind w:left="140" w:right="93" w:hanging="24"/>
              <w:rPr>
                <w:sz w:val="24"/>
              </w:rPr>
            </w:pPr>
            <w:r>
              <w:rPr>
                <w:sz w:val="24"/>
              </w:rPr>
              <w:t>Сущест-</w:t>
            </w:r>
            <w:r>
              <w:rPr>
                <w:spacing w:val="-58"/>
                <w:sz w:val="24"/>
              </w:rPr>
              <w:t xml:space="preserve"> </w:t>
            </w:r>
            <w:r>
              <w:rPr>
                <w:sz w:val="24"/>
              </w:rPr>
              <w:t>вующая</w:t>
            </w:r>
          </w:p>
        </w:tc>
        <w:tc>
          <w:tcPr>
            <w:tcW w:w="999" w:type="dxa"/>
          </w:tcPr>
          <w:p>
            <w:pPr>
              <w:pStyle w:val="TableParagraph"/>
              <w:spacing w:before="99"/>
              <w:ind w:left="106" w:right="100"/>
              <w:jc w:val="center"/>
              <w:rPr>
                <w:sz w:val="24"/>
              </w:rPr>
            </w:pPr>
            <w:r>
              <w:rPr>
                <w:sz w:val="24"/>
              </w:rPr>
              <w:t>Допол-</w:t>
            </w:r>
            <w:r>
              <w:rPr>
                <w:spacing w:val="-57"/>
                <w:sz w:val="24"/>
              </w:rPr>
              <w:t xml:space="preserve"> </w:t>
            </w:r>
            <w:r>
              <w:rPr>
                <w:sz w:val="24"/>
              </w:rPr>
              <w:t>нитель-</w:t>
            </w:r>
            <w:r>
              <w:rPr>
                <w:spacing w:val="-57"/>
                <w:sz w:val="24"/>
              </w:rPr>
              <w:t xml:space="preserve"> </w:t>
            </w:r>
            <w:r>
              <w:rPr>
                <w:sz w:val="24"/>
              </w:rPr>
              <w:t>ная</w:t>
            </w:r>
          </w:p>
        </w:tc>
        <w:tc>
          <w:tcPr>
            <w:tcW w:w="1102" w:type="dxa"/>
          </w:tcPr>
          <w:p>
            <w:pPr>
              <w:pStyle w:val="TableParagraph"/>
              <w:spacing w:before="6"/>
              <w:rPr>
                <w:sz w:val="20"/>
              </w:rPr>
            </w:pPr>
          </w:p>
          <w:p>
            <w:pPr>
              <w:pStyle w:val="TableParagraph"/>
              <w:ind w:left="143" w:right="130" w:firstLine="38"/>
              <w:rPr>
                <w:sz w:val="24"/>
              </w:rPr>
            </w:pPr>
            <w:r>
              <w:rPr>
                <w:sz w:val="24"/>
              </w:rPr>
              <w:t>Первая</w:t>
            </w:r>
            <w:r>
              <w:rPr>
                <w:spacing w:val="-57"/>
                <w:sz w:val="24"/>
              </w:rPr>
              <w:t xml:space="preserve"> </w:t>
            </w:r>
            <w:r>
              <w:rPr>
                <w:spacing w:val="-1"/>
                <w:sz w:val="24"/>
              </w:rPr>
              <w:t>очередь</w:t>
            </w:r>
          </w:p>
        </w:tc>
        <w:tc>
          <w:tcPr>
            <w:tcW w:w="1067" w:type="dxa"/>
          </w:tcPr>
          <w:p>
            <w:pPr>
              <w:pStyle w:val="TableParagraph"/>
              <w:spacing w:before="99"/>
              <w:ind w:left="148" w:right="149"/>
              <w:jc w:val="center"/>
              <w:rPr>
                <w:sz w:val="24"/>
              </w:rPr>
            </w:pPr>
            <w:r>
              <w:rPr>
                <w:spacing w:val="-1"/>
                <w:sz w:val="24"/>
              </w:rPr>
              <w:t>Расчет-</w:t>
            </w:r>
            <w:r>
              <w:rPr>
                <w:spacing w:val="-57"/>
                <w:sz w:val="24"/>
              </w:rPr>
              <w:t xml:space="preserve"> </w:t>
            </w:r>
            <w:r>
              <w:rPr>
                <w:sz w:val="24"/>
              </w:rPr>
              <w:t>ный</w:t>
            </w:r>
            <w:r>
              <w:rPr>
                <w:spacing w:val="1"/>
                <w:sz w:val="24"/>
              </w:rPr>
              <w:t xml:space="preserve"> </w:t>
            </w:r>
            <w:r>
              <w:rPr>
                <w:sz w:val="24"/>
              </w:rPr>
              <w:t>период</w:t>
            </w:r>
          </w:p>
        </w:tc>
        <w:tc>
          <w:tcPr>
            <w:tcW w:w="2562" w:type="dxa"/>
            <w:vMerge/>
            <w:tcBorders>
              <w:top w:val="nil"/>
            </w:tcBorders>
          </w:tcPr>
          <w:p>
            <w:pPr>
              <w:rPr>
                <w:sz w:val="2"/>
                <w:szCs w:val="2"/>
              </w:rPr>
            </w:pPr>
          </w:p>
        </w:tc>
      </w:tr>
      <w:tr>
        <w:tblPrEx>
          <w:tblW w:w="0" w:type="auto"/>
          <w:jc w:val="left"/>
          <w:tblInd w:w="126" w:type="dxa"/>
          <w:tblLayout w:type="fixed"/>
          <w:tblCellMar>
            <w:top w:w="0" w:type="dxa"/>
            <w:left w:w="0" w:type="dxa"/>
            <w:bottom w:w="0" w:type="dxa"/>
            <w:right w:w="0" w:type="dxa"/>
          </w:tblCellMar>
          <w:tblLook w:val="01E0"/>
        </w:tblPrEx>
        <w:trPr>
          <w:trHeight w:val="4121"/>
          <w:jc w:val="left"/>
        </w:trPr>
        <w:tc>
          <w:tcPr>
            <w:tcW w:w="569" w:type="dxa"/>
          </w:tcPr>
          <w:p>
            <w:pPr>
              <w:pStyle w:val="TableParagraph"/>
              <w:rPr>
                <w:sz w:val="24"/>
              </w:rPr>
            </w:pPr>
          </w:p>
        </w:tc>
        <w:tc>
          <w:tcPr>
            <w:tcW w:w="2504"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0"/>
              <w:rPr>
                <w:sz w:val="22"/>
              </w:rPr>
            </w:pPr>
          </w:p>
          <w:p>
            <w:pPr>
              <w:pStyle w:val="TableParagraph"/>
              <w:spacing w:before="1" w:line="256" w:lineRule="auto"/>
              <w:ind w:left="722" w:right="86" w:hanging="613"/>
              <w:rPr>
                <w:sz w:val="24"/>
              </w:rPr>
            </w:pPr>
            <w:r>
              <w:rPr>
                <w:sz w:val="24"/>
              </w:rPr>
              <w:t>Лебединское сельское</w:t>
            </w:r>
            <w:r>
              <w:rPr>
                <w:spacing w:val="-57"/>
                <w:sz w:val="24"/>
              </w:rPr>
              <w:t xml:space="preserve"> </w:t>
            </w:r>
            <w:r>
              <w:rPr>
                <w:sz w:val="24"/>
              </w:rPr>
              <w:t>поселение</w:t>
            </w:r>
          </w:p>
        </w:tc>
        <w:tc>
          <w:tcPr>
            <w:tcW w:w="2900" w:type="dxa"/>
          </w:tcPr>
          <w:p>
            <w:pPr>
              <w:pStyle w:val="TableParagraph"/>
              <w:spacing w:line="256" w:lineRule="auto"/>
              <w:ind w:left="107" w:right="100" w:hanging="1"/>
              <w:jc w:val="center"/>
              <w:rPr>
                <w:sz w:val="24"/>
              </w:rPr>
            </w:pPr>
            <w:r>
              <w:rPr>
                <w:sz w:val="24"/>
              </w:rPr>
              <w:t>Обеспечение безопасного</w:t>
            </w:r>
            <w:r>
              <w:rPr>
                <w:spacing w:val="-57"/>
                <w:sz w:val="24"/>
              </w:rPr>
              <w:t xml:space="preserve"> </w:t>
            </w:r>
            <w:r>
              <w:rPr>
                <w:sz w:val="24"/>
              </w:rPr>
              <w:t>состояния</w:t>
            </w:r>
            <w:r>
              <w:rPr>
                <w:spacing w:val="-5"/>
                <w:sz w:val="24"/>
              </w:rPr>
              <w:t xml:space="preserve"> </w:t>
            </w:r>
            <w:r>
              <w:rPr>
                <w:sz w:val="24"/>
              </w:rPr>
              <w:t>и</w:t>
            </w:r>
            <w:r>
              <w:rPr>
                <w:spacing w:val="-5"/>
                <w:sz w:val="24"/>
              </w:rPr>
              <w:t xml:space="preserve"> </w:t>
            </w:r>
            <w:r>
              <w:rPr>
                <w:sz w:val="24"/>
              </w:rPr>
              <w:t>эксплуатации</w:t>
            </w:r>
            <w:r>
              <w:rPr>
                <w:spacing w:val="-57"/>
                <w:sz w:val="24"/>
              </w:rPr>
              <w:t xml:space="preserve"> </w:t>
            </w:r>
            <w:r>
              <w:rPr>
                <w:sz w:val="24"/>
              </w:rPr>
              <w:t>водохозяйственных</w:t>
            </w:r>
            <w:r>
              <w:rPr>
                <w:spacing w:val="1"/>
                <w:sz w:val="24"/>
              </w:rPr>
              <w:t xml:space="preserve"> </w:t>
            </w:r>
            <w:r>
              <w:rPr>
                <w:sz w:val="24"/>
              </w:rPr>
              <w:t>систем, предотвращения</w:t>
            </w:r>
            <w:r>
              <w:rPr>
                <w:spacing w:val="1"/>
                <w:sz w:val="24"/>
              </w:rPr>
              <w:t xml:space="preserve"> </w:t>
            </w:r>
            <w:r>
              <w:rPr>
                <w:sz w:val="24"/>
              </w:rPr>
              <w:t>негативного воздействия</w:t>
            </w:r>
            <w:r>
              <w:rPr>
                <w:spacing w:val="1"/>
                <w:sz w:val="24"/>
              </w:rPr>
              <w:t xml:space="preserve"> </w:t>
            </w:r>
            <w:r>
              <w:rPr>
                <w:sz w:val="24"/>
              </w:rPr>
              <w:t>сточных вод на водные</w:t>
            </w:r>
            <w:r>
              <w:rPr>
                <w:spacing w:val="1"/>
                <w:sz w:val="24"/>
              </w:rPr>
              <w:t xml:space="preserve"> </w:t>
            </w:r>
            <w:r>
              <w:rPr>
                <w:sz w:val="24"/>
              </w:rPr>
              <w:t>объекты (в том числе</w:t>
            </w:r>
            <w:r>
              <w:rPr>
                <w:spacing w:val="1"/>
                <w:sz w:val="24"/>
              </w:rPr>
              <w:t xml:space="preserve"> </w:t>
            </w:r>
            <w:r>
              <w:rPr>
                <w:sz w:val="24"/>
              </w:rPr>
              <w:t>внедрение современных</w:t>
            </w:r>
            <w:r>
              <w:rPr>
                <w:spacing w:val="1"/>
                <w:sz w:val="24"/>
              </w:rPr>
              <w:t xml:space="preserve"> </w:t>
            </w:r>
            <w:r>
              <w:rPr>
                <w:sz w:val="24"/>
              </w:rPr>
              <w:t>методов</w:t>
            </w:r>
            <w:r>
              <w:rPr>
                <w:spacing w:val="8"/>
                <w:sz w:val="24"/>
              </w:rPr>
              <w:t xml:space="preserve"> </w:t>
            </w:r>
            <w:r>
              <w:rPr>
                <w:sz w:val="24"/>
              </w:rPr>
              <w:t>водоподготовки</w:t>
            </w:r>
            <w:r>
              <w:rPr>
                <w:spacing w:val="1"/>
                <w:sz w:val="24"/>
              </w:rPr>
              <w:t xml:space="preserve"> </w:t>
            </w:r>
            <w:r>
              <w:rPr>
                <w:sz w:val="24"/>
              </w:rPr>
              <w:t>и передовых технологий</w:t>
            </w:r>
            <w:r>
              <w:rPr>
                <w:spacing w:val="1"/>
                <w:sz w:val="24"/>
              </w:rPr>
              <w:t xml:space="preserve"> </w:t>
            </w:r>
            <w:r>
              <w:rPr>
                <w:sz w:val="24"/>
              </w:rPr>
              <w:t>очистки</w:t>
            </w:r>
            <w:r>
              <w:rPr>
                <w:spacing w:val="-1"/>
                <w:sz w:val="24"/>
              </w:rPr>
              <w:t xml:space="preserve"> </w:t>
            </w:r>
            <w:r>
              <w:rPr>
                <w:sz w:val="24"/>
              </w:rPr>
              <w:t>сточных</w:t>
            </w:r>
            <w:r>
              <w:rPr>
                <w:spacing w:val="1"/>
                <w:sz w:val="24"/>
              </w:rPr>
              <w:t xml:space="preserve"> </w:t>
            </w:r>
            <w:r>
              <w:rPr>
                <w:sz w:val="24"/>
              </w:rPr>
              <w:t>вод,</w:t>
            </w:r>
            <w:r>
              <w:rPr>
                <w:spacing w:val="1"/>
                <w:sz w:val="24"/>
              </w:rPr>
              <w:t xml:space="preserve"> </w:t>
            </w:r>
            <w:r>
              <w:rPr>
                <w:sz w:val="24"/>
              </w:rPr>
              <w:t>обезвреживания и</w:t>
            </w:r>
            <w:r>
              <w:rPr>
                <w:spacing w:val="1"/>
                <w:sz w:val="24"/>
              </w:rPr>
              <w:t xml:space="preserve"> </w:t>
            </w:r>
            <w:r>
              <w:rPr>
                <w:sz w:val="24"/>
              </w:rPr>
              <w:t>утилизация</w:t>
            </w:r>
            <w:r>
              <w:rPr>
                <w:spacing w:val="-1"/>
                <w:sz w:val="24"/>
              </w:rPr>
              <w:t xml:space="preserve"> </w:t>
            </w:r>
            <w:r>
              <w:rPr>
                <w:sz w:val="24"/>
              </w:rPr>
              <w:t>осадков с</w:t>
            </w:r>
          </w:p>
          <w:p>
            <w:pPr>
              <w:pStyle w:val="TableParagraph"/>
              <w:spacing w:line="264" w:lineRule="exact"/>
              <w:ind w:left="107" w:right="100"/>
              <w:jc w:val="center"/>
              <w:rPr>
                <w:sz w:val="24"/>
              </w:rPr>
            </w:pPr>
            <w:r>
              <w:rPr>
                <w:sz w:val="24"/>
              </w:rPr>
              <w:t>очистных</w:t>
            </w:r>
            <w:r>
              <w:rPr>
                <w:spacing w:val="-3"/>
                <w:sz w:val="24"/>
              </w:rPr>
              <w:t xml:space="preserve"> </w:t>
            </w:r>
            <w:r>
              <w:rPr>
                <w:sz w:val="24"/>
              </w:rPr>
              <w:t>сооружений</w:t>
            </w:r>
          </w:p>
        </w:tc>
        <w:tc>
          <w:tcPr>
            <w:tcW w:w="1702"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7"/>
              <w:rPr>
                <w:sz w:val="24"/>
              </w:rPr>
            </w:pPr>
          </w:p>
          <w:p>
            <w:pPr>
              <w:pStyle w:val="TableParagraph"/>
              <w:ind w:left="418" w:right="306" w:hanging="89"/>
              <w:rPr>
                <w:sz w:val="24"/>
              </w:rPr>
            </w:pPr>
            <w:r>
              <w:rPr>
                <w:sz w:val="24"/>
              </w:rPr>
              <w:t>Организа-</w:t>
            </w:r>
            <w:r>
              <w:rPr>
                <w:spacing w:val="-57"/>
                <w:sz w:val="24"/>
              </w:rPr>
              <w:t xml:space="preserve"> </w:t>
            </w:r>
            <w:r>
              <w:rPr>
                <w:sz w:val="24"/>
              </w:rPr>
              <w:t>ционное</w:t>
            </w:r>
          </w:p>
        </w:tc>
        <w:tc>
          <w:tcPr>
            <w:tcW w:w="1299" w:type="dxa"/>
          </w:tcPr>
          <w:p>
            <w:pPr>
              <w:pStyle w:val="TableParagraph"/>
              <w:rPr>
                <w:sz w:val="24"/>
              </w:rPr>
            </w:pPr>
          </w:p>
        </w:tc>
        <w:tc>
          <w:tcPr>
            <w:tcW w:w="1102" w:type="dxa"/>
          </w:tcPr>
          <w:p>
            <w:pPr>
              <w:pStyle w:val="TableParagraph"/>
              <w:rPr>
                <w:sz w:val="24"/>
              </w:rPr>
            </w:pPr>
          </w:p>
        </w:tc>
        <w:tc>
          <w:tcPr>
            <w:tcW w:w="999" w:type="dxa"/>
          </w:tcPr>
          <w:p>
            <w:pPr>
              <w:pStyle w:val="TableParagraph"/>
              <w:rPr>
                <w:sz w:val="24"/>
              </w:rPr>
            </w:pPr>
          </w:p>
        </w:tc>
        <w:tc>
          <w:tcPr>
            <w:tcW w:w="1102"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5"/>
              <w:rPr>
                <w:sz w:val="36"/>
              </w:rPr>
            </w:pPr>
          </w:p>
          <w:p>
            <w:pPr>
              <w:pStyle w:val="TableParagraph"/>
              <w:spacing w:before="1"/>
              <w:ind w:left="2"/>
              <w:jc w:val="center"/>
              <w:rPr>
                <w:sz w:val="24"/>
              </w:rPr>
            </w:pPr>
            <w:r>
              <w:rPr>
                <w:sz w:val="24"/>
              </w:rPr>
              <w:t>+</w:t>
            </w:r>
          </w:p>
        </w:tc>
        <w:tc>
          <w:tcPr>
            <w:tcW w:w="1067"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5"/>
              <w:rPr>
                <w:sz w:val="36"/>
              </w:rPr>
            </w:pPr>
          </w:p>
          <w:p>
            <w:pPr>
              <w:pStyle w:val="TableParagraph"/>
              <w:spacing w:before="1"/>
              <w:jc w:val="center"/>
              <w:rPr>
                <w:sz w:val="24"/>
              </w:rPr>
            </w:pPr>
            <w:r>
              <w:rPr>
                <w:sz w:val="24"/>
              </w:rPr>
              <w:t>+</w:t>
            </w:r>
          </w:p>
        </w:tc>
        <w:tc>
          <w:tcPr>
            <w:tcW w:w="2562"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5"/>
              <w:rPr>
                <w:sz w:val="38"/>
              </w:rPr>
            </w:pPr>
          </w:p>
          <w:p>
            <w:pPr>
              <w:pStyle w:val="TableParagraph"/>
              <w:spacing w:before="1"/>
              <w:ind w:left="217" w:right="215" w:hanging="4"/>
              <w:jc w:val="center"/>
              <w:rPr>
                <w:sz w:val="24"/>
              </w:rPr>
            </w:pPr>
            <w:r>
              <w:rPr>
                <w:sz w:val="24"/>
              </w:rPr>
              <w:t>Генеральный план</w:t>
            </w:r>
            <w:r>
              <w:rPr>
                <w:spacing w:val="1"/>
                <w:sz w:val="24"/>
              </w:rPr>
              <w:t xml:space="preserve"> </w:t>
            </w:r>
            <w:r>
              <w:rPr>
                <w:sz w:val="24"/>
              </w:rPr>
              <w:t>Лебединского</w:t>
            </w:r>
            <w:r>
              <w:rPr>
                <w:spacing w:val="1"/>
                <w:sz w:val="24"/>
              </w:rPr>
              <w:t xml:space="preserve"> </w:t>
            </w:r>
            <w:r>
              <w:rPr>
                <w:sz w:val="24"/>
              </w:rPr>
              <w:t>сельского</w:t>
            </w:r>
            <w:r>
              <w:rPr>
                <w:spacing w:val="-15"/>
                <w:sz w:val="24"/>
              </w:rPr>
              <w:t xml:space="preserve"> </w:t>
            </w:r>
            <w:r>
              <w:rPr>
                <w:sz w:val="24"/>
              </w:rPr>
              <w:t>поселения</w:t>
            </w:r>
          </w:p>
        </w:tc>
      </w:tr>
    </w:tbl>
    <w:p>
      <w:pPr>
        <w:spacing w:after="0"/>
        <w:jc w:val="center"/>
        <w:rPr>
          <w:sz w:val="24"/>
        </w:rPr>
        <w:sectPr>
          <w:pgSz w:w="16840" w:h="11910" w:orient="landscape"/>
          <w:pgMar w:top="1100" w:right="400" w:bottom="1160" w:left="400" w:header="0" w:footer="978"/>
          <w:cols w:space="720"/>
        </w:sectPr>
      </w:pPr>
    </w:p>
    <w:p>
      <w:pPr>
        <w:pStyle w:val="BodyText"/>
        <w:rPr>
          <w:sz w:val="20"/>
        </w:rPr>
      </w:pPr>
    </w:p>
    <w:p>
      <w:pPr>
        <w:pStyle w:val="BodyText"/>
        <w:spacing w:before="5"/>
        <w:rPr>
          <w:sz w:val="23"/>
        </w:rPr>
      </w:pPr>
    </w:p>
    <w:p>
      <w:pPr>
        <w:pStyle w:val="BodyText"/>
        <w:spacing w:before="89"/>
        <w:ind w:left="569" w:right="429" w:firstLine="13250"/>
      </w:pPr>
      <w:r>
        <w:t>Таблица 3.11.3</w:t>
      </w:r>
      <w:r>
        <w:rPr>
          <w:spacing w:val="-68"/>
        </w:rPr>
        <w:t xml:space="preserve"> </w:t>
      </w:r>
      <w:r>
        <w:t>Перечень</w:t>
      </w:r>
      <w:r>
        <w:rPr>
          <w:spacing w:val="-3"/>
        </w:rPr>
        <w:t xml:space="preserve"> </w:t>
      </w:r>
      <w:r>
        <w:t>мероприятий</w:t>
      </w:r>
      <w:r>
        <w:rPr>
          <w:spacing w:val="-2"/>
        </w:rPr>
        <w:t xml:space="preserve"> </w:t>
      </w:r>
      <w:r>
        <w:t>по</w:t>
      </w:r>
      <w:r>
        <w:rPr>
          <w:spacing w:val="-4"/>
        </w:rPr>
        <w:t xml:space="preserve"> </w:t>
      </w:r>
      <w:r>
        <w:t>развитию</w:t>
      </w:r>
      <w:r>
        <w:rPr>
          <w:spacing w:val="-3"/>
        </w:rPr>
        <w:t xml:space="preserve"> </w:t>
      </w:r>
      <w:r>
        <w:t>системы</w:t>
      </w:r>
      <w:r>
        <w:rPr>
          <w:spacing w:val="-3"/>
        </w:rPr>
        <w:t xml:space="preserve"> </w:t>
      </w:r>
      <w:r>
        <w:t>обращения</w:t>
      </w:r>
      <w:r>
        <w:rPr>
          <w:spacing w:val="-2"/>
        </w:rPr>
        <w:t xml:space="preserve"> </w:t>
      </w:r>
      <w:r>
        <w:t>с</w:t>
      </w:r>
      <w:r>
        <w:rPr>
          <w:spacing w:val="-5"/>
        </w:rPr>
        <w:t xml:space="preserve"> </w:t>
      </w:r>
      <w:r>
        <w:t>отходами</w:t>
      </w:r>
      <w:r>
        <w:rPr>
          <w:spacing w:val="-2"/>
        </w:rPr>
        <w:t xml:space="preserve"> </w:t>
      </w:r>
      <w:r>
        <w:t>на</w:t>
      </w:r>
      <w:r>
        <w:rPr>
          <w:spacing w:val="-1"/>
        </w:rPr>
        <w:t xml:space="preserve"> </w:t>
      </w:r>
      <w:r>
        <w:t>территории</w:t>
      </w:r>
      <w:r>
        <w:rPr>
          <w:spacing w:val="1"/>
        </w:rPr>
        <w:t xml:space="preserve"> </w:t>
      </w:r>
      <w:r>
        <w:t>населенных</w:t>
      </w:r>
      <w:r>
        <w:rPr>
          <w:spacing w:val="-1"/>
        </w:rPr>
        <w:t xml:space="preserve"> </w:t>
      </w:r>
      <w:r>
        <w:t>пунктов,</w:t>
      </w:r>
      <w:r>
        <w:rPr>
          <w:spacing w:val="-3"/>
        </w:rPr>
        <w:t xml:space="preserve"> </w:t>
      </w:r>
      <w:r>
        <w:t>входящих</w:t>
      </w:r>
      <w:r>
        <w:rPr>
          <w:spacing w:val="-1"/>
        </w:rPr>
        <w:t xml:space="preserve"> </w:t>
      </w:r>
      <w:r>
        <w:t>в</w:t>
      </w:r>
      <w:r>
        <w:rPr>
          <w:spacing w:val="-2"/>
        </w:rPr>
        <w:t xml:space="preserve"> </w:t>
      </w:r>
      <w:r>
        <w:t>состав</w:t>
      </w:r>
    </w:p>
    <w:p>
      <w:pPr>
        <w:pStyle w:val="BodyText"/>
        <w:spacing w:after="7" w:line="321" w:lineRule="exact"/>
        <w:ind w:left="2130"/>
      </w:pPr>
      <w:r>
        <w:t>Лебединского</w:t>
      </w:r>
      <w:r>
        <w:rPr>
          <w:spacing w:val="-3"/>
        </w:rPr>
        <w:t xml:space="preserve"> </w:t>
      </w:r>
      <w:r>
        <w:t>сельского</w:t>
      </w:r>
      <w:r>
        <w:rPr>
          <w:spacing w:val="-4"/>
        </w:rPr>
        <w:t xml:space="preserve"> </w:t>
      </w:r>
      <w:r>
        <w:t>поселения</w:t>
      </w:r>
      <w:r>
        <w:rPr>
          <w:spacing w:val="-5"/>
        </w:rPr>
        <w:t xml:space="preserve"> </w:t>
      </w:r>
      <w:r>
        <w:t>Алексеевского</w:t>
      </w:r>
      <w:r>
        <w:rPr>
          <w:spacing w:val="-4"/>
        </w:rPr>
        <w:t xml:space="preserve"> </w:t>
      </w:r>
      <w:r>
        <w:t>муниципального</w:t>
      </w:r>
      <w:r>
        <w:rPr>
          <w:spacing w:val="-4"/>
        </w:rPr>
        <w:t xml:space="preserve"> </w:t>
      </w:r>
      <w:r>
        <w:t>района</w:t>
      </w:r>
      <w:r>
        <w:rPr>
          <w:spacing w:val="-5"/>
        </w:rPr>
        <w:t xml:space="preserve"> </w:t>
      </w:r>
      <w:r>
        <w:t>Республики</w:t>
      </w:r>
      <w:r>
        <w:rPr>
          <w:spacing w:val="-4"/>
        </w:rPr>
        <w:t xml:space="preserve"> </w:t>
      </w:r>
      <w:r>
        <w:t>Татарстан</w:t>
      </w:r>
    </w:p>
    <w:tbl>
      <w:tblPr>
        <w:tblStyle w:val="TableNormal0"/>
        <w:tblW w:w="0" w:type="auto"/>
        <w:jc w:val="left"/>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9"/>
        <w:gridCol w:w="1997"/>
        <w:gridCol w:w="2801"/>
        <w:gridCol w:w="1744"/>
        <w:gridCol w:w="1418"/>
        <w:gridCol w:w="1135"/>
        <w:gridCol w:w="1132"/>
        <w:gridCol w:w="1134"/>
        <w:gridCol w:w="991"/>
        <w:gridCol w:w="2534"/>
      </w:tblGrid>
      <w:tr>
        <w:tblPrEx>
          <w:tblW w:w="0" w:type="auto"/>
          <w:jc w:val="left"/>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Ex>
        <w:trPr>
          <w:trHeight w:val="294"/>
          <w:jc w:val="left"/>
        </w:trPr>
        <w:tc>
          <w:tcPr>
            <w:tcW w:w="559" w:type="dxa"/>
            <w:vMerge w:val="restart"/>
          </w:tcPr>
          <w:p>
            <w:pPr>
              <w:pStyle w:val="TableParagraph"/>
              <w:spacing w:before="5"/>
              <w:rPr>
                <w:sz w:val="38"/>
              </w:rPr>
            </w:pPr>
          </w:p>
          <w:p>
            <w:pPr>
              <w:pStyle w:val="TableParagraph"/>
              <w:spacing w:before="1" w:line="256" w:lineRule="auto"/>
              <w:ind w:left="115" w:right="90" w:firstLine="48"/>
              <w:rPr>
                <w:sz w:val="24"/>
              </w:rPr>
            </w:pPr>
            <w:r>
              <w:rPr>
                <w:sz w:val="24"/>
              </w:rPr>
              <w:t>№</w:t>
            </w:r>
            <w:r>
              <w:rPr>
                <w:spacing w:val="-57"/>
                <w:sz w:val="24"/>
              </w:rPr>
              <w:t xml:space="preserve"> </w:t>
            </w:r>
            <w:r>
              <w:rPr>
                <w:sz w:val="24"/>
              </w:rPr>
              <w:t>п/п</w:t>
            </w:r>
          </w:p>
        </w:tc>
        <w:tc>
          <w:tcPr>
            <w:tcW w:w="1997" w:type="dxa"/>
            <w:vMerge w:val="restart"/>
          </w:tcPr>
          <w:p>
            <w:pPr>
              <w:pStyle w:val="TableParagraph"/>
              <w:rPr>
                <w:sz w:val="26"/>
              </w:rPr>
            </w:pPr>
          </w:p>
          <w:p>
            <w:pPr>
              <w:pStyle w:val="TableParagraph"/>
              <w:spacing w:before="5"/>
              <w:rPr>
                <w:sz w:val="25"/>
              </w:rPr>
            </w:pPr>
          </w:p>
          <w:p>
            <w:pPr>
              <w:pStyle w:val="TableParagraph"/>
              <w:ind w:left="110"/>
              <w:rPr>
                <w:sz w:val="24"/>
              </w:rPr>
            </w:pPr>
            <w:r>
              <w:rPr>
                <w:sz w:val="24"/>
              </w:rPr>
              <w:t>Местоположение</w:t>
            </w:r>
          </w:p>
        </w:tc>
        <w:tc>
          <w:tcPr>
            <w:tcW w:w="2801" w:type="dxa"/>
            <w:vMerge w:val="restart"/>
          </w:tcPr>
          <w:p>
            <w:pPr>
              <w:pStyle w:val="TableParagraph"/>
              <w:rPr>
                <w:sz w:val="26"/>
              </w:rPr>
            </w:pPr>
          </w:p>
          <w:p>
            <w:pPr>
              <w:pStyle w:val="TableParagraph"/>
              <w:spacing w:before="5"/>
              <w:rPr>
                <w:sz w:val="25"/>
              </w:rPr>
            </w:pPr>
          </w:p>
          <w:p>
            <w:pPr>
              <w:pStyle w:val="TableParagraph"/>
              <w:ind w:left="220"/>
              <w:rPr>
                <w:sz w:val="24"/>
              </w:rPr>
            </w:pPr>
            <w:r>
              <w:rPr>
                <w:sz w:val="24"/>
              </w:rPr>
              <w:t>Наименование</w:t>
            </w:r>
            <w:r>
              <w:rPr>
                <w:spacing w:val="-5"/>
                <w:sz w:val="24"/>
              </w:rPr>
              <w:t xml:space="preserve"> </w:t>
            </w:r>
            <w:r>
              <w:rPr>
                <w:sz w:val="24"/>
              </w:rPr>
              <w:t>объекта</w:t>
            </w:r>
          </w:p>
        </w:tc>
        <w:tc>
          <w:tcPr>
            <w:tcW w:w="1744" w:type="dxa"/>
            <w:vMerge w:val="restart"/>
          </w:tcPr>
          <w:p>
            <w:pPr>
              <w:pStyle w:val="TableParagraph"/>
              <w:spacing w:before="5"/>
              <w:rPr>
                <w:sz w:val="38"/>
              </w:rPr>
            </w:pPr>
          </w:p>
          <w:p>
            <w:pPr>
              <w:pStyle w:val="TableParagraph"/>
              <w:spacing w:before="1" w:line="256" w:lineRule="auto"/>
              <w:ind w:left="206" w:right="178" w:firstLine="458"/>
              <w:rPr>
                <w:sz w:val="24"/>
              </w:rPr>
            </w:pPr>
            <w:r>
              <w:rPr>
                <w:sz w:val="24"/>
              </w:rPr>
              <w:t>Вид</w:t>
            </w:r>
            <w:r>
              <w:rPr>
                <w:spacing w:val="1"/>
                <w:sz w:val="24"/>
              </w:rPr>
              <w:t xml:space="preserve"> </w:t>
            </w:r>
            <w:r>
              <w:rPr>
                <w:sz w:val="24"/>
              </w:rPr>
              <w:t>мероприятия</w:t>
            </w:r>
          </w:p>
        </w:tc>
        <w:tc>
          <w:tcPr>
            <w:tcW w:w="1418" w:type="dxa"/>
            <w:vMerge w:val="restart"/>
          </w:tcPr>
          <w:p>
            <w:pPr>
              <w:pStyle w:val="TableParagraph"/>
              <w:spacing w:before="5"/>
              <w:rPr>
                <w:sz w:val="38"/>
              </w:rPr>
            </w:pPr>
          </w:p>
          <w:p>
            <w:pPr>
              <w:pStyle w:val="TableParagraph"/>
              <w:spacing w:before="1" w:line="256" w:lineRule="auto"/>
              <w:ind w:left="171" w:right="141" w:firstLine="93"/>
              <w:rPr>
                <w:sz w:val="24"/>
              </w:rPr>
            </w:pPr>
            <w:r>
              <w:rPr>
                <w:sz w:val="24"/>
              </w:rPr>
              <w:t>Единица</w:t>
            </w:r>
            <w:r>
              <w:rPr>
                <w:spacing w:val="1"/>
                <w:sz w:val="24"/>
              </w:rPr>
              <w:t xml:space="preserve"> </w:t>
            </w:r>
            <w:r>
              <w:rPr>
                <w:sz w:val="24"/>
              </w:rPr>
              <w:t>измерения</w:t>
            </w:r>
          </w:p>
        </w:tc>
        <w:tc>
          <w:tcPr>
            <w:tcW w:w="2267" w:type="dxa"/>
            <w:gridSpan w:val="2"/>
          </w:tcPr>
          <w:p>
            <w:pPr>
              <w:pStyle w:val="TableParagraph"/>
              <w:spacing w:line="268" w:lineRule="exact"/>
              <w:ind w:left="592"/>
              <w:rPr>
                <w:sz w:val="24"/>
              </w:rPr>
            </w:pPr>
            <w:r>
              <w:rPr>
                <w:sz w:val="24"/>
              </w:rPr>
              <w:t>Мощность</w:t>
            </w:r>
          </w:p>
        </w:tc>
        <w:tc>
          <w:tcPr>
            <w:tcW w:w="2125" w:type="dxa"/>
            <w:gridSpan w:val="2"/>
          </w:tcPr>
          <w:p>
            <w:pPr>
              <w:pStyle w:val="TableParagraph"/>
              <w:spacing w:line="268" w:lineRule="exact"/>
              <w:ind w:left="130"/>
              <w:rPr>
                <w:sz w:val="24"/>
              </w:rPr>
            </w:pPr>
            <w:r>
              <w:rPr>
                <w:sz w:val="24"/>
              </w:rPr>
              <w:t>Сроки</w:t>
            </w:r>
            <w:r>
              <w:rPr>
                <w:spacing w:val="-3"/>
                <w:sz w:val="24"/>
              </w:rPr>
              <w:t xml:space="preserve"> </w:t>
            </w:r>
            <w:r>
              <w:rPr>
                <w:sz w:val="24"/>
              </w:rPr>
              <w:t>реализации</w:t>
            </w:r>
          </w:p>
        </w:tc>
        <w:tc>
          <w:tcPr>
            <w:tcW w:w="2534" w:type="dxa"/>
            <w:vMerge w:val="restart"/>
          </w:tcPr>
          <w:p>
            <w:pPr>
              <w:pStyle w:val="TableParagraph"/>
              <w:spacing w:before="150" w:line="256" w:lineRule="auto"/>
              <w:ind w:left="502" w:right="486" w:hanging="2"/>
              <w:jc w:val="center"/>
              <w:rPr>
                <w:sz w:val="24"/>
              </w:rPr>
            </w:pPr>
            <w:r>
              <w:rPr>
                <w:sz w:val="24"/>
              </w:rPr>
              <w:t>Источник</w:t>
            </w:r>
            <w:r>
              <w:rPr>
                <w:spacing w:val="1"/>
                <w:sz w:val="24"/>
              </w:rPr>
              <w:t xml:space="preserve"> </w:t>
            </w:r>
            <w:r>
              <w:rPr>
                <w:sz w:val="24"/>
              </w:rPr>
              <w:t>мероприятия</w:t>
            </w:r>
            <w:r>
              <w:rPr>
                <w:spacing w:val="1"/>
                <w:sz w:val="24"/>
              </w:rPr>
              <w:t xml:space="preserve"> </w:t>
            </w:r>
            <w:r>
              <w:rPr>
                <w:sz w:val="24"/>
              </w:rPr>
              <w:t>(наименование</w:t>
            </w:r>
            <w:r>
              <w:rPr>
                <w:spacing w:val="-58"/>
                <w:sz w:val="24"/>
              </w:rPr>
              <w:t xml:space="preserve"> </w:t>
            </w:r>
            <w:r>
              <w:rPr>
                <w:sz w:val="24"/>
              </w:rPr>
              <w:t>документа)</w:t>
            </w:r>
          </w:p>
        </w:tc>
      </w:tr>
      <w:tr>
        <w:tblPrEx>
          <w:tblW w:w="0" w:type="auto"/>
          <w:jc w:val="left"/>
          <w:tblInd w:w="301" w:type="dxa"/>
          <w:tblLayout w:type="fixed"/>
          <w:tblCellMar>
            <w:top w:w="0" w:type="dxa"/>
            <w:left w:w="0" w:type="dxa"/>
            <w:bottom w:w="0" w:type="dxa"/>
            <w:right w:w="0" w:type="dxa"/>
          </w:tblCellMar>
          <w:tblLook w:val="01E0"/>
        </w:tblPrEx>
        <w:trPr>
          <w:trHeight w:val="1185"/>
          <w:jc w:val="left"/>
        </w:trPr>
        <w:tc>
          <w:tcPr>
            <w:tcW w:w="559" w:type="dxa"/>
            <w:vMerge/>
            <w:tcBorders>
              <w:top w:val="nil"/>
            </w:tcBorders>
          </w:tcPr>
          <w:p>
            <w:pPr>
              <w:rPr>
                <w:sz w:val="2"/>
                <w:szCs w:val="2"/>
              </w:rPr>
            </w:pPr>
          </w:p>
        </w:tc>
        <w:tc>
          <w:tcPr>
            <w:tcW w:w="1997" w:type="dxa"/>
            <w:vMerge/>
            <w:tcBorders>
              <w:top w:val="nil"/>
            </w:tcBorders>
          </w:tcPr>
          <w:p>
            <w:pPr>
              <w:rPr>
                <w:sz w:val="2"/>
                <w:szCs w:val="2"/>
              </w:rPr>
            </w:pPr>
          </w:p>
        </w:tc>
        <w:tc>
          <w:tcPr>
            <w:tcW w:w="2801" w:type="dxa"/>
            <w:vMerge/>
            <w:tcBorders>
              <w:top w:val="nil"/>
            </w:tcBorders>
          </w:tcPr>
          <w:p>
            <w:pPr>
              <w:rPr>
                <w:sz w:val="2"/>
                <w:szCs w:val="2"/>
              </w:rPr>
            </w:pPr>
          </w:p>
        </w:tc>
        <w:tc>
          <w:tcPr>
            <w:tcW w:w="1744" w:type="dxa"/>
            <w:vMerge/>
            <w:tcBorders>
              <w:top w:val="nil"/>
            </w:tcBorders>
          </w:tcPr>
          <w:p>
            <w:pPr>
              <w:rPr>
                <w:sz w:val="2"/>
                <w:szCs w:val="2"/>
              </w:rPr>
            </w:pPr>
          </w:p>
        </w:tc>
        <w:tc>
          <w:tcPr>
            <w:tcW w:w="1418" w:type="dxa"/>
            <w:vMerge/>
            <w:tcBorders>
              <w:top w:val="nil"/>
            </w:tcBorders>
          </w:tcPr>
          <w:p>
            <w:pPr>
              <w:rPr>
                <w:sz w:val="2"/>
                <w:szCs w:val="2"/>
              </w:rPr>
            </w:pPr>
          </w:p>
        </w:tc>
        <w:tc>
          <w:tcPr>
            <w:tcW w:w="1135" w:type="dxa"/>
          </w:tcPr>
          <w:p>
            <w:pPr>
              <w:pStyle w:val="TableParagraph"/>
              <w:spacing w:before="4"/>
              <w:rPr>
                <w:sz w:val="25"/>
              </w:rPr>
            </w:pPr>
          </w:p>
          <w:p>
            <w:pPr>
              <w:pStyle w:val="TableParagraph"/>
              <w:spacing w:line="254" w:lineRule="auto"/>
              <w:ind w:left="160" w:right="106" w:hanging="24"/>
              <w:rPr>
                <w:sz w:val="24"/>
              </w:rPr>
            </w:pPr>
            <w:r>
              <w:rPr>
                <w:sz w:val="24"/>
              </w:rPr>
              <w:t>Сущест-</w:t>
            </w:r>
            <w:r>
              <w:rPr>
                <w:spacing w:val="-58"/>
                <w:sz w:val="24"/>
              </w:rPr>
              <w:t xml:space="preserve"> </w:t>
            </w:r>
            <w:r>
              <w:rPr>
                <w:sz w:val="24"/>
              </w:rPr>
              <w:t>вующая</w:t>
            </w:r>
          </w:p>
        </w:tc>
        <w:tc>
          <w:tcPr>
            <w:tcW w:w="1132" w:type="dxa"/>
          </w:tcPr>
          <w:p>
            <w:pPr>
              <w:pStyle w:val="TableParagraph"/>
              <w:spacing w:before="143" w:line="256" w:lineRule="auto"/>
              <w:ind w:left="177" w:right="161" w:hanging="5"/>
              <w:jc w:val="center"/>
              <w:rPr>
                <w:sz w:val="24"/>
              </w:rPr>
            </w:pPr>
            <w:r>
              <w:rPr>
                <w:sz w:val="24"/>
              </w:rPr>
              <w:t>Допол-</w:t>
            </w:r>
            <w:r>
              <w:rPr>
                <w:spacing w:val="-57"/>
                <w:sz w:val="24"/>
              </w:rPr>
              <w:t xml:space="preserve"> </w:t>
            </w:r>
            <w:r>
              <w:rPr>
                <w:sz w:val="24"/>
              </w:rPr>
              <w:t>нитель-</w:t>
            </w:r>
            <w:r>
              <w:rPr>
                <w:spacing w:val="-57"/>
                <w:sz w:val="24"/>
              </w:rPr>
              <w:t xml:space="preserve"> </w:t>
            </w:r>
            <w:r>
              <w:rPr>
                <w:sz w:val="24"/>
              </w:rPr>
              <w:t>ная</w:t>
            </w:r>
          </w:p>
        </w:tc>
        <w:tc>
          <w:tcPr>
            <w:tcW w:w="1134" w:type="dxa"/>
          </w:tcPr>
          <w:p>
            <w:pPr>
              <w:pStyle w:val="TableParagraph"/>
              <w:spacing w:before="4"/>
              <w:rPr>
                <w:sz w:val="25"/>
              </w:rPr>
            </w:pPr>
          </w:p>
          <w:p>
            <w:pPr>
              <w:pStyle w:val="TableParagraph"/>
              <w:spacing w:line="254" w:lineRule="auto"/>
              <w:ind w:left="166" w:right="139" w:firstLine="38"/>
              <w:rPr>
                <w:sz w:val="24"/>
              </w:rPr>
            </w:pPr>
            <w:r>
              <w:rPr>
                <w:sz w:val="24"/>
              </w:rPr>
              <w:t>Первая</w:t>
            </w:r>
            <w:r>
              <w:rPr>
                <w:spacing w:val="-57"/>
                <w:sz w:val="24"/>
              </w:rPr>
              <w:t xml:space="preserve"> </w:t>
            </w:r>
            <w:r>
              <w:rPr>
                <w:spacing w:val="-1"/>
                <w:sz w:val="24"/>
              </w:rPr>
              <w:t>очередь</w:t>
            </w:r>
          </w:p>
        </w:tc>
        <w:tc>
          <w:tcPr>
            <w:tcW w:w="991" w:type="dxa"/>
          </w:tcPr>
          <w:p>
            <w:pPr>
              <w:pStyle w:val="TableParagraph"/>
              <w:spacing w:before="143" w:line="256" w:lineRule="auto"/>
              <w:ind w:left="117" w:right="104"/>
              <w:jc w:val="center"/>
              <w:rPr>
                <w:sz w:val="24"/>
              </w:rPr>
            </w:pPr>
            <w:r>
              <w:rPr>
                <w:spacing w:val="-1"/>
                <w:sz w:val="24"/>
              </w:rPr>
              <w:t>Расчет-</w:t>
            </w:r>
            <w:r>
              <w:rPr>
                <w:spacing w:val="-57"/>
                <w:sz w:val="24"/>
              </w:rPr>
              <w:t xml:space="preserve"> </w:t>
            </w:r>
            <w:r>
              <w:rPr>
                <w:sz w:val="24"/>
              </w:rPr>
              <w:t>ный</w:t>
            </w:r>
            <w:r>
              <w:rPr>
                <w:spacing w:val="1"/>
                <w:sz w:val="24"/>
              </w:rPr>
              <w:t xml:space="preserve"> </w:t>
            </w:r>
            <w:r>
              <w:rPr>
                <w:sz w:val="24"/>
              </w:rPr>
              <w:t>период</w:t>
            </w:r>
          </w:p>
        </w:tc>
        <w:tc>
          <w:tcPr>
            <w:tcW w:w="2534" w:type="dxa"/>
            <w:vMerge/>
            <w:tcBorders>
              <w:top w:val="nil"/>
            </w:tcBorders>
          </w:tcPr>
          <w:p>
            <w:pPr>
              <w:rPr>
                <w:sz w:val="2"/>
                <w:szCs w:val="2"/>
              </w:rPr>
            </w:pPr>
          </w:p>
        </w:tc>
      </w:tr>
      <w:tr>
        <w:tblPrEx>
          <w:tblW w:w="0" w:type="auto"/>
          <w:jc w:val="left"/>
          <w:tblInd w:w="301" w:type="dxa"/>
          <w:tblLayout w:type="fixed"/>
          <w:tblCellMar>
            <w:top w:w="0" w:type="dxa"/>
            <w:left w:w="0" w:type="dxa"/>
            <w:bottom w:w="0" w:type="dxa"/>
            <w:right w:w="0" w:type="dxa"/>
          </w:tblCellMar>
          <w:tblLook w:val="01E0"/>
        </w:tblPrEx>
        <w:trPr>
          <w:trHeight w:val="294"/>
          <w:jc w:val="left"/>
        </w:trPr>
        <w:tc>
          <w:tcPr>
            <w:tcW w:w="15445" w:type="dxa"/>
            <w:gridSpan w:val="10"/>
          </w:tcPr>
          <w:p>
            <w:pPr>
              <w:pStyle w:val="TableParagraph"/>
              <w:spacing w:line="270" w:lineRule="exact"/>
              <w:ind w:left="5376" w:right="5366"/>
              <w:jc w:val="center"/>
              <w:rPr>
                <w:sz w:val="24"/>
              </w:rPr>
            </w:pPr>
            <w:r>
              <w:rPr>
                <w:sz w:val="24"/>
              </w:rPr>
              <w:t>Мероприятия</w:t>
            </w:r>
            <w:r>
              <w:rPr>
                <w:spacing w:val="-2"/>
                <w:sz w:val="24"/>
              </w:rPr>
              <w:t xml:space="preserve"> </w:t>
            </w:r>
            <w:r>
              <w:rPr>
                <w:sz w:val="24"/>
              </w:rPr>
              <w:t>местного</w:t>
            </w:r>
            <w:r>
              <w:rPr>
                <w:spacing w:val="-5"/>
                <w:sz w:val="24"/>
              </w:rPr>
              <w:t xml:space="preserve"> </w:t>
            </w:r>
            <w:r>
              <w:rPr>
                <w:sz w:val="24"/>
              </w:rPr>
              <w:t>(районного)</w:t>
            </w:r>
            <w:r>
              <w:rPr>
                <w:spacing w:val="-3"/>
                <w:sz w:val="24"/>
              </w:rPr>
              <w:t xml:space="preserve"> </w:t>
            </w:r>
            <w:r>
              <w:rPr>
                <w:sz w:val="24"/>
              </w:rPr>
              <w:t>значения</w:t>
            </w:r>
          </w:p>
        </w:tc>
      </w:tr>
      <w:tr>
        <w:tblPrEx>
          <w:tblW w:w="0" w:type="auto"/>
          <w:jc w:val="left"/>
          <w:tblInd w:w="301" w:type="dxa"/>
          <w:tblLayout w:type="fixed"/>
          <w:tblCellMar>
            <w:top w:w="0" w:type="dxa"/>
            <w:left w:w="0" w:type="dxa"/>
            <w:bottom w:w="0" w:type="dxa"/>
            <w:right w:w="0" w:type="dxa"/>
          </w:tblCellMar>
          <w:tblLook w:val="01E0"/>
        </w:tblPrEx>
        <w:trPr>
          <w:trHeight w:val="882"/>
          <w:jc w:val="left"/>
        </w:trPr>
        <w:tc>
          <w:tcPr>
            <w:tcW w:w="559" w:type="dxa"/>
          </w:tcPr>
          <w:p>
            <w:pPr>
              <w:pStyle w:val="TableParagraph"/>
              <w:spacing w:before="10"/>
              <w:rPr>
                <w:sz w:val="24"/>
              </w:rPr>
            </w:pPr>
          </w:p>
          <w:p>
            <w:pPr>
              <w:pStyle w:val="TableParagraph"/>
              <w:spacing w:before="1"/>
              <w:ind w:left="218"/>
              <w:rPr>
                <w:sz w:val="24"/>
              </w:rPr>
            </w:pPr>
            <w:r>
              <w:rPr>
                <w:sz w:val="24"/>
              </w:rPr>
              <w:t>1</w:t>
            </w:r>
          </w:p>
        </w:tc>
        <w:tc>
          <w:tcPr>
            <w:tcW w:w="1997" w:type="dxa"/>
          </w:tcPr>
          <w:p>
            <w:pPr>
              <w:pStyle w:val="TableParagraph"/>
              <w:ind w:left="115" w:right="106"/>
              <w:jc w:val="center"/>
              <w:rPr>
                <w:sz w:val="24"/>
              </w:rPr>
            </w:pPr>
            <w:r>
              <w:rPr>
                <w:sz w:val="24"/>
              </w:rPr>
              <w:t>Лебединское</w:t>
            </w:r>
            <w:r>
              <w:rPr>
                <w:spacing w:val="-57"/>
                <w:sz w:val="24"/>
              </w:rPr>
              <w:t xml:space="preserve"> </w:t>
            </w:r>
            <w:r>
              <w:rPr>
                <w:sz w:val="24"/>
              </w:rPr>
              <w:t>сельское</w:t>
            </w:r>
            <w:r>
              <w:rPr>
                <w:spacing w:val="1"/>
                <w:sz w:val="24"/>
              </w:rPr>
              <w:t xml:space="preserve"> </w:t>
            </w:r>
            <w:r>
              <w:rPr>
                <w:sz w:val="24"/>
              </w:rPr>
              <w:t>поселение</w:t>
            </w:r>
          </w:p>
        </w:tc>
        <w:tc>
          <w:tcPr>
            <w:tcW w:w="2801" w:type="dxa"/>
          </w:tcPr>
          <w:p>
            <w:pPr>
              <w:pStyle w:val="TableParagraph"/>
              <w:spacing w:line="256" w:lineRule="auto"/>
              <w:ind w:left="128" w:right="118"/>
              <w:jc w:val="center"/>
              <w:rPr>
                <w:sz w:val="24"/>
              </w:rPr>
            </w:pPr>
            <w:r>
              <w:rPr>
                <w:spacing w:val="-1"/>
                <w:sz w:val="24"/>
              </w:rPr>
              <w:t>планово-регулярная</w:t>
            </w:r>
            <w:r>
              <w:rPr>
                <w:spacing w:val="-57"/>
                <w:sz w:val="24"/>
              </w:rPr>
              <w:t xml:space="preserve"> </w:t>
            </w:r>
            <w:r>
              <w:rPr>
                <w:sz w:val="24"/>
              </w:rPr>
              <w:t>санитарная</w:t>
            </w:r>
            <w:r>
              <w:rPr>
                <w:spacing w:val="-3"/>
                <w:sz w:val="24"/>
              </w:rPr>
              <w:t xml:space="preserve"> </w:t>
            </w:r>
            <w:r>
              <w:rPr>
                <w:sz w:val="24"/>
              </w:rPr>
              <w:t>очистка</w:t>
            </w:r>
          </w:p>
          <w:p>
            <w:pPr>
              <w:pStyle w:val="TableParagraph"/>
              <w:ind w:left="126" w:right="118"/>
              <w:jc w:val="center"/>
              <w:rPr>
                <w:sz w:val="24"/>
              </w:rPr>
            </w:pPr>
            <w:r>
              <w:rPr>
                <w:sz w:val="24"/>
              </w:rPr>
              <w:t>территории;</w:t>
            </w:r>
          </w:p>
        </w:tc>
        <w:tc>
          <w:tcPr>
            <w:tcW w:w="1744" w:type="dxa"/>
          </w:tcPr>
          <w:p>
            <w:pPr>
              <w:pStyle w:val="TableParagraph"/>
              <w:spacing w:before="140" w:line="254" w:lineRule="auto"/>
              <w:ind w:left="442" w:right="324" w:hanging="89"/>
              <w:rPr>
                <w:sz w:val="24"/>
              </w:rPr>
            </w:pPr>
            <w:r>
              <w:rPr>
                <w:sz w:val="24"/>
              </w:rPr>
              <w:t>Организа-</w:t>
            </w:r>
            <w:r>
              <w:rPr>
                <w:spacing w:val="-57"/>
                <w:sz w:val="24"/>
              </w:rPr>
              <w:t xml:space="preserve"> </w:t>
            </w:r>
            <w:r>
              <w:rPr>
                <w:sz w:val="24"/>
              </w:rPr>
              <w:t>ционное</w:t>
            </w:r>
          </w:p>
        </w:tc>
        <w:tc>
          <w:tcPr>
            <w:tcW w:w="1418" w:type="dxa"/>
          </w:tcPr>
          <w:p>
            <w:pPr>
              <w:pStyle w:val="TableParagraph"/>
              <w:rPr>
                <w:sz w:val="24"/>
              </w:rPr>
            </w:pPr>
          </w:p>
        </w:tc>
        <w:tc>
          <w:tcPr>
            <w:tcW w:w="1135" w:type="dxa"/>
          </w:tcPr>
          <w:p>
            <w:pPr>
              <w:pStyle w:val="TableParagraph"/>
              <w:rPr>
                <w:sz w:val="24"/>
              </w:rPr>
            </w:pPr>
          </w:p>
        </w:tc>
        <w:tc>
          <w:tcPr>
            <w:tcW w:w="1132" w:type="dxa"/>
          </w:tcPr>
          <w:p>
            <w:pPr>
              <w:pStyle w:val="TableParagraph"/>
              <w:rPr>
                <w:sz w:val="24"/>
              </w:rPr>
            </w:pPr>
          </w:p>
        </w:tc>
        <w:tc>
          <w:tcPr>
            <w:tcW w:w="1134" w:type="dxa"/>
          </w:tcPr>
          <w:p>
            <w:pPr>
              <w:pStyle w:val="TableParagraph"/>
              <w:spacing w:before="10"/>
              <w:rPr>
                <w:sz w:val="24"/>
              </w:rPr>
            </w:pPr>
          </w:p>
          <w:p>
            <w:pPr>
              <w:pStyle w:val="TableParagraph"/>
              <w:spacing w:before="1"/>
              <w:ind w:left="502"/>
              <w:rPr>
                <w:sz w:val="24"/>
              </w:rPr>
            </w:pPr>
            <w:r>
              <w:rPr>
                <w:sz w:val="24"/>
              </w:rPr>
              <w:t>+</w:t>
            </w:r>
          </w:p>
        </w:tc>
        <w:tc>
          <w:tcPr>
            <w:tcW w:w="991" w:type="dxa"/>
          </w:tcPr>
          <w:p>
            <w:pPr>
              <w:pStyle w:val="TableParagraph"/>
              <w:spacing w:before="10"/>
              <w:rPr>
                <w:sz w:val="24"/>
              </w:rPr>
            </w:pPr>
          </w:p>
          <w:p>
            <w:pPr>
              <w:pStyle w:val="TableParagraph"/>
              <w:spacing w:before="1"/>
              <w:ind w:left="12"/>
              <w:jc w:val="center"/>
              <w:rPr>
                <w:sz w:val="24"/>
              </w:rPr>
            </w:pPr>
            <w:r>
              <w:rPr>
                <w:sz w:val="24"/>
              </w:rPr>
              <w:t>+</w:t>
            </w:r>
          </w:p>
        </w:tc>
        <w:tc>
          <w:tcPr>
            <w:tcW w:w="2534" w:type="dxa"/>
          </w:tcPr>
          <w:p>
            <w:pPr>
              <w:pStyle w:val="TableParagraph"/>
              <w:ind w:left="209" w:right="194" w:firstLine="2"/>
              <w:jc w:val="center"/>
              <w:rPr>
                <w:sz w:val="24"/>
              </w:rPr>
            </w:pPr>
            <w:r>
              <w:rPr>
                <w:sz w:val="24"/>
              </w:rPr>
              <w:t>Генеральный план</w:t>
            </w:r>
            <w:r>
              <w:rPr>
                <w:spacing w:val="1"/>
                <w:sz w:val="24"/>
              </w:rPr>
              <w:t xml:space="preserve"> </w:t>
            </w:r>
            <w:r>
              <w:rPr>
                <w:sz w:val="24"/>
              </w:rPr>
              <w:t>Лебединского</w:t>
            </w:r>
            <w:r>
              <w:rPr>
                <w:spacing w:val="1"/>
                <w:sz w:val="24"/>
              </w:rPr>
              <w:t xml:space="preserve"> </w:t>
            </w:r>
            <w:r>
              <w:rPr>
                <w:sz w:val="24"/>
              </w:rPr>
              <w:t>сельского</w:t>
            </w:r>
            <w:r>
              <w:rPr>
                <w:spacing w:val="-14"/>
                <w:sz w:val="24"/>
              </w:rPr>
              <w:t xml:space="preserve"> </w:t>
            </w:r>
            <w:r>
              <w:rPr>
                <w:sz w:val="24"/>
              </w:rPr>
              <w:t>поселения</w:t>
            </w:r>
          </w:p>
        </w:tc>
      </w:tr>
      <w:tr>
        <w:tblPrEx>
          <w:tblW w:w="0" w:type="auto"/>
          <w:jc w:val="left"/>
          <w:tblInd w:w="301" w:type="dxa"/>
          <w:tblLayout w:type="fixed"/>
          <w:tblCellMar>
            <w:top w:w="0" w:type="dxa"/>
            <w:left w:w="0" w:type="dxa"/>
            <w:bottom w:w="0" w:type="dxa"/>
            <w:right w:w="0" w:type="dxa"/>
          </w:tblCellMar>
          <w:tblLook w:val="01E0"/>
        </w:tblPrEx>
        <w:trPr>
          <w:trHeight w:val="882"/>
          <w:jc w:val="left"/>
        </w:trPr>
        <w:tc>
          <w:tcPr>
            <w:tcW w:w="559" w:type="dxa"/>
          </w:tcPr>
          <w:p>
            <w:pPr>
              <w:pStyle w:val="TableParagraph"/>
              <w:spacing w:before="10"/>
              <w:rPr>
                <w:sz w:val="24"/>
              </w:rPr>
            </w:pPr>
          </w:p>
          <w:p>
            <w:pPr>
              <w:pStyle w:val="TableParagraph"/>
              <w:spacing w:before="1"/>
              <w:ind w:left="218"/>
              <w:rPr>
                <w:sz w:val="24"/>
              </w:rPr>
            </w:pPr>
            <w:r>
              <w:rPr>
                <w:sz w:val="24"/>
              </w:rPr>
              <w:t>2</w:t>
            </w:r>
          </w:p>
        </w:tc>
        <w:tc>
          <w:tcPr>
            <w:tcW w:w="1997" w:type="dxa"/>
          </w:tcPr>
          <w:p>
            <w:pPr>
              <w:pStyle w:val="TableParagraph"/>
              <w:ind w:left="115" w:right="106"/>
              <w:jc w:val="center"/>
              <w:rPr>
                <w:sz w:val="24"/>
              </w:rPr>
            </w:pPr>
            <w:r>
              <w:rPr>
                <w:sz w:val="24"/>
              </w:rPr>
              <w:t>Лебединское</w:t>
            </w:r>
            <w:r>
              <w:rPr>
                <w:spacing w:val="-57"/>
                <w:sz w:val="24"/>
              </w:rPr>
              <w:t xml:space="preserve"> </w:t>
            </w:r>
            <w:r>
              <w:rPr>
                <w:sz w:val="24"/>
              </w:rPr>
              <w:t>сельское</w:t>
            </w:r>
            <w:r>
              <w:rPr>
                <w:spacing w:val="1"/>
                <w:sz w:val="24"/>
              </w:rPr>
              <w:t xml:space="preserve"> </w:t>
            </w:r>
            <w:r>
              <w:rPr>
                <w:sz w:val="24"/>
              </w:rPr>
              <w:t>поселение</w:t>
            </w:r>
          </w:p>
        </w:tc>
        <w:tc>
          <w:tcPr>
            <w:tcW w:w="2801" w:type="dxa"/>
          </w:tcPr>
          <w:p>
            <w:pPr>
              <w:pStyle w:val="TableParagraph"/>
              <w:spacing w:line="268" w:lineRule="exact"/>
              <w:ind w:left="124" w:right="118"/>
              <w:jc w:val="center"/>
              <w:rPr>
                <w:sz w:val="24"/>
              </w:rPr>
            </w:pPr>
            <w:r>
              <w:rPr>
                <w:sz w:val="24"/>
              </w:rPr>
              <w:t>организация</w:t>
            </w:r>
          </w:p>
          <w:p>
            <w:pPr>
              <w:pStyle w:val="TableParagraph"/>
              <w:spacing w:before="5" w:line="290" w:lineRule="atLeast"/>
              <w:ind w:left="110" w:right="98" w:hanging="4"/>
              <w:jc w:val="center"/>
              <w:rPr>
                <w:sz w:val="24"/>
              </w:rPr>
            </w:pPr>
            <w:r>
              <w:rPr>
                <w:sz w:val="24"/>
              </w:rPr>
              <w:t>дифференцированного</w:t>
            </w:r>
            <w:r>
              <w:rPr>
                <w:spacing w:val="1"/>
                <w:sz w:val="24"/>
              </w:rPr>
              <w:t xml:space="preserve"> </w:t>
            </w:r>
            <w:r>
              <w:rPr>
                <w:sz w:val="24"/>
              </w:rPr>
              <w:t>(раздельного)</w:t>
            </w:r>
            <w:r>
              <w:rPr>
                <w:spacing w:val="-8"/>
                <w:sz w:val="24"/>
              </w:rPr>
              <w:t xml:space="preserve"> </w:t>
            </w:r>
            <w:r>
              <w:rPr>
                <w:sz w:val="24"/>
              </w:rPr>
              <w:t>сбора</w:t>
            </w:r>
            <w:r>
              <w:rPr>
                <w:spacing w:val="-8"/>
                <w:sz w:val="24"/>
              </w:rPr>
              <w:t xml:space="preserve"> </w:t>
            </w:r>
            <w:r>
              <w:rPr>
                <w:sz w:val="24"/>
              </w:rPr>
              <w:t>ТКО</w:t>
            </w:r>
          </w:p>
        </w:tc>
        <w:tc>
          <w:tcPr>
            <w:tcW w:w="1744" w:type="dxa"/>
          </w:tcPr>
          <w:p>
            <w:pPr>
              <w:pStyle w:val="TableParagraph"/>
              <w:spacing w:before="140" w:line="254" w:lineRule="auto"/>
              <w:ind w:left="442" w:right="324" w:hanging="89"/>
              <w:rPr>
                <w:sz w:val="24"/>
              </w:rPr>
            </w:pPr>
            <w:r>
              <w:rPr>
                <w:sz w:val="24"/>
              </w:rPr>
              <w:t>Организа-</w:t>
            </w:r>
            <w:r>
              <w:rPr>
                <w:spacing w:val="-57"/>
                <w:sz w:val="24"/>
              </w:rPr>
              <w:t xml:space="preserve"> </w:t>
            </w:r>
            <w:r>
              <w:rPr>
                <w:sz w:val="24"/>
              </w:rPr>
              <w:t>ционное</w:t>
            </w:r>
          </w:p>
        </w:tc>
        <w:tc>
          <w:tcPr>
            <w:tcW w:w="1418" w:type="dxa"/>
          </w:tcPr>
          <w:p>
            <w:pPr>
              <w:pStyle w:val="TableParagraph"/>
              <w:rPr>
                <w:sz w:val="24"/>
              </w:rPr>
            </w:pPr>
          </w:p>
        </w:tc>
        <w:tc>
          <w:tcPr>
            <w:tcW w:w="1135" w:type="dxa"/>
          </w:tcPr>
          <w:p>
            <w:pPr>
              <w:pStyle w:val="TableParagraph"/>
              <w:rPr>
                <w:sz w:val="24"/>
              </w:rPr>
            </w:pPr>
          </w:p>
        </w:tc>
        <w:tc>
          <w:tcPr>
            <w:tcW w:w="1132" w:type="dxa"/>
          </w:tcPr>
          <w:p>
            <w:pPr>
              <w:pStyle w:val="TableParagraph"/>
              <w:rPr>
                <w:sz w:val="24"/>
              </w:rPr>
            </w:pPr>
          </w:p>
        </w:tc>
        <w:tc>
          <w:tcPr>
            <w:tcW w:w="1134" w:type="dxa"/>
          </w:tcPr>
          <w:p>
            <w:pPr>
              <w:pStyle w:val="TableParagraph"/>
              <w:spacing w:before="10"/>
              <w:rPr>
                <w:sz w:val="24"/>
              </w:rPr>
            </w:pPr>
          </w:p>
          <w:p>
            <w:pPr>
              <w:pStyle w:val="TableParagraph"/>
              <w:spacing w:before="1"/>
              <w:ind w:left="502"/>
              <w:rPr>
                <w:sz w:val="24"/>
              </w:rPr>
            </w:pPr>
            <w:r>
              <w:rPr>
                <w:sz w:val="24"/>
              </w:rPr>
              <w:t>+</w:t>
            </w:r>
          </w:p>
        </w:tc>
        <w:tc>
          <w:tcPr>
            <w:tcW w:w="991" w:type="dxa"/>
          </w:tcPr>
          <w:p>
            <w:pPr>
              <w:pStyle w:val="TableParagraph"/>
              <w:rPr>
                <w:sz w:val="24"/>
              </w:rPr>
            </w:pPr>
          </w:p>
        </w:tc>
        <w:tc>
          <w:tcPr>
            <w:tcW w:w="2534" w:type="dxa"/>
          </w:tcPr>
          <w:p>
            <w:pPr>
              <w:pStyle w:val="TableParagraph"/>
              <w:ind w:left="209" w:right="194" w:firstLine="1"/>
              <w:jc w:val="center"/>
              <w:rPr>
                <w:sz w:val="24"/>
              </w:rPr>
            </w:pPr>
            <w:r>
              <w:rPr>
                <w:sz w:val="24"/>
              </w:rPr>
              <w:t>Генеральный план</w:t>
            </w:r>
            <w:r>
              <w:rPr>
                <w:spacing w:val="1"/>
                <w:sz w:val="24"/>
              </w:rPr>
              <w:t xml:space="preserve"> </w:t>
            </w:r>
            <w:r>
              <w:rPr>
                <w:sz w:val="24"/>
              </w:rPr>
              <w:t>Лебединского</w:t>
            </w:r>
            <w:r>
              <w:rPr>
                <w:spacing w:val="1"/>
                <w:sz w:val="24"/>
              </w:rPr>
              <w:t xml:space="preserve"> </w:t>
            </w:r>
            <w:r>
              <w:rPr>
                <w:sz w:val="24"/>
              </w:rPr>
              <w:t>сельского</w:t>
            </w:r>
            <w:r>
              <w:rPr>
                <w:spacing w:val="-14"/>
                <w:sz w:val="24"/>
              </w:rPr>
              <w:t xml:space="preserve"> </w:t>
            </w:r>
            <w:r>
              <w:rPr>
                <w:sz w:val="24"/>
              </w:rPr>
              <w:t>поселения</w:t>
            </w:r>
          </w:p>
        </w:tc>
      </w:tr>
      <w:tr>
        <w:tblPrEx>
          <w:tblW w:w="0" w:type="auto"/>
          <w:jc w:val="left"/>
          <w:tblInd w:w="301" w:type="dxa"/>
          <w:tblLayout w:type="fixed"/>
          <w:tblCellMar>
            <w:top w:w="0" w:type="dxa"/>
            <w:left w:w="0" w:type="dxa"/>
            <w:bottom w:w="0" w:type="dxa"/>
            <w:right w:w="0" w:type="dxa"/>
          </w:tblCellMar>
          <w:tblLook w:val="01E0"/>
        </w:tblPrEx>
        <w:trPr>
          <w:trHeight w:val="830"/>
          <w:jc w:val="left"/>
        </w:trPr>
        <w:tc>
          <w:tcPr>
            <w:tcW w:w="559" w:type="dxa"/>
          </w:tcPr>
          <w:p>
            <w:pPr>
              <w:pStyle w:val="TableParagraph"/>
              <w:spacing w:before="7"/>
              <w:rPr>
                <w:sz w:val="22"/>
              </w:rPr>
            </w:pPr>
          </w:p>
          <w:p>
            <w:pPr>
              <w:pStyle w:val="TableParagraph"/>
              <w:spacing w:before="1"/>
              <w:ind w:left="218"/>
              <w:rPr>
                <w:sz w:val="24"/>
              </w:rPr>
            </w:pPr>
            <w:r>
              <w:rPr>
                <w:sz w:val="24"/>
              </w:rPr>
              <w:t>3</w:t>
            </w:r>
          </w:p>
        </w:tc>
        <w:tc>
          <w:tcPr>
            <w:tcW w:w="1997" w:type="dxa"/>
          </w:tcPr>
          <w:p>
            <w:pPr>
              <w:pStyle w:val="TableParagraph"/>
              <w:spacing w:line="270" w:lineRule="exact"/>
              <w:ind w:left="113" w:right="106"/>
              <w:jc w:val="center"/>
              <w:rPr>
                <w:sz w:val="24"/>
              </w:rPr>
            </w:pPr>
            <w:r>
              <w:rPr>
                <w:sz w:val="24"/>
              </w:rPr>
              <w:t>Лебединское</w:t>
            </w:r>
          </w:p>
          <w:p>
            <w:pPr>
              <w:pStyle w:val="TableParagraph"/>
              <w:spacing w:line="270" w:lineRule="atLeast"/>
              <w:ind w:left="472" w:right="460" w:hanging="2"/>
              <w:jc w:val="center"/>
              <w:rPr>
                <w:sz w:val="24"/>
              </w:rPr>
            </w:pPr>
            <w:r>
              <w:rPr>
                <w:sz w:val="24"/>
              </w:rPr>
              <w:t>сельское</w:t>
            </w:r>
            <w:r>
              <w:rPr>
                <w:spacing w:val="1"/>
                <w:sz w:val="24"/>
              </w:rPr>
              <w:t xml:space="preserve"> </w:t>
            </w:r>
            <w:r>
              <w:rPr>
                <w:sz w:val="24"/>
              </w:rPr>
              <w:t>поселение</w:t>
            </w:r>
          </w:p>
        </w:tc>
        <w:tc>
          <w:tcPr>
            <w:tcW w:w="2801" w:type="dxa"/>
          </w:tcPr>
          <w:p>
            <w:pPr>
              <w:pStyle w:val="TableParagraph"/>
              <w:spacing w:before="6"/>
              <w:rPr>
                <w:sz w:val="23"/>
              </w:rPr>
            </w:pPr>
          </w:p>
          <w:p>
            <w:pPr>
              <w:pStyle w:val="TableParagraph"/>
              <w:ind w:left="768"/>
              <w:rPr>
                <w:sz w:val="24"/>
              </w:rPr>
            </w:pPr>
            <w:r>
              <w:rPr>
                <w:sz w:val="24"/>
              </w:rPr>
              <w:t>Контейнеры</w:t>
            </w:r>
          </w:p>
        </w:tc>
        <w:tc>
          <w:tcPr>
            <w:tcW w:w="1744" w:type="dxa"/>
          </w:tcPr>
          <w:p>
            <w:pPr>
              <w:pStyle w:val="TableParagraph"/>
              <w:spacing w:before="131"/>
              <w:ind w:left="442" w:right="324" w:hanging="89"/>
              <w:rPr>
                <w:sz w:val="24"/>
              </w:rPr>
            </w:pPr>
            <w:r>
              <w:rPr>
                <w:sz w:val="24"/>
              </w:rPr>
              <w:t>Организа-</w:t>
            </w:r>
            <w:r>
              <w:rPr>
                <w:spacing w:val="-57"/>
                <w:sz w:val="24"/>
              </w:rPr>
              <w:t xml:space="preserve"> </w:t>
            </w:r>
            <w:r>
              <w:rPr>
                <w:sz w:val="24"/>
              </w:rPr>
              <w:t>ционное</w:t>
            </w:r>
          </w:p>
        </w:tc>
        <w:tc>
          <w:tcPr>
            <w:tcW w:w="1418" w:type="dxa"/>
          </w:tcPr>
          <w:p>
            <w:pPr>
              <w:pStyle w:val="TableParagraph"/>
              <w:spacing w:before="6"/>
              <w:rPr>
                <w:sz w:val="23"/>
              </w:rPr>
            </w:pPr>
          </w:p>
          <w:p>
            <w:pPr>
              <w:pStyle w:val="TableParagraph"/>
              <w:ind w:right="522"/>
              <w:jc w:val="right"/>
              <w:rPr>
                <w:sz w:val="24"/>
              </w:rPr>
            </w:pPr>
            <w:r>
              <w:rPr>
                <w:sz w:val="24"/>
              </w:rPr>
              <w:t>шт.</w:t>
            </w:r>
          </w:p>
        </w:tc>
        <w:tc>
          <w:tcPr>
            <w:tcW w:w="1135" w:type="dxa"/>
          </w:tcPr>
          <w:p>
            <w:pPr>
              <w:pStyle w:val="TableParagraph"/>
              <w:spacing w:before="6"/>
              <w:rPr>
                <w:sz w:val="23"/>
              </w:rPr>
            </w:pPr>
          </w:p>
          <w:p>
            <w:pPr>
              <w:pStyle w:val="TableParagraph"/>
              <w:ind w:right="515"/>
              <w:jc w:val="right"/>
              <w:rPr>
                <w:sz w:val="24"/>
              </w:rPr>
            </w:pPr>
            <w:r>
              <w:rPr>
                <w:w w:val="99"/>
                <w:sz w:val="24"/>
              </w:rPr>
              <w:t>-</w:t>
            </w:r>
          </w:p>
        </w:tc>
        <w:tc>
          <w:tcPr>
            <w:tcW w:w="1132" w:type="dxa"/>
          </w:tcPr>
          <w:p>
            <w:pPr>
              <w:pStyle w:val="TableParagraph"/>
              <w:spacing w:before="6"/>
              <w:rPr>
                <w:sz w:val="23"/>
              </w:rPr>
            </w:pPr>
          </w:p>
          <w:p>
            <w:pPr>
              <w:pStyle w:val="TableParagraph"/>
              <w:ind w:left="426" w:right="416"/>
              <w:jc w:val="center"/>
              <w:rPr>
                <w:sz w:val="24"/>
              </w:rPr>
            </w:pPr>
            <w:r>
              <w:rPr>
                <w:sz w:val="24"/>
              </w:rPr>
              <w:t>51</w:t>
            </w:r>
          </w:p>
        </w:tc>
        <w:tc>
          <w:tcPr>
            <w:tcW w:w="1134" w:type="dxa"/>
          </w:tcPr>
          <w:p>
            <w:pPr>
              <w:pStyle w:val="TableParagraph"/>
              <w:spacing w:before="6"/>
              <w:rPr>
                <w:sz w:val="23"/>
              </w:rPr>
            </w:pPr>
          </w:p>
          <w:p>
            <w:pPr>
              <w:pStyle w:val="TableParagraph"/>
              <w:ind w:left="502"/>
              <w:rPr>
                <w:sz w:val="24"/>
              </w:rPr>
            </w:pPr>
            <w:r>
              <w:rPr>
                <w:sz w:val="24"/>
              </w:rPr>
              <w:t>+</w:t>
            </w:r>
          </w:p>
        </w:tc>
        <w:tc>
          <w:tcPr>
            <w:tcW w:w="991" w:type="dxa"/>
          </w:tcPr>
          <w:p>
            <w:pPr>
              <w:pStyle w:val="TableParagraph"/>
              <w:rPr>
                <w:sz w:val="24"/>
              </w:rPr>
            </w:pPr>
          </w:p>
        </w:tc>
        <w:tc>
          <w:tcPr>
            <w:tcW w:w="2534" w:type="dxa"/>
          </w:tcPr>
          <w:p>
            <w:pPr>
              <w:pStyle w:val="TableParagraph"/>
              <w:spacing w:line="270" w:lineRule="exact"/>
              <w:ind w:left="301" w:right="288"/>
              <w:jc w:val="center"/>
              <w:rPr>
                <w:sz w:val="24"/>
              </w:rPr>
            </w:pPr>
            <w:r>
              <w:rPr>
                <w:sz w:val="24"/>
              </w:rPr>
              <w:t>Генеральный</w:t>
            </w:r>
            <w:r>
              <w:rPr>
                <w:spacing w:val="-4"/>
                <w:sz w:val="24"/>
              </w:rPr>
              <w:t xml:space="preserve"> </w:t>
            </w:r>
            <w:r>
              <w:rPr>
                <w:sz w:val="24"/>
              </w:rPr>
              <w:t>план</w:t>
            </w:r>
          </w:p>
          <w:p>
            <w:pPr>
              <w:pStyle w:val="TableParagraph"/>
              <w:spacing w:line="270" w:lineRule="atLeast"/>
              <w:ind w:left="209" w:right="194" w:firstLine="2"/>
              <w:jc w:val="center"/>
              <w:rPr>
                <w:sz w:val="24"/>
              </w:rPr>
            </w:pPr>
            <w:r>
              <w:rPr>
                <w:sz w:val="24"/>
              </w:rPr>
              <w:t>Лебединского</w:t>
            </w:r>
            <w:r>
              <w:rPr>
                <w:spacing w:val="1"/>
                <w:sz w:val="24"/>
              </w:rPr>
              <w:t xml:space="preserve"> </w:t>
            </w:r>
            <w:r>
              <w:rPr>
                <w:sz w:val="24"/>
              </w:rPr>
              <w:t>сельского</w:t>
            </w:r>
            <w:r>
              <w:rPr>
                <w:spacing w:val="-14"/>
                <w:sz w:val="24"/>
              </w:rPr>
              <w:t xml:space="preserve"> </w:t>
            </w:r>
            <w:r>
              <w:rPr>
                <w:sz w:val="24"/>
              </w:rPr>
              <w:t>поселения</w:t>
            </w:r>
          </w:p>
        </w:tc>
      </w:tr>
      <w:tr>
        <w:tblPrEx>
          <w:tblW w:w="0" w:type="auto"/>
          <w:jc w:val="left"/>
          <w:tblInd w:w="301" w:type="dxa"/>
          <w:tblLayout w:type="fixed"/>
          <w:tblCellMar>
            <w:top w:w="0" w:type="dxa"/>
            <w:left w:w="0" w:type="dxa"/>
            <w:bottom w:w="0" w:type="dxa"/>
            <w:right w:w="0" w:type="dxa"/>
          </w:tblCellMar>
          <w:tblLook w:val="01E0"/>
        </w:tblPrEx>
        <w:trPr>
          <w:trHeight w:val="827"/>
          <w:jc w:val="left"/>
        </w:trPr>
        <w:tc>
          <w:tcPr>
            <w:tcW w:w="559" w:type="dxa"/>
          </w:tcPr>
          <w:p>
            <w:pPr>
              <w:pStyle w:val="TableParagraph"/>
              <w:spacing w:before="5"/>
              <w:rPr>
                <w:sz w:val="22"/>
              </w:rPr>
            </w:pPr>
          </w:p>
          <w:p>
            <w:pPr>
              <w:pStyle w:val="TableParagraph"/>
              <w:ind w:left="218"/>
              <w:rPr>
                <w:sz w:val="24"/>
              </w:rPr>
            </w:pPr>
            <w:r>
              <w:rPr>
                <w:sz w:val="24"/>
              </w:rPr>
              <w:t>4</w:t>
            </w:r>
          </w:p>
        </w:tc>
        <w:tc>
          <w:tcPr>
            <w:tcW w:w="1997" w:type="dxa"/>
          </w:tcPr>
          <w:p>
            <w:pPr>
              <w:pStyle w:val="TableParagraph"/>
              <w:ind w:left="115" w:right="106"/>
              <w:jc w:val="center"/>
              <w:rPr>
                <w:sz w:val="24"/>
              </w:rPr>
            </w:pPr>
            <w:r>
              <w:rPr>
                <w:sz w:val="24"/>
              </w:rPr>
              <w:t>Лебединское</w:t>
            </w:r>
            <w:r>
              <w:rPr>
                <w:spacing w:val="-57"/>
                <w:sz w:val="24"/>
              </w:rPr>
              <w:t xml:space="preserve"> </w:t>
            </w:r>
            <w:r>
              <w:rPr>
                <w:sz w:val="24"/>
              </w:rPr>
              <w:t>сельское</w:t>
            </w:r>
          </w:p>
          <w:p>
            <w:pPr>
              <w:pStyle w:val="TableParagraph"/>
              <w:spacing w:line="264" w:lineRule="exact"/>
              <w:ind w:left="115" w:right="106"/>
              <w:jc w:val="center"/>
              <w:rPr>
                <w:sz w:val="24"/>
              </w:rPr>
            </w:pPr>
            <w:r>
              <w:rPr>
                <w:sz w:val="24"/>
              </w:rPr>
              <w:t>поселение</w:t>
            </w:r>
          </w:p>
        </w:tc>
        <w:tc>
          <w:tcPr>
            <w:tcW w:w="2801" w:type="dxa"/>
          </w:tcPr>
          <w:p>
            <w:pPr>
              <w:pStyle w:val="TableParagraph"/>
              <w:spacing w:before="3"/>
              <w:rPr>
                <w:sz w:val="23"/>
              </w:rPr>
            </w:pPr>
          </w:p>
          <w:p>
            <w:pPr>
              <w:pStyle w:val="TableParagraph"/>
              <w:ind w:left="768"/>
              <w:rPr>
                <w:sz w:val="24"/>
              </w:rPr>
            </w:pPr>
            <w:r>
              <w:rPr>
                <w:sz w:val="24"/>
              </w:rPr>
              <w:t>Контейнеры</w:t>
            </w:r>
          </w:p>
        </w:tc>
        <w:tc>
          <w:tcPr>
            <w:tcW w:w="1744" w:type="dxa"/>
          </w:tcPr>
          <w:p>
            <w:pPr>
              <w:pStyle w:val="TableParagraph"/>
              <w:spacing w:before="128"/>
              <w:ind w:left="442" w:right="324" w:hanging="89"/>
              <w:rPr>
                <w:sz w:val="24"/>
              </w:rPr>
            </w:pPr>
            <w:r>
              <w:rPr>
                <w:sz w:val="24"/>
              </w:rPr>
              <w:t>Организа-</w:t>
            </w:r>
            <w:r>
              <w:rPr>
                <w:spacing w:val="-57"/>
                <w:sz w:val="24"/>
              </w:rPr>
              <w:t xml:space="preserve"> </w:t>
            </w:r>
            <w:r>
              <w:rPr>
                <w:sz w:val="24"/>
              </w:rPr>
              <w:t>ционное</w:t>
            </w:r>
          </w:p>
        </w:tc>
        <w:tc>
          <w:tcPr>
            <w:tcW w:w="1418" w:type="dxa"/>
          </w:tcPr>
          <w:p>
            <w:pPr>
              <w:pStyle w:val="TableParagraph"/>
              <w:spacing w:before="3"/>
              <w:rPr>
                <w:sz w:val="23"/>
              </w:rPr>
            </w:pPr>
          </w:p>
          <w:p>
            <w:pPr>
              <w:pStyle w:val="TableParagraph"/>
              <w:ind w:right="522"/>
              <w:jc w:val="right"/>
              <w:rPr>
                <w:sz w:val="24"/>
              </w:rPr>
            </w:pPr>
            <w:r>
              <w:rPr>
                <w:sz w:val="24"/>
              </w:rPr>
              <w:t>шт.</w:t>
            </w:r>
          </w:p>
        </w:tc>
        <w:tc>
          <w:tcPr>
            <w:tcW w:w="1135" w:type="dxa"/>
          </w:tcPr>
          <w:p>
            <w:pPr>
              <w:pStyle w:val="TableParagraph"/>
              <w:spacing w:before="3"/>
              <w:rPr>
                <w:sz w:val="23"/>
              </w:rPr>
            </w:pPr>
          </w:p>
          <w:p>
            <w:pPr>
              <w:pStyle w:val="TableParagraph"/>
              <w:ind w:right="515"/>
              <w:jc w:val="right"/>
              <w:rPr>
                <w:sz w:val="24"/>
              </w:rPr>
            </w:pPr>
            <w:r>
              <w:rPr>
                <w:w w:val="99"/>
                <w:sz w:val="24"/>
              </w:rPr>
              <w:t>-</w:t>
            </w:r>
          </w:p>
        </w:tc>
        <w:tc>
          <w:tcPr>
            <w:tcW w:w="1132" w:type="dxa"/>
          </w:tcPr>
          <w:p>
            <w:pPr>
              <w:pStyle w:val="TableParagraph"/>
              <w:spacing w:before="3"/>
              <w:rPr>
                <w:sz w:val="23"/>
              </w:rPr>
            </w:pPr>
          </w:p>
          <w:p>
            <w:pPr>
              <w:pStyle w:val="TableParagraph"/>
              <w:ind w:left="426" w:right="416"/>
              <w:jc w:val="center"/>
              <w:rPr>
                <w:sz w:val="24"/>
              </w:rPr>
            </w:pPr>
            <w:r>
              <w:rPr>
                <w:sz w:val="24"/>
              </w:rPr>
              <w:t>54</w:t>
            </w:r>
          </w:p>
        </w:tc>
        <w:tc>
          <w:tcPr>
            <w:tcW w:w="1134" w:type="dxa"/>
          </w:tcPr>
          <w:p>
            <w:pPr>
              <w:pStyle w:val="TableParagraph"/>
              <w:rPr>
                <w:sz w:val="24"/>
              </w:rPr>
            </w:pPr>
          </w:p>
        </w:tc>
        <w:tc>
          <w:tcPr>
            <w:tcW w:w="991" w:type="dxa"/>
          </w:tcPr>
          <w:p>
            <w:pPr>
              <w:pStyle w:val="TableParagraph"/>
              <w:spacing w:before="3"/>
              <w:rPr>
                <w:sz w:val="23"/>
              </w:rPr>
            </w:pPr>
          </w:p>
          <w:p>
            <w:pPr>
              <w:pStyle w:val="TableParagraph"/>
              <w:ind w:left="12"/>
              <w:jc w:val="center"/>
              <w:rPr>
                <w:sz w:val="24"/>
              </w:rPr>
            </w:pPr>
            <w:r>
              <w:rPr>
                <w:sz w:val="24"/>
              </w:rPr>
              <w:t>+</w:t>
            </w:r>
          </w:p>
        </w:tc>
        <w:tc>
          <w:tcPr>
            <w:tcW w:w="2534" w:type="dxa"/>
          </w:tcPr>
          <w:p>
            <w:pPr>
              <w:pStyle w:val="TableParagraph"/>
              <w:ind w:left="550" w:right="287" w:hanging="231"/>
              <w:rPr>
                <w:sz w:val="24"/>
              </w:rPr>
            </w:pPr>
            <w:r>
              <w:rPr>
                <w:sz w:val="24"/>
              </w:rPr>
              <w:t>Генеральный план</w:t>
            </w:r>
            <w:r>
              <w:rPr>
                <w:spacing w:val="-57"/>
                <w:sz w:val="24"/>
              </w:rPr>
              <w:t xml:space="preserve"> </w:t>
            </w:r>
            <w:r>
              <w:rPr>
                <w:sz w:val="24"/>
              </w:rPr>
              <w:t>Лебединского</w:t>
            </w:r>
          </w:p>
          <w:p>
            <w:pPr>
              <w:pStyle w:val="TableParagraph"/>
              <w:spacing w:line="264" w:lineRule="exact"/>
              <w:ind w:left="209"/>
              <w:rPr>
                <w:sz w:val="24"/>
              </w:rPr>
            </w:pPr>
            <w:r>
              <w:rPr>
                <w:sz w:val="24"/>
              </w:rPr>
              <w:t>сельского</w:t>
            </w:r>
            <w:r>
              <w:rPr>
                <w:spacing w:val="-3"/>
                <w:sz w:val="24"/>
              </w:rPr>
              <w:t xml:space="preserve"> </w:t>
            </w:r>
            <w:r>
              <w:rPr>
                <w:sz w:val="24"/>
              </w:rPr>
              <w:t>поселения</w:t>
            </w:r>
          </w:p>
        </w:tc>
      </w:tr>
    </w:tbl>
    <w:p>
      <w:pPr>
        <w:spacing w:after="0" w:line="264" w:lineRule="exact"/>
        <w:rPr>
          <w:sz w:val="24"/>
        </w:rPr>
        <w:sectPr>
          <w:pgSz w:w="16840" w:h="11910" w:orient="landscape"/>
          <w:pgMar w:top="1100" w:right="400" w:bottom="1160" w:left="400" w:header="0" w:footer="978"/>
          <w:cols w:space="720"/>
        </w:sectPr>
      </w:pPr>
    </w:p>
    <w:p>
      <w:pPr>
        <w:pStyle w:val="BodyText"/>
        <w:rPr>
          <w:sz w:val="20"/>
        </w:rPr>
      </w:pPr>
    </w:p>
    <w:p>
      <w:pPr>
        <w:pStyle w:val="BodyText"/>
        <w:spacing w:before="5"/>
        <w:rPr>
          <w:sz w:val="23"/>
        </w:rPr>
      </w:pPr>
    </w:p>
    <w:p>
      <w:pPr>
        <w:pStyle w:val="BodyText"/>
        <w:spacing w:before="89"/>
        <w:ind w:left="968" w:right="398" w:firstLine="12882"/>
      </w:pPr>
      <w:r>
        <w:t>Таблица 3.11.4</w:t>
      </w:r>
      <w:r>
        <w:rPr>
          <w:spacing w:val="-68"/>
        </w:rPr>
        <w:t xml:space="preserve"> </w:t>
      </w:r>
      <w:r>
        <w:t>Перечень</w:t>
      </w:r>
      <w:r>
        <w:rPr>
          <w:spacing w:val="-3"/>
        </w:rPr>
        <w:t xml:space="preserve"> </w:t>
      </w:r>
      <w:r>
        <w:t>мероприятий</w:t>
      </w:r>
      <w:r>
        <w:rPr>
          <w:spacing w:val="-2"/>
        </w:rPr>
        <w:t xml:space="preserve"> </w:t>
      </w:r>
      <w:r>
        <w:t>по</w:t>
      </w:r>
      <w:r>
        <w:rPr>
          <w:spacing w:val="-3"/>
        </w:rPr>
        <w:t xml:space="preserve"> </w:t>
      </w:r>
      <w:r>
        <w:t>развитию</w:t>
      </w:r>
      <w:r>
        <w:rPr>
          <w:spacing w:val="-3"/>
        </w:rPr>
        <w:t xml:space="preserve"> </w:t>
      </w:r>
      <w:r>
        <w:t>системы</w:t>
      </w:r>
      <w:r>
        <w:rPr>
          <w:spacing w:val="-1"/>
        </w:rPr>
        <w:t xml:space="preserve"> </w:t>
      </w:r>
      <w:r>
        <w:t>теплоснабжения</w:t>
      </w:r>
      <w:r>
        <w:rPr>
          <w:spacing w:val="-5"/>
        </w:rPr>
        <w:t xml:space="preserve"> </w:t>
      </w:r>
      <w:r>
        <w:t>населенных пунктов,</w:t>
      </w:r>
      <w:r>
        <w:rPr>
          <w:spacing w:val="-3"/>
        </w:rPr>
        <w:t xml:space="preserve"> </w:t>
      </w:r>
      <w:r>
        <w:t>входящих</w:t>
      </w:r>
      <w:r>
        <w:rPr>
          <w:spacing w:val="-1"/>
        </w:rPr>
        <w:t xml:space="preserve"> </w:t>
      </w:r>
      <w:r>
        <w:t>в</w:t>
      </w:r>
      <w:r>
        <w:rPr>
          <w:spacing w:val="-2"/>
        </w:rPr>
        <w:t xml:space="preserve"> </w:t>
      </w:r>
      <w:r>
        <w:t>состав</w:t>
      </w:r>
      <w:r>
        <w:rPr>
          <w:spacing w:val="2"/>
        </w:rPr>
        <w:t xml:space="preserve"> </w:t>
      </w:r>
      <w:r>
        <w:t>Лебединского</w:t>
      </w:r>
    </w:p>
    <w:p>
      <w:pPr>
        <w:pStyle w:val="BodyText"/>
        <w:spacing w:after="7" w:line="321" w:lineRule="exact"/>
        <w:ind w:left="3006"/>
      </w:pPr>
      <w:r>
        <w:t>сельского</w:t>
      </w:r>
      <w:r>
        <w:rPr>
          <w:spacing w:val="-4"/>
        </w:rPr>
        <w:t xml:space="preserve"> </w:t>
      </w:r>
      <w:r>
        <w:t>поселения</w:t>
      </w:r>
      <w:r>
        <w:rPr>
          <w:spacing w:val="-4"/>
        </w:rPr>
        <w:t xml:space="preserve"> </w:t>
      </w:r>
      <w:r>
        <w:t>Алексеевского</w:t>
      </w:r>
      <w:r>
        <w:rPr>
          <w:spacing w:val="-3"/>
        </w:rPr>
        <w:t xml:space="preserve"> </w:t>
      </w:r>
      <w:r>
        <w:t>муниципального</w:t>
      </w:r>
      <w:r>
        <w:rPr>
          <w:spacing w:val="-3"/>
        </w:rPr>
        <w:t xml:space="preserve"> </w:t>
      </w:r>
      <w:r>
        <w:t>района</w:t>
      </w:r>
      <w:r>
        <w:rPr>
          <w:spacing w:val="-4"/>
        </w:rPr>
        <w:t xml:space="preserve"> </w:t>
      </w:r>
      <w:r>
        <w:t>Республики</w:t>
      </w:r>
      <w:r>
        <w:rPr>
          <w:spacing w:val="-3"/>
        </w:rPr>
        <w:t xml:space="preserve"> </w:t>
      </w:r>
      <w:r>
        <w:t>Татарстан</w:t>
      </w:r>
    </w:p>
    <w:tbl>
      <w:tblPr>
        <w:tblStyle w:val="TableNormal0"/>
        <w:tblW w:w="0" w:type="auto"/>
        <w:jc w:val="left"/>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9"/>
        <w:gridCol w:w="1723"/>
        <w:gridCol w:w="2873"/>
        <w:gridCol w:w="2100"/>
        <w:gridCol w:w="1301"/>
        <w:gridCol w:w="1201"/>
        <w:gridCol w:w="1100"/>
        <w:gridCol w:w="1102"/>
        <w:gridCol w:w="1100"/>
        <w:gridCol w:w="2393"/>
      </w:tblGrid>
      <w:tr>
        <w:tblPrEx>
          <w:tblW w:w="0" w:type="auto"/>
          <w:jc w:val="left"/>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Ex>
        <w:trPr>
          <w:trHeight w:val="294"/>
          <w:jc w:val="left"/>
        </w:trPr>
        <w:tc>
          <w:tcPr>
            <w:tcW w:w="559" w:type="dxa"/>
            <w:vMerge w:val="restart"/>
          </w:tcPr>
          <w:p>
            <w:pPr>
              <w:pStyle w:val="TableParagraph"/>
              <w:spacing w:before="5"/>
              <w:rPr>
                <w:sz w:val="38"/>
              </w:rPr>
            </w:pPr>
          </w:p>
          <w:p>
            <w:pPr>
              <w:pStyle w:val="TableParagraph"/>
              <w:spacing w:before="1" w:line="256" w:lineRule="auto"/>
              <w:ind w:left="115" w:right="90" w:firstLine="48"/>
              <w:rPr>
                <w:sz w:val="24"/>
              </w:rPr>
            </w:pPr>
            <w:r>
              <w:rPr>
                <w:sz w:val="24"/>
              </w:rPr>
              <w:t>№</w:t>
            </w:r>
            <w:r>
              <w:rPr>
                <w:spacing w:val="-57"/>
                <w:sz w:val="24"/>
              </w:rPr>
              <w:t xml:space="preserve"> </w:t>
            </w:r>
            <w:r>
              <w:rPr>
                <w:sz w:val="24"/>
              </w:rPr>
              <w:t>п/п</w:t>
            </w:r>
          </w:p>
        </w:tc>
        <w:tc>
          <w:tcPr>
            <w:tcW w:w="1723" w:type="dxa"/>
            <w:vMerge w:val="restart"/>
          </w:tcPr>
          <w:p>
            <w:pPr>
              <w:pStyle w:val="TableParagraph"/>
              <w:spacing w:before="5"/>
              <w:rPr>
                <w:sz w:val="38"/>
              </w:rPr>
            </w:pPr>
          </w:p>
          <w:p>
            <w:pPr>
              <w:pStyle w:val="TableParagraph"/>
              <w:spacing w:before="1" w:line="256" w:lineRule="auto"/>
              <w:ind w:left="422" w:right="342" w:hanging="51"/>
              <w:rPr>
                <w:sz w:val="24"/>
              </w:rPr>
            </w:pPr>
            <w:r>
              <w:rPr>
                <w:sz w:val="24"/>
              </w:rPr>
              <w:t>Местопо-</w:t>
            </w:r>
            <w:r>
              <w:rPr>
                <w:spacing w:val="-57"/>
                <w:sz w:val="24"/>
              </w:rPr>
              <w:t xml:space="preserve"> </w:t>
            </w:r>
            <w:r>
              <w:rPr>
                <w:sz w:val="24"/>
              </w:rPr>
              <w:t>ложение</w:t>
            </w:r>
          </w:p>
        </w:tc>
        <w:tc>
          <w:tcPr>
            <w:tcW w:w="2873" w:type="dxa"/>
            <w:vMerge w:val="restart"/>
          </w:tcPr>
          <w:p>
            <w:pPr>
              <w:pStyle w:val="TableParagraph"/>
              <w:rPr>
                <w:sz w:val="26"/>
              </w:rPr>
            </w:pPr>
          </w:p>
          <w:p>
            <w:pPr>
              <w:pStyle w:val="TableParagraph"/>
              <w:spacing w:before="5"/>
              <w:rPr>
                <w:sz w:val="25"/>
              </w:rPr>
            </w:pPr>
          </w:p>
          <w:p>
            <w:pPr>
              <w:pStyle w:val="TableParagraph"/>
              <w:ind w:left="257"/>
              <w:rPr>
                <w:sz w:val="24"/>
              </w:rPr>
            </w:pPr>
            <w:r>
              <w:rPr>
                <w:sz w:val="24"/>
              </w:rPr>
              <w:t>Наименование</w:t>
            </w:r>
            <w:r>
              <w:rPr>
                <w:spacing w:val="-5"/>
                <w:sz w:val="24"/>
              </w:rPr>
              <w:t xml:space="preserve"> </w:t>
            </w:r>
            <w:r>
              <w:rPr>
                <w:sz w:val="24"/>
              </w:rPr>
              <w:t>объекта</w:t>
            </w:r>
          </w:p>
        </w:tc>
        <w:tc>
          <w:tcPr>
            <w:tcW w:w="2100" w:type="dxa"/>
            <w:vMerge w:val="restart"/>
          </w:tcPr>
          <w:p>
            <w:pPr>
              <w:pStyle w:val="TableParagraph"/>
              <w:rPr>
                <w:sz w:val="26"/>
              </w:rPr>
            </w:pPr>
          </w:p>
          <w:p>
            <w:pPr>
              <w:pStyle w:val="TableParagraph"/>
              <w:spacing w:before="5"/>
              <w:rPr>
                <w:sz w:val="25"/>
              </w:rPr>
            </w:pPr>
          </w:p>
          <w:p>
            <w:pPr>
              <w:pStyle w:val="TableParagraph"/>
              <w:ind w:left="149"/>
              <w:rPr>
                <w:sz w:val="24"/>
              </w:rPr>
            </w:pPr>
            <w:r>
              <w:rPr>
                <w:sz w:val="24"/>
              </w:rPr>
              <w:t>Вид</w:t>
            </w:r>
            <w:r>
              <w:rPr>
                <w:spacing w:val="-2"/>
                <w:sz w:val="24"/>
              </w:rPr>
              <w:t xml:space="preserve"> </w:t>
            </w:r>
            <w:r>
              <w:rPr>
                <w:sz w:val="24"/>
              </w:rPr>
              <w:t>мероприятия</w:t>
            </w:r>
          </w:p>
        </w:tc>
        <w:tc>
          <w:tcPr>
            <w:tcW w:w="1301" w:type="dxa"/>
            <w:vMerge w:val="restart"/>
          </w:tcPr>
          <w:p>
            <w:pPr>
              <w:pStyle w:val="TableParagraph"/>
              <w:spacing w:before="5"/>
              <w:rPr>
                <w:sz w:val="38"/>
              </w:rPr>
            </w:pPr>
          </w:p>
          <w:p>
            <w:pPr>
              <w:pStyle w:val="TableParagraph"/>
              <w:spacing w:before="1" w:line="256" w:lineRule="auto"/>
              <w:ind w:left="113" w:right="82" w:firstLine="91"/>
              <w:rPr>
                <w:sz w:val="24"/>
              </w:rPr>
            </w:pPr>
            <w:r>
              <w:rPr>
                <w:sz w:val="24"/>
              </w:rPr>
              <w:t>Единица</w:t>
            </w:r>
            <w:r>
              <w:rPr>
                <w:spacing w:val="1"/>
                <w:sz w:val="24"/>
              </w:rPr>
              <w:t xml:space="preserve"> </w:t>
            </w:r>
            <w:r>
              <w:rPr>
                <w:sz w:val="24"/>
              </w:rPr>
              <w:t>измерения</w:t>
            </w:r>
          </w:p>
        </w:tc>
        <w:tc>
          <w:tcPr>
            <w:tcW w:w="2301" w:type="dxa"/>
            <w:gridSpan w:val="2"/>
          </w:tcPr>
          <w:p>
            <w:pPr>
              <w:pStyle w:val="TableParagraph"/>
              <w:spacing w:line="268" w:lineRule="exact"/>
              <w:ind w:left="605"/>
              <w:rPr>
                <w:sz w:val="24"/>
              </w:rPr>
            </w:pPr>
            <w:r>
              <w:rPr>
                <w:sz w:val="24"/>
              </w:rPr>
              <w:t>Мощность</w:t>
            </w:r>
          </w:p>
        </w:tc>
        <w:tc>
          <w:tcPr>
            <w:tcW w:w="2202" w:type="dxa"/>
            <w:gridSpan w:val="2"/>
          </w:tcPr>
          <w:p>
            <w:pPr>
              <w:pStyle w:val="TableParagraph"/>
              <w:spacing w:line="268" w:lineRule="exact"/>
              <w:ind w:left="162"/>
              <w:rPr>
                <w:sz w:val="24"/>
              </w:rPr>
            </w:pPr>
            <w:r>
              <w:rPr>
                <w:sz w:val="24"/>
              </w:rPr>
              <w:t>Сроки</w:t>
            </w:r>
            <w:r>
              <w:rPr>
                <w:spacing w:val="-3"/>
                <w:sz w:val="24"/>
              </w:rPr>
              <w:t xml:space="preserve"> </w:t>
            </w:r>
            <w:r>
              <w:rPr>
                <w:sz w:val="24"/>
              </w:rPr>
              <w:t>реализации</w:t>
            </w:r>
          </w:p>
        </w:tc>
        <w:tc>
          <w:tcPr>
            <w:tcW w:w="2393" w:type="dxa"/>
            <w:vMerge w:val="restart"/>
          </w:tcPr>
          <w:p>
            <w:pPr>
              <w:pStyle w:val="TableParagraph"/>
              <w:spacing w:before="150" w:line="256" w:lineRule="auto"/>
              <w:ind w:left="428" w:right="418" w:hanging="2"/>
              <w:jc w:val="center"/>
              <w:rPr>
                <w:sz w:val="24"/>
              </w:rPr>
            </w:pPr>
            <w:r>
              <w:rPr>
                <w:sz w:val="24"/>
              </w:rPr>
              <w:t>Источник</w:t>
            </w:r>
            <w:r>
              <w:rPr>
                <w:spacing w:val="1"/>
                <w:sz w:val="24"/>
              </w:rPr>
              <w:t xml:space="preserve"> </w:t>
            </w:r>
            <w:r>
              <w:rPr>
                <w:sz w:val="24"/>
              </w:rPr>
              <w:t>мероприятия</w:t>
            </w:r>
            <w:r>
              <w:rPr>
                <w:spacing w:val="1"/>
                <w:sz w:val="24"/>
              </w:rPr>
              <w:t xml:space="preserve"> </w:t>
            </w:r>
            <w:r>
              <w:rPr>
                <w:sz w:val="24"/>
              </w:rPr>
              <w:t>(наименование</w:t>
            </w:r>
            <w:r>
              <w:rPr>
                <w:spacing w:val="-57"/>
                <w:sz w:val="24"/>
              </w:rPr>
              <w:t xml:space="preserve"> </w:t>
            </w:r>
            <w:r>
              <w:rPr>
                <w:sz w:val="24"/>
              </w:rPr>
              <w:t>документа)</w:t>
            </w:r>
          </w:p>
        </w:tc>
      </w:tr>
      <w:tr>
        <w:tblPrEx>
          <w:tblW w:w="0" w:type="auto"/>
          <w:jc w:val="left"/>
          <w:tblInd w:w="301" w:type="dxa"/>
          <w:tblLayout w:type="fixed"/>
          <w:tblCellMar>
            <w:top w:w="0" w:type="dxa"/>
            <w:left w:w="0" w:type="dxa"/>
            <w:bottom w:w="0" w:type="dxa"/>
            <w:right w:w="0" w:type="dxa"/>
          </w:tblCellMar>
          <w:tblLook w:val="01E0"/>
        </w:tblPrEx>
        <w:trPr>
          <w:trHeight w:val="1185"/>
          <w:jc w:val="left"/>
        </w:trPr>
        <w:tc>
          <w:tcPr>
            <w:tcW w:w="559" w:type="dxa"/>
            <w:vMerge/>
            <w:tcBorders>
              <w:top w:val="nil"/>
            </w:tcBorders>
          </w:tcPr>
          <w:p>
            <w:pPr>
              <w:rPr>
                <w:sz w:val="2"/>
                <w:szCs w:val="2"/>
              </w:rPr>
            </w:pPr>
          </w:p>
        </w:tc>
        <w:tc>
          <w:tcPr>
            <w:tcW w:w="1723" w:type="dxa"/>
            <w:vMerge/>
            <w:tcBorders>
              <w:top w:val="nil"/>
            </w:tcBorders>
          </w:tcPr>
          <w:p>
            <w:pPr>
              <w:rPr>
                <w:sz w:val="2"/>
                <w:szCs w:val="2"/>
              </w:rPr>
            </w:pPr>
          </w:p>
        </w:tc>
        <w:tc>
          <w:tcPr>
            <w:tcW w:w="2873" w:type="dxa"/>
            <w:vMerge/>
            <w:tcBorders>
              <w:top w:val="nil"/>
            </w:tcBorders>
          </w:tcPr>
          <w:p>
            <w:pPr>
              <w:rPr>
                <w:sz w:val="2"/>
                <w:szCs w:val="2"/>
              </w:rPr>
            </w:pPr>
          </w:p>
        </w:tc>
        <w:tc>
          <w:tcPr>
            <w:tcW w:w="2100" w:type="dxa"/>
            <w:vMerge/>
            <w:tcBorders>
              <w:top w:val="nil"/>
            </w:tcBorders>
          </w:tcPr>
          <w:p>
            <w:pPr>
              <w:rPr>
                <w:sz w:val="2"/>
                <w:szCs w:val="2"/>
              </w:rPr>
            </w:pPr>
          </w:p>
        </w:tc>
        <w:tc>
          <w:tcPr>
            <w:tcW w:w="1301" w:type="dxa"/>
            <w:vMerge/>
            <w:tcBorders>
              <w:top w:val="nil"/>
            </w:tcBorders>
          </w:tcPr>
          <w:p>
            <w:pPr>
              <w:rPr>
                <w:sz w:val="2"/>
                <w:szCs w:val="2"/>
              </w:rPr>
            </w:pPr>
          </w:p>
        </w:tc>
        <w:tc>
          <w:tcPr>
            <w:tcW w:w="1201" w:type="dxa"/>
          </w:tcPr>
          <w:p>
            <w:pPr>
              <w:pStyle w:val="TableParagraph"/>
              <w:spacing w:before="4"/>
              <w:rPr>
                <w:sz w:val="25"/>
              </w:rPr>
            </w:pPr>
          </w:p>
          <w:p>
            <w:pPr>
              <w:pStyle w:val="TableParagraph"/>
              <w:spacing w:line="254" w:lineRule="auto"/>
              <w:ind w:left="250" w:right="84" w:hanging="140"/>
              <w:rPr>
                <w:sz w:val="24"/>
              </w:rPr>
            </w:pPr>
            <w:r>
              <w:rPr>
                <w:sz w:val="24"/>
              </w:rPr>
              <w:t>Существ-</w:t>
            </w:r>
            <w:r>
              <w:rPr>
                <w:spacing w:val="-58"/>
                <w:sz w:val="24"/>
              </w:rPr>
              <w:t xml:space="preserve"> </w:t>
            </w:r>
            <w:r>
              <w:rPr>
                <w:sz w:val="24"/>
              </w:rPr>
              <w:t>ующая</w:t>
            </w:r>
          </w:p>
        </w:tc>
        <w:tc>
          <w:tcPr>
            <w:tcW w:w="1100" w:type="dxa"/>
          </w:tcPr>
          <w:p>
            <w:pPr>
              <w:pStyle w:val="TableParagraph"/>
              <w:spacing w:before="143" w:line="256" w:lineRule="auto"/>
              <w:ind w:left="160" w:right="146" w:hanging="5"/>
              <w:jc w:val="center"/>
              <w:rPr>
                <w:sz w:val="24"/>
              </w:rPr>
            </w:pPr>
            <w:r>
              <w:rPr>
                <w:sz w:val="24"/>
              </w:rPr>
              <w:t>Допол-</w:t>
            </w:r>
            <w:r>
              <w:rPr>
                <w:spacing w:val="-57"/>
                <w:sz w:val="24"/>
              </w:rPr>
              <w:t xml:space="preserve"> </w:t>
            </w:r>
            <w:r>
              <w:rPr>
                <w:sz w:val="24"/>
              </w:rPr>
              <w:t>нитель-</w:t>
            </w:r>
            <w:r>
              <w:rPr>
                <w:spacing w:val="-57"/>
                <w:sz w:val="24"/>
              </w:rPr>
              <w:t xml:space="preserve"> </w:t>
            </w:r>
            <w:r>
              <w:rPr>
                <w:sz w:val="24"/>
              </w:rPr>
              <w:t>ная</w:t>
            </w:r>
          </w:p>
        </w:tc>
        <w:tc>
          <w:tcPr>
            <w:tcW w:w="1102" w:type="dxa"/>
          </w:tcPr>
          <w:p>
            <w:pPr>
              <w:pStyle w:val="TableParagraph"/>
              <w:spacing w:before="4"/>
              <w:rPr>
                <w:sz w:val="25"/>
              </w:rPr>
            </w:pPr>
          </w:p>
          <w:p>
            <w:pPr>
              <w:pStyle w:val="TableParagraph"/>
              <w:spacing w:line="254" w:lineRule="auto"/>
              <w:ind w:left="145" w:right="128" w:firstLine="38"/>
              <w:rPr>
                <w:sz w:val="24"/>
              </w:rPr>
            </w:pPr>
            <w:r>
              <w:rPr>
                <w:sz w:val="24"/>
              </w:rPr>
              <w:t>Первая</w:t>
            </w:r>
            <w:r>
              <w:rPr>
                <w:spacing w:val="-57"/>
                <w:sz w:val="24"/>
              </w:rPr>
              <w:t xml:space="preserve"> </w:t>
            </w:r>
            <w:r>
              <w:rPr>
                <w:spacing w:val="-1"/>
                <w:sz w:val="24"/>
              </w:rPr>
              <w:t>очередь</w:t>
            </w:r>
          </w:p>
        </w:tc>
        <w:tc>
          <w:tcPr>
            <w:tcW w:w="1100" w:type="dxa"/>
          </w:tcPr>
          <w:p>
            <w:pPr>
              <w:pStyle w:val="TableParagraph"/>
              <w:spacing w:before="143" w:line="256" w:lineRule="auto"/>
              <w:ind w:left="167" w:right="163"/>
              <w:jc w:val="center"/>
              <w:rPr>
                <w:sz w:val="24"/>
              </w:rPr>
            </w:pPr>
            <w:r>
              <w:rPr>
                <w:spacing w:val="-1"/>
                <w:sz w:val="24"/>
              </w:rPr>
              <w:t>Расчет-</w:t>
            </w:r>
            <w:r>
              <w:rPr>
                <w:spacing w:val="-57"/>
                <w:sz w:val="24"/>
              </w:rPr>
              <w:t xml:space="preserve"> </w:t>
            </w:r>
            <w:r>
              <w:rPr>
                <w:sz w:val="24"/>
              </w:rPr>
              <w:t>ный</w:t>
            </w:r>
            <w:r>
              <w:rPr>
                <w:spacing w:val="1"/>
                <w:sz w:val="24"/>
              </w:rPr>
              <w:t xml:space="preserve"> </w:t>
            </w:r>
            <w:r>
              <w:rPr>
                <w:sz w:val="24"/>
              </w:rPr>
              <w:t>период</w:t>
            </w:r>
          </w:p>
        </w:tc>
        <w:tc>
          <w:tcPr>
            <w:tcW w:w="2393" w:type="dxa"/>
            <w:vMerge/>
            <w:tcBorders>
              <w:top w:val="nil"/>
            </w:tcBorders>
          </w:tcPr>
          <w:p>
            <w:pPr>
              <w:rPr>
                <w:sz w:val="2"/>
                <w:szCs w:val="2"/>
              </w:rPr>
            </w:pPr>
          </w:p>
        </w:tc>
      </w:tr>
      <w:tr>
        <w:tblPrEx>
          <w:tblW w:w="0" w:type="auto"/>
          <w:jc w:val="left"/>
          <w:tblInd w:w="301" w:type="dxa"/>
          <w:tblLayout w:type="fixed"/>
          <w:tblCellMar>
            <w:top w:w="0" w:type="dxa"/>
            <w:left w:w="0" w:type="dxa"/>
            <w:bottom w:w="0" w:type="dxa"/>
            <w:right w:w="0" w:type="dxa"/>
          </w:tblCellMar>
          <w:tblLook w:val="01E0"/>
        </w:tblPrEx>
        <w:trPr>
          <w:trHeight w:val="294"/>
          <w:jc w:val="left"/>
        </w:trPr>
        <w:tc>
          <w:tcPr>
            <w:tcW w:w="15452" w:type="dxa"/>
            <w:gridSpan w:val="10"/>
          </w:tcPr>
          <w:p>
            <w:pPr>
              <w:pStyle w:val="TableParagraph"/>
              <w:spacing w:line="270" w:lineRule="exact"/>
              <w:ind w:left="5376" w:right="5373"/>
              <w:jc w:val="center"/>
              <w:rPr>
                <w:sz w:val="24"/>
              </w:rPr>
            </w:pPr>
            <w:r>
              <w:rPr>
                <w:sz w:val="24"/>
              </w:rPr>
              <w:t>Мероприятия</w:t>
            </w:r>
            <w:r>
              <w:rPr>
                <w:spacing w:val="-2"/>
                <w:sz w:val="24"/>
              </w:rPr>
              <w:t xml:space="preserve"> </w:t>
            </w:r>
            <w:r>
              <w:rPr>
                <w:sz w:val="24"/>
              </w:rPr>
              <w:t>местного</w:t>
            </w:r>
            <w:r>
              <w:rPr>
                <w:spacing w:val="-5"/>
                <w:sz w:val="24"/>
              </w:rPr>
              <w:t xml:space="preserve"> </w:t>
            </w:r>
            <w:r>
              <w:rPr>
                <w:sz w:val="24"/>
              </w:rPr>
              <w:t>(районного)</w:t>
            </w:r>
            <w:r>
              <w:rPr>
                <w:spacing w:val="-3"/>
                <w:sz w:val="24"/>
              </w:rPr>
              <w:t xml:space="preserve"> </w:t>
            </w:r>
            <w:r>
              <w:rPr>
                <w:sz w:val="24"/>
              </w:rPr>
              <w:t>значения</w:t>
            </w:r>
          </w:p>
        </w:tc>
      </w:tr>
      <w:tr>
        <w:tblPrEx>
          <w:tblW w:w="0" w:type="auto"/>
          <w:jc w:val="left"/>
          <w:tblInd w:w="301" w:type="dxa"/>
          <w:tblLayout w:type="fixed"/>
          <w:tblCellMar>
            <w:top w:w="0" w:type="dxa"/>
            <w:left w:w="0" w:type="dxa"/>
            <w:bottom w:w="0" w:type="dxa"/>
            <w:right w:w="0" w:type="dxa"/>
          </w:tblCellMar>
          <w:tblLook w:val="01E0"/>
        </w:tblPrEx>
        <w:trPr>
          <w:trHeight w:val="2649"/>
          <w:jc w:val="left"/>
        </w:trPr>
        <w:tc>
          <w:tcPr>
            <w:tcW w:w="559" w:type="dxa"/>
          </w:tcPr>
          <w:p>
            <w:pPr>
              <w:pStyle w:val="TableParagraph"/>
              <w:rPr>
                <w:sz w:val="26"/>
              </w:rPr>
            </w:pPr>
          </w:p>
          <w:p>
            <w:pPr>
              <w:pStyle w:val="TableParagraph"/>
              <w:rPr>
                <w:sz w:val="26"/>
              </w:rPr>
            </w:pPr>
          </w:p>
          <w:p>
            <w:pPr>
              <w:pStyle w:val="TableParagraph"/>
              <w:rPr>
                <w:sz w:val="26"/>
              </w:rPr>
            </w:pPr>
          </w:p>
          <w:p>
            <w:pPr>
              <w:pStyle w:val="TableParagraph"/>
              <w:spacing w:before="8"/>
              <w:rPr>
                <w:sz w:val="23"/>
              </w:rPr>
            </w:pPr>
          </w:p>
          <w:p>
            <w:pPr>
              <w:pStyle w:val="TableParagraph"/>
              <w:ind w:left="7"/>
              <w:jc w:val="center"/>
              <w:rPr>
                <w:sz w:val="24"/>
              </w:rPr>
            </w:pPr>
            <w:r>
              <w:rPr>
                <w:sz w:val="24"/>
              </w:rPr>
              <w:t>1</w:t>
            </w:r>
          </w:p>
        </w:tc>
        <w:tc>
          <w:tcPr>
            <w:tcW w:w="1723" w:type="dxa"/>
          </w:tcPr>
          <w:p>
            <w:pPr>
              <w:pStyle w:val="TableParagraph"/>
              <w:rPr>
                <w:sz w:val="26"/>
              </w:rPr>
            </w:pPr>
          </w:p>
          <w:p>
            <w:pPr>
              <w:pStyle w:val="TableParagraph"/>
              <w:spacing w:before="3"/>
              <w:rPr>
                <w:sz w:val="21"/>
              </w:rPr>
            </w:pPr>
          </w:p>
          <w:p>
            <w:pPr>
              <w:pStyle w:val="TableParagraph"/>
              <w:ind w:left="196" w:right="188"/>
              <w:jc w:val="center"/>
              <w:rPr>
                <w:sz w:val="24"/>
              </w:rPr>
            </w:pPr>
            <w:r>
              <w:rPr>
                <w:spacing w:val="-1"/>
                <w:sz w:val="24"/>
              </w:rPr>
              <w:t>Лебединское</w:t>
            </w:r>
            <w:r>
              <w:rPr>
                <w:spacing w:val="-57"/>
                <w:sz w:val="24"/>
              </w:rPr>
              <w:t xml:space="preserve"> </w:t>
            </w:r>
            <w:r>
              <w:rPr>
                <w:sz w:val="24"/>
              </w:rPr>
              <w:t>сельское</w:t>
            </w:r>
            <w:r>
              <w:rPr>
                <w:spacing w:val="1"/>
                <w:sz w:val="24"/>
              </w:rPr>
              <w:t xml:space="preserve"> </w:t>
            </w:r>
            <w:r>
              <w:rPr>
                <w:sz w:val="24"/>
              </w:rPr>
              <w:t>поселение</w:t>
            </w:r>
          </w:p>
        </w:tc>
        <w:tc>
          <w:tcPr>
            <w:tcW w:w="2873" w:type="dxa"/>
          </w:tcPr>
          <w:p>
            <w:pPr>
              <w:pStyle w:val="TableParagraph"/>
              <w:spacing w:line="256" w:lineRule="auto"/>
              <w:ind w:left="370" w:right="360" w:firstLine="3"/>
              <w:jc w:val="center"/>
              <w:rPr>
                <w:sz w:val="24"/>
              </w:rPr>
            </w:pPr>
            <w:r>
              <w:rPr>
                <w:sz w:val="24"/>
              </w:rPr>
              <w:t>Осуществление</w:t>
            </w:r>
            <w:r>
              <w:rPr>
                <w:spacing w:val="1"/>
                <w:sz w:val="24"/>
              </w:rPr>
              <w:t xml:space="preserve"> </w:t>
            </w:r>
            <w:r>
              <w:rPr>
                <w:sz w:val="24"/>
              </w:rPr>
              <w:t>применения</w:t>
            </w:r>
            <w:r>
              <w:rPr>
                <w:spacing w:val="1"/>
                <w:sz w:val="24"/>
              </w:rPr>
              <w:t xml:space="preserve"> </w:t>
            </w:r>
            <w:r>
              <w:rPr>
                <w:spacing w:val="-1"/>
                <w:sz w:val="24"/>
              </w:rPr>
              <w:t>высокоэффективных</w:t>
            </w:r>
            <w:r>
              <w:rPr>
                <w:spacing w:val="-57"/>
                <w:sz w:val="24"/>
              </w:rPr>
              <w:t xml:space="preserve"> </w:t>
            </w:r>
            <w:r>
              <w:rPr>
                <w:sz w:val="24"/>
              </w:rPr>
              <w:t>теплоизоляционных</w:t>
            </w:r>
            <w:r>
              <w:rPr>
                <w:spacing w:val="1"/>
                <w:sz w:val="24"/>
              </w:rPr>
              <w:t xml:space="preserve"> </w:t>
            </w:r>
            <w:r>
              <w:rPr>
                <w:sz w:val="24"/>
              </w:rPr>
              <w:t>материалов</w:t>
            </w:r>
            <w:r>
              <w:rPr>
                <w:spacing w:val="1"/>
                <w:sz w:val="24"/>
              </w:rPr>
              <w:t xml:space="preserve"> </w:t>
            </w:r>
            <w:r>
              <w:rPr>
                <w:sz w:val="24"/>
              </w:rPr>
              <w:t>энергосберегающих</w:t>
            </w:r>
            <w:r>
              <w:rPr>
                <w:spacing w:val="1"/>
                <w:sz w:val="24"/>
              </w:rPr>
              <w:t xml:space="preserve"> </w:t>
            </w:r>
            <w:r>
              <w:rPr>
                <w:sz w:val="24"/>
              </w:rPr>
              <w:t>технологий</w:t>
            </w:r>
            <w:r>
              <w:rPr>
                <w:spacing w:val="-3"/>
                <w:sz w:val="24"/>
              </w:rPr>
              <w:t xml:space="preserve"> </w:t>
            </w:r>
            <w:r>
              <w:rPr>
                <w:sz w:val="24"/>
              </w:rPr>
              <w:t>и</w:t>
            </w:r>
          </w:p>
          <w:p>
            <w:pPr>
              <w:pStyle w:val="TableParagraph"/>
              <w:spacing w:line="271" w:lineRule="exact"/>
              <w:ind w:left="220" w:right="210"/>
              <w:jc w:val="center"/>
              <w:rPr>
                <w:sz w:val="24"/>
              </w:rPr>
            </w:pPr>
            <w:r>
              <w:rPr>
                <w:sz w:val="24"/>
              </w:rPr>
              <w:t>современных</w:t>
            </w:r>
            <w:r>
              <w:rPr>
                <w:spacing w:val="-3"/>
                <w:sz w:val="24"/>
              </w:rPr>
              <w:t xml:space="preserve"> </w:t>
            </w:r>
            <w:r>
              <w:rPr>
                <w:sz w:val="24"/>
              </w:rPr>
              <w:t>приборов</w:t>
            </w:r>
          </w:p>
          <w:p>
            <w:pPr>
              <w:pStyle w:val="TableParagraph"/>
              <w:spacing w:before="11"/>
              <w:ind w:left="219" w:right="210"/>
              <w:jc w:val="center"/>
              <w:rPr>
                <w:sz w:val="24"/>
              </w:rPr>
            </w:pPr>
            <w:r>
              <w:rPr>
                <w:sz w:val="24"/>
              </w:rPr>
              <w:t>учета</w:t>
            </w:r>
          </w:p>
        </w:tc>
        <w:tc>
          <w:tcPr>
            <w:tcW w:w="2100" w:type="dxa"/>
          </w:tcPr>
          <w:p>
            <w:pPr>
              <w:pStyle w:val="TableParagraph"/>
              <w:rPr>
                <w:sz w:val="26"/>
              </w:rPr>
            </w:pPr>
          </w:p>
          <w:p>
            <w:pPr>
              <w:pStyle w:val="TableParagraph"/>
              <w:rPr>
                <w:sz w:val="26"/>
              </w:rPr>
            </w:pPr>
          </w:p>
          <w:p>
            <w:pPr>
              <w:pStyle w:val="TableParagraph"/>
              <w:rPr>
                <w:sz w:val="26"/>
              </w:rPr>
            </w:pPr>
          </w:p>
          <w:p>
            <w:pPr>
              <w:pStyle w:val="TableParagraph"/>
              <w:spacing w:before="8"/>
              <w:rPr>
                <w:sz w:val="23"/>
              </w:rPr>
            </w:pPr>
          </w:p>
          <w:p>
            <w:pPr>
              <w:pStyle w:val="TableParagraph"/>
              <w:ind w:left="142"/>
              <w:rPr>
                <w:sz w:val="24"/>
              </w:rPr>
            </w:pPr>
            <w:r>
              <w:rPr>
                <w:sz w:val="24"/>
              </w:rPr>
              <w:t>Организационное</w:t>
            </w:r>
          </w:p>
        </w:tc>
        <w:tc>
          <w:tcPr>
            <w:tcW w:w="1301" w:type="dxa"/>
          </w:tcPr>
          <w:p>
            <w:pPr>
              <w:pStyle w:val="TableParagraph"/>
              <w:rPr>
                <w:sz w:val="24"/>
              </w:rPr>
            </w:pPr>
          </w:p>
        </w:tc>
        <w:tc>
          <w:tcPr>
            <w:tcW w:w="1201" w:type="dxa"/>
          </w:tcPr>
          <w:p>
            <w:pPr>
              <w:pStyle w:val="TableParagraph"/>
              <w:rPr>
                <w:sz w:val="24"/>
              </w:rPr>
            </w:pPr>
          </w:p>
        </w:tc>
        <w:tc>
          <w:tcPr>
            <w:tcW w:w="1100" w:type="dxa"/>
          </w:tcPr>
          <w:p>
            <w:pPr>
              <w:pStyle w:val="TableParagraph"/>
              <w:rPr>
                <w:sz w:val="24"/>
              </w:rPr>
            </w:pPr>
          </w:p>
        </w:tc>
        <w:tc>
          <w:tcPr>
            <w:tcW w:w="1102" w:type="dxa"/>
          </w:tcPr>
          <w:p>
            <w:pPr>
              <w:pStyle w:val="TableParagraph"/>
              <w:rPr>
                <w:sz w:val="26"/>
              </w:rPr>
            </w:pPr>
          </w:p>
          <w:p>
            <w:pPr>
              <w:pStyle w:val="TableParagraph"/>
              <w:rPr>
                <w:sz w:val="26"/>
              </w:rPr>
            </w:pPr>
          </w:p>
          <w:p>
            <w:pPr>
              <w:pStyle w:val="TableParagraph"/>
              <w:rPr>
                <w:sz w:val="26"/>
              </w:rPr>
            </w:pPr>
          </w:p>
          <w:p>
            <w:pPr>
              <w:pStyle w:val="TableParagraph"/>
              <w:spacing w:before="8"/>
              <w:rPr>
                <w:sz w:val="23"/>
              </w:rPr>
            </w:pPr>
          </w:p>
          <w:p>
            <w:pPr>
              <w:pStyle w:val="TableParagraph"/>
              <w:ind w:left="6"/>
              <w:jc w:val="center"/>
              <w:rPr>
                <w:sz w:val="24"/>
              </w:rPr>
            </w:pPr>
            <w:r>
              <w:rPr>
                <w:sz w:val="24"/>
              </w:rPr>
              <w:t>+</w:t>
            </w:r>
          </w:p>
        </w:tc>
        <w:tc>
          <w:tcPr>
            <w:tcW w:w="1100" w:type="dxa"/>
          </w:tcPr>
          <w:p>
            <w:pPr>
              <w:pStyle w:val="TableParagraph"/>
              <w:rPr>
                <w:sz w:val="26"/>
              </w:rPr>
            </w:pPr>
          </w:p>
          <w:p>
            <w:pPr>
              <w:pStyle w:val="TableParagraph"/>
              <w:rPr>
                <w:sz w:val="26"/>
              </w:rPr>
            </w:pPr>
          </w:p>
          <w:p>
            <w:pPr>
              <w:pStyle w:val="TableParagraph"/>
              <w:rPr>
                <w:sz w:val="26"/>
              </w:rPr>
            </w:pPr>
          </w:p>
          <w:p>
            <w:pPr>
              <w:pStyle w:val="TableParagraph"/>
              <w:spacing w:before="8"/>
              <w:rPr>
                <w:sz w:val="23"/>
              </w:rPr>
            </w:pPr>
          </w:p>
          <w:p>
            <w:pPr>
              <w:pStyle w:val="TableParagraph"/>
              <w:ind w:left="4"/>
              <w:jc w:val="center"/>
              <w:rPr>
                <w:sz w:val="24"/>
              </w:rPr>
            </w:pPr>
            <w:r>
              <w:rPr>
                <w:sz w:val="24"/>
              </w:rPr>
              <w:t>+</w:t>
            </w:r>
          </w:p>
        </w:tc>
        <w:tc>
          <w:tcPr>
            <w:tcW w:w="2393" w:type="dxa"/>
          </w:tcPr>
          <w:p>
            <w:pPr>
              <w:pStyle w:val="TableParagraph"/>
              <w:rPr>
                <w:sz w:val="26"/>
              </w:rPr>
            </w:pPr>
          </w:p>
          <w:p>
            <w:pPr>
              <w:pStyle w:val="TableParagraph"/>
              <w:rPr>
                <w:sz w:val="26"/>
              </w:rPr>
            </w:pPr>
          </w:p>
          <w:p>
            <w:pPr>
              <w:pStyle w:val="TableParagraph"/>
              <w:spacing w:before="1"/>
              <w:rPr>
                <w:sz w:val="24"/>
              </w:rPr>
            </w:pPr>
          </w:p>
          <w:p>
            <w:pPr>
              <w:pStyle w:val="TableParagraph"/>
              <w:spacing w:line="256" w:lineRule="auto"/>
              <w:ind w:left="135" w:right="127" w:hanging="4"/>
              <w:jc w:val="center"/>
              <w:rPr>
                <w:sz w:val="24"/>
              </w:rPr>
            </w:pPr>
            <w:r>
              <w:rPr>
                <w:sz w:val="24"/>
              </w:rPr>
              <w:t>Генеральный план</w:t>
            </w:r>
            <w:r>
              <w:rPr>
                <w:spacing w:val="1"/>
                <w:sz w:val="24"/>
              </w:rPr>
              <w:t xml:space="preserve"> </w:t>
            </w:r>
            <w:r>
              <w:rPr>
                <w:sz w:val="24"/>
              </w:rPr>
              <w:t>Лебединского</w:t>
            </w:r>
            <w:r>
              <w:rPr>
                <w:spacing w:val="1"/>
                <w:sz w:val="24"/>
              </w:rPr>
              <w:t xml:space="preserve"> </w:t>
            </w:r>
            <w:r>
              <w:rPr>
                <w:sz w:val="24"/>
              </w:rPr>
              <w:t>сельского</w:t>
            </w:r>
            <w:r>
              <w:rPr>
                <w:spacing w:val="-14"/>
                <w:sz w:val="24"/>
              </w:rPr>
              <w:t xml:space="preserve"> </w:t>
            </w:r>
            <w:r>
              <w:rPr>
                <w:sz w:val="24"/>
              </w:rPr>
              <w:t>поселения</w:t>
            </w:r>
          </w:p>
        </w:tc>
      </w:tr>
    </w:tbl>
    <w:p>
      <w:pPr>
        <w:spacing w:after="0" w:line="256" w:lineRule="auto"/>
        <w:jc w:val="center"/>
        <w:rPr>
          <w:sz w:val="24"/>
        </w:rPr>
        <w:sectPr>
          <w:pgSz w:w="16840" w:h="11910" w:orient="landscape"/>
          <w:pgMar w:top="1100" w:right="400" w:bottom="1240" w:left="400" w:header="0" w:footer="978"/>
          <w:cols w:space="720"/>
        </w:sectPr>
      </w:pPr>
    </w:p>
    <w:p>
      <w:pPr>
        <w:pStyle w:val="BodyText"/>
        <w:rPr>
          <w:sz w:val="20"/>
        </w:rPr>
      </w:pPr>
    </w:p>
    <w:p>
      <w:pPr>
        <w:pStyle w:val="BodyText"/>
        <w:spacing w:before="5"/>
        <w:rPr>
          <w:sz w:val="23"/>
        </w:rPr>
      </w:pPr>
    </w:p>
    <w:p>
      <w:pPr>
        <w:pStyle w:val="BodyText"/>
        <w:spacing w:before="89"/>
        <w:ind w:left="1061" w:right="429" w:firstLine="12758"/>
      </w:pPr>
      <w:r>
        <w:t>Таблица 3.11.5</w:t>
      </w:r>
      <w:r>
        <w:rPr>
          <w:spacing w:val="-68"/>
        </w:rPr>
        <w:t xml:space="preserve"> </w:t>
      </w:r>
      <w:r>
        <w:t>Перечень</w:t>
      </w:r>
      <w:r>
        <w:rPr>
          <w:spacing w:val="-3"/>
        </w:rPr>
        <w:t xml:space="preserve"> </w:t>
      </w:r>
      <w:r>
        <w:t>мероприятий</w:t>
      </w:r>
      <w:r>
        <w:rPr>
          <w:spacing w:val="-2"/>
        </w:rPr>
        <w:t xml:space="preserve"> </w:t>
      </w:r>
      <w:r>
        <w:t>по</w:t>
      </w:r>
      <w:r>
        <w:rPr>
          <w:spacing w:val="-4"/>
        </w:rPr>
        <w:t xml:space="preserve"> </w:t>
      </w:r>
      <w:r>
        <w:t>развитию</w:t>
      </w:r>
      <w:r>
        <w:rPr>
          <w:spacing w:val="-3"/>
        </w:rPr>
        <w:t xml:space="preserve"> </w:t>
      </w:r>
      <w:r>
        <w:t>системы</w:t>
      </w:r>
      <w:r>
        <w:rPr>
          <w:spacing w:val="-1"/>
        </w:rPr>
        <w:t xml:space="preserve"> </w:t>
      </w:r>
      <w:r>
        <w:t>газоснабжения</w:t>
      </w:r>
      <w:r>
        <w:rPr>
          <w:spacing w:val="-2"/>
        </w:rPr>
        <w:t xml:space="preserve"> </w:t>
      </w:r>
      <w:r>
        <w:t>населенных</w:t>
      </w:r>
      <w:r>
        <w:rPr>
          <w:spacing w:val="-1"/>
        </w:rPr>
        <w:t xml:space="preserve"> </w:t>
      </w:r>
      <w:r>
        <w:t>пунктов,</w:t>
      </w:r>
      <w:r>
        <w:rPr>
          <w:spacing w:val="-3"/>
        </w:rPr>
        <w:t xml:space="preserve"> </w:t>
      </w:r>
      <w:r>
        <w:t>входящих в</w:t>
      </w:r>
      <w:r>
        <w:rPr>
          <w:spacing w:val="-3"/>
        </w:rPr>
        <w:t xml:space="preserve"> </w:t>
      </w:r>
      <w:r>
        <w:t>состав</w:t>
      </w:r>
      <w:r>
        <w:rPr>
          <w:spacing w:val="3"/>
        </w:rPr>
        <w:t xml:space="preserve"> </w:t>
      </w:r>
      <w:r>
        <w:t>Лебединского</w:t>
      </w:r>
    </w:p>
    <w:p>
      <w:pPr>
        <w:pStyle w:val="BodyText"/>
        <w:spacing w:after="7" w:line="321" w:lineRule="exact"/>
        <w:ind w:left="3006"/>
      </w:pPr>
      <w:r>
        <w:t>сельского</w:t>
      </w:r>
      <w:r>
        <w:rPr>
          <w:spacing w:val="-4"/>
        </w:rPr>
        <w:t xml:space="preserve"> </w:t>
      </w:r>
      <w:r>
        <w:t>поселения</w:t>
      </w:r>
      <w:r>
        <w:rPr>
          <w:spacing w:val="-4"/>
        </w:rPr>
        <w:t xml:space="preserve"> </w:t>
      </w:r>
      <w:r>
        <w:t>Алексеевского</w:t>
      </w:r>
      <w:r>
        <w:rPr>
          <w:spacing w:val="-3"/>
        </w:rPr>
        <w:t xml:space="preserve"> </w:t>
      </w:r>
      <w:r>
        <w:t>муниципального</w:t>
      </w:r>
      <w:r>
        <w:rPr>
          <w:spacing w:val="-3"/>
        </w:rPr>
        <w:t xml:space="preserve"> </w:t>
      </w:r>
      <w:r>
        <w:t>района</w:t>
      </w:r>
      <w:r>
        <w:rPr>
          <w:spacing w:val="-4"/>
        </w:rPr>
        <w:t xml:space="preserve"> </w:t>
      </w:r>
      <w:r>
        <w:t>Республики</w:t>
      </w:r>
      <w:r>
        <w:rPr>
          <w:spacing w:val="-3"/>
        </w:rPr>
        <w:t xml:space="preserve"> </w:t>
      </w:r>
      <w:r>
        <w:t>Татарстан</w:t>
      </w:r>
    </w:p>
    <w:tbl>
      <w:tblPr>
        <w:tblStyle w:val="TableNormal0"/>
        <w:tblW w:w="0" w:type="auto"/>
        <w:jc w:val="left"/>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9"/>
        <w:gridCol w:w="1596"/>
        <w:gridCol w:w="2801"/>
        <w:gridCol w:w="2100"/>
        <w:gridCol w:w="1301"/>
        <w:gridCol w:w="1100"/>
        <w:gridCol w:w="1001"/>
        <w:gridCol w:w="1200"/>
        <w:gridCol w:w="1400"/>
        <w:gridCol w:w="2393"/>
      </w:tblGrid>
      <w:tr>
        <w:tblPrEx>
          <w:tblW w:w="0" w:type="auto"/>
          <w:jc w:val="left"/>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Ex>
        <w:trPr>
          <w:trHeight w:val="294"/>
          <w:jc w:val="left"/>
        </w:trPr>
        <w:tc>
          <w:tcPr>
            <w:tcW w:w="559" w:type="dxa"/>
            <w:vMerge w:val="restart"/>
          </w:tcPr>
          <w:p>
            <w:pPr>
              <w:pStyle w:val="TableParagraph"/>
              <w:spacing w:before="2"/>
              <w:rPr>
                <w:sz w:val="26"/>
              </w:rPr>
            </w:pPr>
          </w:p>
          <w:p>
            <w:pPr>
              <w:pStyle w:val="TableParagraph"/>
              <w:spacing w:line="256" w:lineRule="auto"/>
              <w:ind w:left="115" w:right="90" w:firstLine="48"/>
              <w:rPr>
                <w:sz w:val="24"/>
              </w:rPr>
            </w:pPr>
            <w:r>
              <w:rPr>
                <w:sz w:val="24"/>
              </w:rPr>
              <w:t>№</w:t>
            </w:r>
            <w:r>
              <w:rPr>
                <w:spacing w:val="-57"/>
                <w:sz w:val="24"/>
              </w:rPr>
              <w:t xml:space="preserve"> </w:t>
            </w:r>
            <w:r>
              <w:rPr>
                <w:sz w:val="24"/>
              </w:rPr>
              <w:t>п/п</w:t>
            </w:r>
          </w:p>
        </w:tc>
        <w:tc>
          <w:tcPr>
            <w:tcW w:w="1596" w:type="dxa"/>
            <w:vMerge w:val="restart"/>
          </w:tcPr>
          <w:p>
            <w:pPr>
              <w:pStyle w:val="TableParagraph"/>
              <w:spacing w:before="2"/>
              <w:rPr>
                <w:sz w:val="26"/>
              </w:rPr>
            </w:pPr>
          </w:p>
          <w:p>
            <w:pPr>
              <w:pStyle w:val="TableParagraph"/>
              <w:spacing w:line="256" w:lineRule="auto"/>
              <w:ind w:left="360" w:right="279" w:hanging="53"/>
              <w:rPr>
                <w:sz w:val="24"/>
              </w:rPr>
            </w:pPr>
            <w:r>
              <w:rPr>
                <w:sz w:val="24"/>
              </w:rPr>
              <w:t>Местопо-</w:t>
            </w:r>
            <w:r>
              <w:rPr>
                <w:spacing w:val="-57"/>
                <w:sz w:val="24"/>
              </w:rPr>
              <w:t xml:space="preserve"> </w:t>
            </w:r>
            <w:r>
              <w:rPr>
                <w:sz w:val="24"/>
              </w:rPr>
              <w:t>ложение</w:t>
            </w:r>
          </w:p>
        </w:tc>
        <w:tc>
          <w:tcPr>
            <w:tcW w:w="2801" w:type="dxa"/>
            <w:vMerge w:val="restart"/>
          </w:tcPr>
          <w:p>
            <w:pPr>
              <w:pStyle w:val="TableParagraph"/>
              <w:spacing w:before="10"/>
              <w:rPr>
                <w:sz w:val="38"/>
              </w:rPr>
            </w:pPr>
          </w:p>
          <w:p>
            <w:pPr>
              <w:pStyle w:val="TableParagraph"/>
              <w:ind w:left="221"/>
              <w:rPr>
                <w:sz w:val="24"/>
              </w:rPr>
            </w:pPr>
            <w:r>
              <w:rPr>
                <w:sz w:val="24"/>
              </w:rPr>
              <w:t>Наименование</w:t>
            </w:r>
            <w:r>
              <w:rPr>
                <w:spacing w:val="-5"/>
                <w:sz w:val="24"/>
              </w:rPr>
              <w:t xml:space="preserve"> </w:t>
            </w:r>
            <w:r>
              <w:rPr>
                <w:sz w:val="24"/>
              </w:rPr>
              <w:t>объекта</w:t>
            </w:r>
          </w:p>
        </w:tc>
        <w:tc>
          <w:tcPr>
            <w:tcW w:w="2100" w:type="dxa"/>
            <w:vMerge w:val="restart"/>
          </w:tcPr>
          <w:p>
            <w:pPr>
              <w:pStyle w:val="TableParagraph"/>
              <w:spacing w:before="10"/>
              <w:rPr>
                <w:sz w:val="38"/>
              </w:rPr>
            </w:pPr>
          </w:p>
          <w:p>
            <w:pPr>
              <w:pStyle w:val="TableParagraph"/>
              <w:ind w:left="149"/>
              <w:rPr>
                <w:sz w:val="24"/>
              </w:rPr>
            </w:pPr>
            <w:r>
              <w:rPr>
                <w:sz w:val="24"/>
              </w:rPr>
              <w:t>Вид</w:t>
            </w:r>
            <w:r>
              <w:rPr>
                <w:spacing w:val="-2"/>
                <w:sz w:val="24"/>
              </w:rPr>
              <w:t xml:space="preserve"> </w:t>
            </w:r>
            <w:r>
              <w:rPr>
                <w:sz w:val="24"/>
              </w:rPr>
              <w:t>мероприятия</w:t>
            </w:r>
          </w:p>
        </w:tc>
        <w:tc>
          <w:tcPr>
            <w:tcW w:w="1301" w:type="dxa"/>
            <w:vMerge w:val="restart"/>
          </w:tcPr>
          <w:p>
            <w:pPr>
              <w:pStyle w:val="TableParagraph"/>
              <w:spacing w:before="2"/>
              <w:rPr>
                <w:sz w:val="26"/>
              </w:rPr>
            </w:pPr>
          </w:p>
          <w:p>
            <w:pPr>
              <w:pStyle w:val="TableParagraph"/>
              <w:spacing w:line="256" w:lineRule="auto"/>
              <w:ind w:left="113" w:right="82" w:firstLine="91"/>
              <w:rPr>
                <w:sz w:val="24"/>
              </w:rPr>
            </w:pPr>
            <w:r>
              <w:rPr>
                <w:sz w:val="24"/>
              </w:rPr>
              <w:t>Единица</w:t>
            </w:r>
            <w:r>
              <w:rPr>
                <w:spacing w:val="1"/>
                <w:sz w:val="24"/>
              </w:rPr>
              <w:t xml:space="preserve"> </w:t>
            </w:r>
            <w:r>
              <w:rPr>
                <w:sz w:val="24"/>
              </w:rPr>
              <w:t>измерения</w:t>
            </w:r>
          </w:p>
        </w:tc>
        <w:tc>
          <w:tcPr>
            <w:tcW w:w="2101" w:type="dxa"/>
            <w:gridSpan w:val="2"/>
          </w:tcPr>
          <w:p>
            <w:pPr>
              <w:pStyle w:val="TableParagraph"/>
              <w:spacing w:line="268" w:lineRule="exact"/>
              <w:ind w:left="505"/>
              <w:rPr>
                <w:sz w:val="24"/>
              </w:rPr>
            </w:pPr>
            <w:r>
              <w:rPr>
                <w:sz w:val="24"/>
              </w:rPr>
              <w:t>Мощность</w:t>
            </w:r>
          </w:p>
        </w:tc>
        <w:tc>
          <w:tcPr>
            <w:tcW w:w="2600" w:type="dxa"/>
            <w:gridSpan w:val="2"/>
          </w:tcPr>
          <w:p>
            <w:pPr>
              <w:pStyle w:val="TableParagraph"/>
              <w:spacing w:line="268" w:lineRule="exact"/>
              <w:ind w:left="360"/>
              <w:rPr>
                <w:sz w:val="24"/>
              </w:rPr>
            </w:pPr>
            <w:r>
              <w:rPr>
                <w:sz w:val="24"/>
              </w:rPr>
              <w:t>Сроки</w:t>
            </w:r>
            <w:r>
              <w:rPr>
                <w:spacing w:val="-3"/>
                <w:sz w:val="24"/>
              </w:rPr>
              <w:t xml:space="preserve"> </w:t>
            </w:r>
            <w:r>
              <w:rPr>
                <w:sz w:val="24"/>
              </w:rPr>
              <w:t>реализации</w:t>
            </w:r>
          </w:p>
        </w:tc>
        <w:tc>
          <w:tcPr>
            <w:tcW w:w="2393" w:type="dxa"/>
            <w:vMerge w:val="restart"/>
          </w:tcPr>
          <w:p>
            <w:pPr>
              <w:pStyle w:val="TableParagraph"/>
              <w:spacing w:before="6" w:line="256" w:lineRule="auto"/>
              <w:ind w:left="429" w:right="417" w:hanging="2"/>
              <w:jc w:val="center"/>
              <w:rPr>
                <w:sz w:val="24"/>
              </w:rPr>
            </w:pPr>
            <w:r>
              <w:rPr>
                <w:sz w:val="24"/>
              </w:rPr>
              <w:t>Источник</w:t>
            </w:r>
            <w:r>
              <w:rPr>
                <w:spacing w:val="1"/>
                <w:sz w:val="24"/>
              </w:rPr>
              <w:t xml:space="preserve"> </w:t>
            </w:r>
            <w:r>
              <w:rPr>
                <w:sz w:val="24"/>
              </w:rPr>
              <w:t>мероприятия</w:t>
            </w:r>
          </w:p>
          <w:p>
            <w:pPr>
              <w:pStyle w:val="TableParagraph"/>
              <w:spacing w:line="254" w:lineRule="auto"/>
              <w:ind w:left="429" w:right="417"/>
              <w:jc w:val="center"/>
              <w:rPr>
                <w:sz w:val="24"/>
              </w:rPr>
            </w:pPr>
            <w:r>
              <w:rPr>
                <w:sz w:val="24"/>
              </w:rPr>
              <w:t>(наименование</w:t>
            </w:r>
            <w:r>
              <w:rPr>
                <w:spacing w:val="-57"/>
                <w:sz w:val="24"/>
              </w:rPr>
              <w:t xml:space="preserve"> </w:t>
            </w:r>
            <w:r>
              <w:rPr>
                <w:sz w:val="24"/>
              </w:rPr>
              <w:t>документа)</w:t>
            </w:r>
          </w:p>
        </w:tc>
      </w:tr>
      <w:tr>
        <w:tblPrEx>
          <w:tblW w:w="0" w:type="auto"/>
          <w:jc w:val="left"/>
          <w:tblInd w:w="301" w:type="dxa"/>
          <w:tblLayout w:type="fixed"/>
          <w:tblCellMar>
            <w:top w:w="0" w:type="dxa"/>
            <w:left w:w="0" w:type="dxa"/>
            <w:bottom w:w="0" w:type="dxa"/>
            <w:right w:w="0" w:type="dxa"/>
          </w:tblCellMar>
          <w:tblLook w:val="01E0"/>
        </w:tblPrEx>
        <w:trPr>
          <w:trHeight w:val="901"/>
          <w:jc w:val="left"/>
        </w:trPr>
        <w:tc>
          <w:tcPr>
            <w:tcW w:w="559" w:type="dxa"/>
            <w:vMerge/>
            <w:tcBorders>
              <w:top w:val="nil"/>
            </w:tcBorders>
          </w:tcPr>
          <w:p>
            <w:pPr>
              <w:rPr>
                <w:sz w:val="2"/>
                <w:szCs w:val="2"/>
              </w:rPr>
            </w:pPr>
          </w:p>
        </w:tc>
        <w:tc>
          <w:tcPr>
            <w:tcW w:w="1596" w:type="dxa"/>
            <w:vMerge/>
            <w:tcBorders>
              <w:top w:val="nil"/>
            </w:tcBorders>
          </w:tcPr>
          <w:p>
            <w:pPr>
              <w:rPr>
                <w:sz w:val="2"/>
                <w:szCs w:val="2"/>
              </w:rPr>
            </w:pPr>
          </w:p>
        </w:tc>
        <w:tc>
          <w:tcPr>
            <w:tcW w:w="2801" w:type="dxa"/>
            <w:vMerge/>
            <w:tcBorders>
              <w:top w:val="nil"/>
            </w:tcBorders>
          </w:tcPr>
          <w:p>
            <w:pPr>
              <w:rPr>
                <w:sz w:val="2"/>
                <w:szCs w:val="2"/>
              </w:rPr>
            </w:pPr>
          </w:p>
        </w:tc>
        <w:tc>
          <w:tcPr>
            <w:tcW w:w="2100" w:type="dxa"/>
            <w:vMerge/>
            <w:tcBorders>
              <w:top w:val="nil"/>
            </w:tcBorders>
          </w:tcPr>
          <w:p>
            <w:pPr>
              <w:rPr>
                <w:sz w:val="2"/>
                <w:szCs w:val="2"/>
              </w:rPr>
            </w:pPr>
          </w:p>
        </w:tc>
        <w:tc>
          <w:tcPr>
            <w:tcW w:w="1301" w:type="dxa"/>
            <w:vMerge/>
            <w:tcBorders>
              <w:top w:val="nil"/>
            </w:tcBorders>
          </w:tcPr>
          <w:p>
            <w:pPr>
              <w:rPr>
                <w:sz w:val="2"/>
                <w:szCs w:val="2"/>
              </w:rPr>
            </w:pPr>
          </w:p>
        </w:tc>
        <w:tc>
          <w:tcPr>
            <w:tcW w:w="1100" w:type="dxa"/>
          </w:tcPr>
          <w:p>
            <w:pPr>
              <w:pStyle w:val="TableParagraph"/>
              <w:spacing w:before="147" w:line="256" w:lineRule="auto"/>
              <w:ind w:left="139" w:right="92" w:hanging="24"/>
              <w:rPr>
                <w:sz w:val="24"/>
              </w:rPr>
            </w:pPr>
            <w:r>
              <w:rPr>
                <w:sz w:val="24"/>
              </w:rPr>
              <w:t>Сущест-</w:t>
            </w:r>
            <w:r>
              <w:rPr>
                <w:spacing w:val="-57"/>
                <w:sz w:val="24"/>
              </w:rPr>
              <w:t xml:space="preserve"> </w:t>
            </w:r>
            <w:r>
              <w:rPr>
                <w:sz w:val="24"/>
              </w:rPr>
              <w:t>вующая</w:t>
            </w:r>
          </w:p>
        </w:tc>
        <w:tc>
          <w:tcPr>
            <w:tcW w:w="1001" w:type="dxa"/>
          </w:tcPr>
          <w:p>
            <w:pPr>
              <w:pStyle w:val="TableParagraph"/>
              <w:spacing w:before="1"/>
              <w:ind w:left="110" w:firstLine="24"/>
              <w:rPr>
                <w:sz w:val="24"/>
              </w:rPr>
            </w:pPr>
            <w:r>
              <w:rPr>
                <w:sz w:val="24"/>
              </w:rPr>
              <w:t>Допол-</w:t>
            </w:r>
          </w:p>
          <w:p>
            <w:pPr>
              <w:pStyle w:val="TableParagraph"/>
              <w:spacing w:before="19" w:line="254" w:lineRule="auto"/>
              <w:ind w:left="326" w:right="83" w:hanging="216"/>
              <w:rPr>
                <w:sz w:val="24"/>
              </w:rPr>
            </w:pPr>
            <w:r>
              <w:rPr>
                <w:sz w:val="24"/>
              </w:rPr>
              <w:t>нитель-</w:t>
            </w:r>
            <w:r>
              <w:rPr>
                <w:spacing w:val="-57"/>
                <w:sz w:val="24"/>
              </w:rPr>
              <w:t xml:space="preserve"> </w:t>
            </w:r>
            <w:r>
              <w:rPr>
                <w:sz w:val="24"/>
              </w:rPr>
              <w:t>ная</w:t>
            </w:r>
          </w:p>
        </w:tc>
        <w:tc>
          <w:tcPr>
            <w:tcW w:w="1200" w:type="dxa"/>
          </w:tcPr>
          <w:p>
            <w:pPr>
              <w:pStyle w:val="TableParagraph"/>
              <w:spacing w:before="147" w:line="256" w:lineRule="auto"/>
              <w:ind w:left="194" w:right="177" w:firstLine="38"/>
              <w:rPr>
                <w:sz w:val="24"/>
              </w:rPr>
            </w:pPr>
            <w:r>
              <w:rPr>
                <w:sz w:val="24"/>
              </w:rPr>
              <w:t>Первая</w:t>
            </w:r>
            <w:r>
              <w:rPr>
                <w:spacing w:val="-57"/>
                <w:sz w:val="24"/>
              </w:rPr>
              <w:t xml:space="preserve"> </w:t>
            </w:r>
            <w:r>
              <w:rPr>
                <w:spacing w:val="-1"/>
                <w:sz w:val="24"/>
              </w:rPr>
              <w:t>очередь</w:t>
            </w:r>
          </w:p>
        </w:tc>
        <w:tc>
          <w:tcPr>
            <w:tcW w:w="1400" w:type="dxa"/>
          </w:tcPr>
          <w:p>
            <w:pPr>
              <w:pStyle w:val="TableParagraph"/>
              <w:spacing w:before="147" w:line="256" w:lineRule="auto"/>
              <w:ind w:left="333" w:right="125" w:hanging="185"/>
              <w:rPr>
                <w:sz w:val="24"/>
              </w:rPr>
            </w:pPr>
            <w:r>
              <w:rPr>
                <w:sz w:val="24"/>
              </w:rPr>
              <w:t>Расчетный</w:t>
            </w:r>
            <w:r>
              <w:rPr>
                <w:spacing w:val="-58"/>
                <w:sz w:val="24"/>
              </w:rPr>
              <w:t xml:space="preserve"> </w:t>
            </w:r>
            <w:r>
              <w:rPr>
                <w:sz w:val="24"/>
              </w:rPr>
              <w:t>период</w:t>
            </w:r>
          </w:p>
        </w:tc>
        <w:tc>
          <w:tcPr>
            <w:tcW w:w="2393" w:type="dxa"/>
            <w:vMerge/>
            <w:tcBorders>
              <w:top w:val="nil"/>
            </w:tcBorders>
          </w:tcPr>
          <w:p>
            <w:pPr>
              <w:rPr>
                <w:sz w:val="2"/>
                <w:szCs w:val="2"/>
              </w:rPr>
            </w:pPr>
          </w:p>
        </w:tc>
      </w:tr>
      <w:tr>
        <w:tblPrEx>
          <w:tblW w:w="0" w:type="auto"/>
          <w:jc w:val="left"/>
          <w:tblInd w:w="301" w:type="dxa"/>
          <w:tblLayout w:type="fixed"/>
          <w:tblCellMar>
            <w:top w:w="0" w:type="dxa"/>
            <w:left w:w="0" w:type="dxa"/>
            <w:bottom w:w="0" w:type="dxa"/>
            <w:right w:w="0" w:type="dxa"/>
          </w:tblCellMar>
          <w:tblLook w:val="01E0"/>
        </w:tblPrEx>
        <w:trPr>
          <w:trHeight w:val="295"/>
          <w:jc w:val="left"/>
        </w:trPr>
        <w:tc>
          <w:tcPr>
            <w:tcW w:w="15451" w:type="dxa"/>
            <w:gridSpan w:val="10"/>
          </w:tcPr>
          <w:p>
            <w:pPr>
              <w:pStyle w:val="TableParagraph"/>
              <w:spacing w:line="268" w:lineRule="exact"/>
              <w:ind w:left="5376" w:right="5372"/>
              <w:jc w:val="center"/>
              <w:rPr>
                <w:sz w:val="24"/>
              </w:rPr>
            </w:pPr>
            <w:r>
              <w:rPr>
                <w:sz w:val="24"/>
              </w:rPr>
              <w:t>Мероприятия</w:t>
            </w:r>
            <w:r>
              <w:rPr>
                <w:spacing w:val="-2"/>
                <w:sz w:val="24"/>
              </w:rPr>
              <w:t xml:space="preserve"> </w:t>
            </w:r>
            <w:r>
              <w:rPr>
                <w:sz w:val="24"/>
              </w:rPr>
              <w:t>местного</w:t>
            </w:r>
            <w:r>
              <w:rPr>
                <w:spacing w:val="-5"/>
                <w:sz w:val="24"/>
              </w:rPr>
              <w:t xml:space="preserve"> </w:t>
            </w:r>
            <w:r>
              <w:rPr>
                <w:sz w:val="24"/>
              </w:rPr>
              <w:t>(районного)</w:t>
            </w:r>
            <w:r>
              <w:rPr>
                <w:spacing w:val="-3"/>
                <w:sz w:val="24"/>
              </w:rPr>
              <w:t xml:space="preserve"> </w:t>
            </w:r>
            <w:r>
              <w:rPr>
                <w:sz w:val="24"/>
              </w:rPr>
              <w:t>значения</w:t>
            </w:r>
          </w:p>
        </w:tc>
      </w:tr>
      <w:tr>
        <w:tblPrEx>
          <w:tblW w:w="0" w:type="auto"/>
          <w:jc w:val="left"/>
          <w:tblInd w:w="301" w:type="dxa"/>
          <w:tblLayout w:type="fixed"/>
          <w:tblCellMar>
            <w:top w:w="0" w:type="dxa"/>
            <w:left w:w="0" w:type="dxa"/>
            <w:bottom w:w="0" w:type="dxa"/>
            <w:right w:w="0" w:type="dxa"/>
          </w:tblCellMar>
          <w:tblLook w:val="01E0"/>
        </w:tblPrEx>
        <w:trPr>
          <w:trHeight w:val="2484"/>
          <w:jc w:val="left"/>
        </w:trPr>
        <w:tc>
          <w:tcPr>
            <w:tcW w:w="559" w:type="dxa"/>
          </w:tcPr>
          <w:p>
            <w:pPr>
              <w:pStyle w:val="TableParagraph"/>
              <w:rPr>
                <w:sz w:val="26"/>
              </w:rPr>
            </w:pPr>
          </w:p>
          <w:p>
            <w:pPr>
              <w:pStyle w:val="TableParagraph"/>
              <w:rPr>
                <w:sz w:val="26"/>
              </w:rPr>
            </w:pPr>
          </w:p>
          <w:p>
            <w:pPr>
              <w:pStyle w:val="TableParagraph"/>
              <w:rPr>
                <w:sz w:val="26"/>
              </w:rPr>
            </w:pPr>
          </w:p>
          <w:p>
            <w:pPr>
              <w:pStyle w:val="TableParagraph"/>
              <w:spacing w:before="189"/>
              <w:ind w:left="7"/>
              <w:jc w:val="center"/>
              <w:rPr>
                <w:sz w:val="24"/>
              </w:rPr>
            </w:pPr>
            <w:r>
              <w:rPr>
                <w:sz w:val="24"/>
              </w:rPr>
              <w:t>1</w:t>
            </w:r>
          </w:p>
        </w:tc>
        <w:tc>
          <w:tcPr>
            <w:tcW w:w="1596" w:type="dxa"/>
          </w:tcPr>
          <w:p>
            <w:pPr>
              <w:pStyle w:val="TableParagraph"/>
              <w:rPr>
                <w:sz w:val="26"/>
              </w:rPr>
            </w:pPr>
          </w:p>
          <w:p>
            <w:pPr>
              <w:pStyle w:val="TableParagraph"/>
              <w:rPr>
                <w:sz w:val="26"/>
              </w:rPr>
            </w:pPr>
          </w:p>
          <w:p>
            <w:pPr>
              <w:pStyle w:val="TableParagraph"/>
              <w:spacing w:before="195" w:line="256" w:lineRule="auto"/>
              <w:ind w:left="134" w:right="122"/>
              <w:jc w:val="center"/>
              <w:rPr>
                <w:sz w:val="24"/>
              </w:rPr>
            </w:pPr>
            <w:r>
              <w:rPr>
                <w:sz w:val="24"/>
              </w:rPr>
              <w:t>Лебединское</w:t>
            </w:r>
            <w:r>
              <w:rPr>
                <w:spacing w:val="-57"/>
                <w:sz w:val="24"/>
              </w:rPr>
              <w:t xml:space="preserve"> </w:t>
            </w:r>
            <w:r>
              <w:rPr>
                <w:sz w:val="24"/>
              </w:rPr>
              <w:t>сельское</w:t>
            </w:r>
            <w:r>
              <w:rPr>
                <w:spacing w:val="1"/>
                <w:sz w:val="24"/>
              </w:rPr>
              <w:t xml:space="preserve"> </w:t>
            </w:r>
            <w:r>
              <w:rPr>
                <w:sz w:val="24"/>
              </w:rPr>
              <w:t>поселение</w:t>
            </w:r>
          </w:p>
        </w:tc>
        <w:tc>
          <w:tcPr>
            <w:tcW w:w="2801" w:type="dxa"/>
          </w:tcPr>
          <w:p>
            <w:pPr>
              <w:pStyle w:val="TableParagraph"/>
              <w:ind w:left="583" w:right="169" w:hanging="384"/>
              <w:rPr>
                <w:sz w:val="24"/>
              </w:rPr>
            </w:pPr>
            <w:r>
              <w:rPr>
                <w:sz w:val="24"/>
              </w:rPr>
              <w:t>отказ от использования</w:t>
            </w:r>
            <w:r>
              <w:rPr>
                <w:spacing w:val="-57"/>
                <w:sz w:val="24"/>
              </w:rPr>
              <w:t xml:space="preserve"> </w:t>
            </w:r>
            <w:r>
              <w:rPr>
                <w:sz w:val="24"/>
              </w:rPr>
              <w:t>устаревших</w:t>
            </w:r>
            <w:r>
              <w:rPr>
                <w:spacing w:val="1"/>
                <w:sz w:val="24"/>
              </w:rPr>
              <w:t xml:space="preserve"> </w:t>
            </w:r>
            <w:r>
              <w:rPr>
                <w:sz w:val="24"/>
              </w:rPr>
              <w:t>и</w:t>
            </w:r>
            <w:r>
              <w:rPr>
                <w:spacing w:val="1"/>
                <w:sz w:val="24"/>
              </w:rPr>
              <w:t xml:space="preserve"> </w:t>
            </w:r>
            <w:r>
              <w:rPr>
                <w:sz w:val="24"/>
              </w:rPr>
              <w:t>неэффективных</w:t>
            </w:r>
          </w:p>
          <w:p>
            <w:pPr>
              <w:pStyle w:val="TableParagraph"/>
              <w:ind w:left="130" w:right="118"/>
              <w:jc w:val="center"/>
              <w:rPr>
                <w:sz w:val="24"/>
              </w:rPr>
            </w:pPr>
            <w:r>
              <w:rPr>
                <w:sz w:val="24"/>
              </w:rPr>
              <w:t>технологий</w:t>
            </w:r>
            <w:r>
              <w:rPr>
                <w:spacing w:val="-7"/>
                <w:sz w:val="24"/>
              </w:rPr>
              <w:t xml:space="preserve"> </w:t>
            </w:r>
            <w:r>
              <w:rPr>
                <w:sz w:val="24"/>
              </w:rPr>
              <w:t>и</w:t>
            </w:r>
            <w:r>
              <w:rPr>
                <w:spacing w:val="-6"/>
                <w:sz w:val="24"/>
              </w:rPr>
              <w:t xml:space="preserve"> </w:t>
            </w:r>
            <w:r>
              <w:rPr>
                <w:sz w:val="24"/>
              </w:rPr>
              <w:t>переход</w:t>
            </w:r>
            <w:r>
              <w:rPr>
                <w:spacing w:val="-5"/>
                <w:sz w:val="24"/>
              </w:rPr>
              <w:t xml:space="preserve"> </w:t>
            </w:r>
            <w:r>
              <w:rPr>
                <w:sz w:val="24"/>
              </w:rPr>
              <w:t>на</w:t>
            </w:r>
            <w:r>
              <w:rPr>
                <w:spacing w:val="-57"/>
                <w:sz w:val="24"/>
              </w:rPr>
              <w:t xml:space="preserve"> </w:t>
            </w:r>
            <w:r>
              <w:rPr>
                <w:sz w:val="24"/>
              </w:rPr>
              <w:t>принципы</w:t>
            </w:r>
            <w:r>
              <w:rPr>
                <w:spacing w:val="-3"/>
                <w:sz w:val="24"/>
              </w:rPr>
              <w:t xml:space="preserve"> </w:t>
            </w:r>
            <w:r>
              <w:rPr>
                <w:sz w:val="24"/>
              </w:rPr>
              <w:t>наилучших</w:t>
            </w:r>
          </w:p>
          <w:p>
            <w:pPr>
              <w:pStyle w:val="TableParagraph"/>
              <w:ind w:left="128" w:right="118"/>
              <w:jc w:val="center"/>
              <w:rPr>
                <w:sz w:val="24"/>
              </w:rPr>
            </w:pPr>
            <w:r>
              <w:rPr>
                <w:sz w:val="24"/>
              </w:rPr>
              <w:t>доступных технологий и</w:t>
            </w:r>
            <w:r>
              <w:rPr>
                <w:spacing w:val="-58"/>
                <w:sz w:val="24"/>
              </w:rPr>
              <w:t xml:space="preserve"> </w:t>
            </w:r>
            <w:r>
              <w:rPr>
                <w:sz w:val="24"/>
              </w:rPr>
              <w:t>внедрение современных</w:t>
            </w:r>
            <w:r>
              <w:rPr>
                <w:spacing w:val="-57"/>
                <w:sz w:val="24"/>
              </w:rPr>
              <w:t xml:space="preserve"> </w:t>
            </w:r>
            <w:r>
              <w:rPr>
                <w:sz w:val="24"/>
              </w:rPr>
              <w:t>инновационных</w:t>
            </w:r>
          </w:p>
          <w:p>
            <w:pPr>
              <w:pStyle w:val="TableParagraph"/>
              <w:spacing w:line="264" w:lineRule="exact"/>
              <w:ind w:left="130" w:right="118"/>
              <w:jc w:val="center"/>
              <w:rPr>
                <w:sz w:val="24"/>
              </w:rPr>
            </w:pPr>
            <w:r>
              <w:rPr>
                <w:sz w:val="24"/>
              </w:rPr>
              <w:t>технологий.</w:t>
            </w:r>
          </w:p>
        </w:tc>
        <w:tc>
          <w:tcPr>
            <w:tcW w:w="2100" w:type="dxa"/>
          </w:tcPr>
          <w:p>
            <w:pPr>
              <w:pStyle w:val="TableParagraph"/>
              <w:rPr>
                <w:sz w:val="26"/>
              </w:rPr>
            </w:pPr>
          </w:p>
          <w:p>
            <w:pPr>
              <w:pStyle w:val="TableParagraph"/>
              <w:rPr>
                <w:sz w:val="26"/>
              </w:rPr>
            </w:pPr>
          </w:p>
          <w:p>
            <w:pPr>
              <w:pStyle w:val="TableParagraph"/>
              <w:rPr>
                <w:sz w:val="26"/>
              </w:rPr>
            </w:pPr>
          </w:p>
          <w:p>
            <w:pPr>
              <w:pStyle w:val="TableParagraph"/>
              <w:spacing w:before="189"/>
              <w:ind w:left="142"/>
              <w:rPr>
                <w:sz w:val="24"/>
              </w:rPr>
            </w:pPr>
            <w:r>
              <w:rPr>
                <w:sz w:val="24"/>
              </w:rPr>
              <w:t>Организационное</w:t>
            </w:r>
          </w:p>
        </w:tc>
        <w:tc>
          <w:tcPr>
            <w:tcW w:w="1301" w:type="dxa"/>
          </w:tcPr>
          <w:p>
            <w:pPr>
              <w:pStyle w:val="TableParagraph"/>
              <w:rPr>
                <w:sz w:val="24"/>
              </w:rPr>
            </w:pPr>
          </w:p>
        </w:tc>
        <w:tc>
          <w:tcPr>
            <w:tcW w:w="1100" w:type="dxa"/>
          </w:tcPr>
          <w:p>
            <w:pPr>
              <w:pStyle w:val="TableParagraph"/>
              <w:rPr>
                <w:sz w:val="24"/>
              </w:rPr>
            </w:pPr>
          </w:p>
        </w:tc>
        <w:tc>
          <w:tcPr>
            <w:tcW w:w="1001" w:type="dxa"/>
          </w:tcPr>
          <w:p>
            <w:pPr>
              <w:pStyle w:val="TableParagraph"/>
              <w:rPr>
                <w:sz w:val="24"/>
              </w:rPr>
            </w:pPr>
          </w:p>
        </w:tc>
        <w:tc>
          <w:tcPr>
            <w:tcW w:w="1200" w:type="dxa"/>
          </w:tcPr>
          <w:p>
            <w:pPr>
              <w:pStyle w:val="TableParagraph"/>
              <w:rPr>
                <w:sz w:val="26"/>
              </w:rPr>
            </w:pPr>
          </w:p>
          <w:p>
            <w:pPr>
              <w:pStyle w:val="TableParagraph"/>
              <w:rPr>
                <w:sz w:val="26"/>
              </w:rPr>
            </w:pPr>
          </w:p>
          <w:p>
            <w:pPr>
              <w:pStyle w:val="TableParagraph"/>
              <w:rPr>
                <w:sz w:val="26"/>
              </w:rPr>
            </w:pPr>
          </w:p>
          <w:p>
            <w:pPr>
              <w:pStyle w:val="TableParagraph"/>
              <w:spacing w:before="189"/>
              <w:ind w:left="6"/>
              <w:jc w:val="center"/>
              <w:rPr>
                <w:sz w:val="24"/>
              </w:rPr>
            </w:pPr>
            <w:r>
              <w:rPr>
                <w:sz w:val="24"/>
              </w:rPr>
              <w:t>+</w:t>
            </w:r>
          </w:p>
        </w:tc>
        <w:tc>
          <w:tcPr>
            <w:tcW w:w="1400" w:type="dxa"/>
          </w:tcPr>
          <w:p>
            <w:pPr>
              <w:pStyle w:val="TableParagraph"/>
              <w:rPr>
                <w:sz w:val="26"/>
              </w:rPr>
            </w:pPr>
          </w:p>
          <w:p>
            <w:pPr>
              <w:pStyle w:val="TableParagraph"/>
              <w:rPr>
                <w:sz w:val="26"/>
              </w:rPr>
            </w:pPr>
          </w:p>
          <w:p>
            <w:pPr>
              <w:pStyle w:val="TableParagraph"/>
              <w:rPr>
                <w:sz w:val="26"/>
              </w:rPr>
            </w:pPr>
          </w:p>
          <w:p>
            <w:pPr>
              <w:pStyle w:val="TableParagraph"/>
              <w:spacing w:before="189"/>
              <w:ind w:left="2"/>
              <w:jc w:val="center"/>
              <w:rPr>
                <w:sz w:val="24"/>
              </w:rPr>
            </w:pPr>
            <w:r>
              <w:rPr>
                <w:sz w:val="24"/>
              </w:rPr>
              <w:t>+</w:t>
            </w:r>
          </w:p>
        </w:tc>
        <w:tc>
          <w:tcPr>
            <w:tcW w:w="2393" w:type="dxa"/>
          </w:tcPr>
          <w:p>
            <w:pPr>
              <w:pStyle w:val="TableParagraph"/>
              <w:rPr>
                <w:sz w:val="26"/>
              </w:rPr>
            </w:pPr>
          </w:p>
          <w:p>
            <w:pPr>
              <w:pStyle w:val="TableParagraph"/>
              <w:rPr>
                <w:sz w:val="26"/>
              </w:rPr>
            </w:pPr>
          </w:p>
          <w:p>
            <w:pPr>
              <w:pStyle w:val="TableParagraph"/>
              <w:spacing w:before="195" w:line="256" w:lineRule="auto"/>
              <w:ind w:left="136" w:right="126" w:hanging="4"/>
              <w:jc w:val="center"/>
              <w:rPr>
                <w:sz w:val="24"/>
              </w:rPr>
            </w:pPr>
            <w:r>
              <w:rPr>
                <w:sz w:val="24"/>
              </w:rPr>
              <w:t>Генеральный план</w:t>
            </w:r>
            <w:r>
              <w:rPr>
                <w:spacing w:val="1"/>
                <w:sz w:val="24"/>
              </w:rPr>
              <w:t xml:space="preserve"> </w:t>
            </w:r>
            <w:r>
              <w:rPr>
                <w:sz w:val="24"/>
              </w:rPr>
              <w:t>Лебединского</w:t>
            </w:r>
            <w:r>
              <w:rPr>
                <w:spacing w:val="1"/>
                <w:sz w:val="24"/>
              </w:rPr>
              <w:t xml:space="preserve"> </w:t>
            </w:r>
            <w:r>
              <w:rPr>
                <w:sz w:val="24"/>
              </w:rPr>
              <w:t>сельского</w:t>
            </w:r>
            <w:r>
              <w:rPr>
                <w:spacing w:val="-14"/>
                <w:sz w:val="24"/>
              </w:rPr>
              <w:t xml:space="preserve"> </w:t>
            </w:r>
            <w:r>
              <w:rPr>
                <w:sz w:val="24"/>
              </w:rPr>
              <w:t>поселения</w:t>
            </w:r>
          </w:p>
        </w:tc>
      </w:tr>
    </w:tbl>
    <w:p>
      <w:pPr>
        <w:spacing w:after="0" w:line="256" w:lineRule="auto"/>
        <w:jc w:val="center"/>
        <w:rPr>
          <w:sz w:val="24"/>
        </w:rPr>
        <w:sectPr>
          <w:pgSz w:w="16840" w:h="11910" w:orient="landscape"/>
          <w:pgMar w:top="1100" w:right="400" w:bottom="1240" w:left="400" w:header="0" w:footer="978"/>
          <w:cols w:space="720"/>
        </w:sectPr>
      </w:pPr>
    </w:p>
    <w:p>
      <w:pPr>
        <w:pStyle w:val="BodyText"/>
        <w:rPr>
          <w:sz w:val="20"/>
        </w:rPr>
      </w:pPr>
    </w:p>
    <w:p>
      <w:pPr>
        <w:pStyle w:val="BodyText"/>
        <w:spacing w:before="5"/>
        <w:rPr>
          <w:sz w:val="23"/>
        </w:rPr>
      </w:pPr>
    </w:p>
    <w:p>
      <w:pPr>
        <w:pStyle w:val="BodyText"/>
        <w:spacing w:before="89"/>
        <w:ind w:left="910" w:right="429" w:firstLine="12909"/>
      </w:pPr>
      <w:r>
        <w:t>Таблица 3.11.6</w:t>
      </w:r>
      <w:r>
        <w:rPr>
          <w:spacing w:val="-68"/>
        </w:rPr>
        <w:t xml:space="preserve"> </w:t>
      </w:r>
      <w:r>
        <w:t>Перечень</w:t>
      </w:r>
      <w:r>
        <w:rPr>
          <w:spacing w:val="-3"/>
        </w:rPr>
        <w:t xml:space="preserve"> </w:t>
      </w:r>
      <w:r>
        <w:t>мероприятий</w:t>
      </w:r>
      <w:r>
        <w:rPr>
          <w:spacing w:val="-2"/>
        </w:rPr>
        <w:t xml:space="preserve"> </w:t>
      </w:r>
      <w:r>
        <w:t>по</w:t>
      </w:r>
      <w:r>
        <w:rPr>
          <w:spacing w:val="-4"/>
        </w:rPr>
        <w:t xml:space="preserve"> </w:t>
      </w:r>
      <w:r>
        <w:t>развитию</w:t>
      </w:r>
      <w:r>
        <w:rPr>
          <w:spacing w:val="-3"/>
        </w:rPr>
        <w:t xml:space="preserve"> </w:t>
      </w:r>
      <w:r>
        <w:t>системы</w:t>
      </w:r>
      <w:r>
        <w:rPr>
          <w:spacing w:val="-1"/>
        </w:rPr>
        <w:t xml:space="preserve"> </w:t>
      </w:r>
      <w:r>
        <w:t>энергоснабжения</w:t>
      </w:r>
      <w:r>
        <w:rPr>
          <w:spacing w:val="-5"/>
        </w:rPr>
        <w:t xml:space="preserve"> </w:t>
      </w:r>
      <w:r>
        <w:t>населенных</w:t>
      </w:r>
      <w:r>
        <w:rPr>
          <w:spacing w:val="-1"/>
        </w:rPr>
        <w:t xml:space="preserve"> </w:t>
      </w:r>
      <w:r>
        <w:t>пунктов,</w:t>
      </w:r>
      <w:r>
        <w:rPr>
          <w:spacing w:val="-3"/>
        </w:rPr>
        <w:t xml:space="preserve"> </w:t>
      </w:r>
      <w:r>
        <w:t>входящих в</w:t>
      </w:r>
      <w:r>
        <w:rPr>
          <w:spacing w:val="-3"/>
        </w:rPr>
        <w:t xml:space="preserve"> </w:t>
      </w:r>
      <w:r>
        <w:t>состав</w:t>
      </w:r>
      <w:r>
        <w:rPr>
          <w:spacing w:val="3"/>
        </w:rPr>
        <w:t xml:space="preserve"> </w:t>
      </w:r>
      <w:r>
        <w:t>Лебединского</w:t>
      </w:r>
    </w:p>
    <w:p>
      <w:pPr>
        <w:pStyle w:val="BodyText"/>
        <w:spacing w:after="7" w:line="321" w:lineRule="exact"/>
        <w:ind w:left="3006"/>
      </w:pPr>
      <w:r>
        <w:t>сельского</w:t>
      </w:r>
      <w:r>
        <w:rPr>
          <w:spacing w:val="-5"/>
        </w:rPr>
        <w:t xml:space="preserve"> </w:t>
      </w:r>
      <w:r>
        <w:t>поселения</w:t>
      </w:r>
      <w:r>
        <w:rPr>
          <w:spacing w:val="-4"/>
        </w:rPr>
        <w:t xml:space="preserve"> </w:t>
      </w:r>
      <w:r>
        <w:t>Алексеевского</w:t>
      </w:r>
      <w:r>
        <w:rPr>
          <w:spacing w:val="-3"/>
        </w:rPr>
        <w:t xml:space="preserve"> </w:t>
      </w:r>
      <w:r>
        <w:t>муниципального</w:t>
      </w:r>
      <w:r>
        <w:rPr>
          <w:spacing w:val="-3"/>
        </w:rPr>
        <w:t xml:space="preserve"> </w:t>
      </w:r>
      <w:r>
        <w:t>района</w:t>
      </w:r>
      <w:r>
        <w:rPr>
          <w:spacing w:val="-4"/>
        </w:rPr>
        <w:t xml:space="preserve"> </w:t>
      </w:r>
      <w:r>
        <w:t>Республики</w:t>
      </w:r>
      <w:r>
        <w:rPr>
          <w:spacing w:val="-3"/>
        </w:rPr>
        <w:t xml:space="preserve"> </w:t>
      </w:r>
      <w:r>
        <w:t>Татарстан</w:t>
      </w:r>
    </w:p>
    <w:tbl>
      <w:tblPr>
        <w:tblStyle w:val="TableNormal0"/>
        <w:tblW w:w="0" w:type="auto"/>
        <w:jc w:val="lef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3"/>
        <w:gridCol w:w="2554"/>
        <w:gridCol w:w="2410"/>
        <w:gridCol w:w="1668"/>
        <w:gridCol w:w="838"/>
        <w:gridCol w:w="1134"/>
        <w:gridCol w:w="1136"/>
        <w:gridCol w:w="1134"/>
        <w:gridCol w:w="995"/>
        <w:gridCol w:w="2631"/>
      </w:tblGrid>
      <w:tr>
        <w:tblPrEx>
          <w:tblW w:w="0" w:type="auto"/>
          <w:jc w:val="lef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Ex>
        <w:trPr>
          <w:trHeight w:val="294"/>
          <w:jc w:val="left"/>
        </w:trPr>
        <w:tc>
          <w:tcPr>
            <w:tcW w:w="773" w:type="dxa"/>
            <w:vMerge w:val="restart"/>
          </w:tcPr>
          <w:p>
            <w:pPr>
              <w:pStyle w:val="TableParagraph"/>
              <w:spacing w:before="5"/>
              <w:rPr>
                <w:sz w:val="32"/>
              </w:rPr>
            </w:pPr>
          </w:p>
          <w:p>
            <w:pPr>
              <w:pStyle w:val="TableParagraph"/>
              <w:spacing w:line="254" w:lineRule="auto"/>
              <w:ind w:left="220" w:right="199" w:firstLine="48"/>
              <w:rPr>
                <w:sz w:val="24"/>
              </w:rPr>
            </w:pPr>
            <w:r>
              <w:rPr>
                <w:sz w:val="24"/>
              </w:rPr>
              <w:t>№</w:t>
            </w:r>
            <w:r>
              <w:rPr>
                <w:spacing w:val="-57"/>
                <w:sz w:val="24"/>
              </w:rPr>
              <w:t xml:space="preserve"> </w:t>
            </w:r>
            <w:r>
              <w:rPr>
                <w:sz w:val="24"/>
              </w:rPr>
              <w:t>п/п</w:t>
            </w:r>
          </w:p>
        </w:tc>
        <w:tc>
          <w:tcPr>
            <w:tcW w:w="2554" w:type="dxa"/>
            <w:vMerge w:val="restart"/>
          </w:tcPr>
          <w:p>
            <w:pPr>
              <w:pStyle w:val="TableParagraph"/>
              <w:rPr>
                <w:sz w:val="26"/>
              </w:rPr>
            </w:pPr>
          </w:p>
          <w:p>
            <w:pPr>
              <w:pStyle w:val="TableParagraph"/>
              <w:spacing w:before="220"/>
              <w:ind w:left="386"/>
              <w:rPr>
                <w:sz w:val="24"/>
              </w:rPr>
            </w:pPr>
            <w:r>
              <w:rPr>
                <w:sz w:val="24"/>
              </w:rPr>
              <w:t>Местоположение</w:t>
            </w:r>
          </w:p>
        </w:tc>
        <w:tc>
          <w:tcPr>
            <w:tcW w:w="2410" w:type="dxa"/>
            <w:vMerge w:val="restart"/>
          </w:tcPr>
          <w:p>
            <w:pPr>
              <w:pStyle w:val="TableParagraph"/>
              <w:spacing w:before="5"/>
              <w:rPr>
                <w:sz w:val="32"/>
              </w:rPr>
            </w:pPr>
          </w:p>
          <w:p>
            <w:pPr>
              <w:pStyle w:val="TableParagraph"/>
              <w:spacing w:line="254" w:lineRule="auto"/>
              <w:ind w:left="801" w:right="440" w:hanging="348"/>
              <w:rPr>
                <w:sz w:val="24"/>
              </w:rPr>
            </w:pPr>
            <w:r>
              <w:rPr>
                <w:spacing w:val="-1"/>
                <w:sz w:val="24"/>
              </w:rPr>
              <w:t>Наименование</w:t>
            </w:r>
            <w:r>
              <w:rPr>
                <w:spacing w:val="-57"/>
                <w:sz w:val="24"/>
              </w:rPr>
              <w:t xml:space="preserve"> </w:t>
            </w:r>
            <w:r>
              <w:rPr>
                <w:sz w:val="24"/>
              </w:rPr>
              <w:t>объекта</w:t>
            </w:r>
          </w:p>
        </w:tc>
        <w:tc>
          <w:tcPr>
            <w:tcW w:w="1668" w:type="dxa"/>
            <w:vMerge w:val="restart"/>
          </w:tcPr>
          <w:p>
            <w:pPr>
              <w:pStyle w:val="TableParagraph"/>
              <w:spacing w:before="5"/>
              <w:rPr>
                <w:sz w:val="32"/>
              </w:rPr>
            </w:pPr>
          </w:p>
          <w:p>
            <w:pPr>
              <w:pStyle w:val="TableParagraph"/>
              <w:spacing w:line="254" w:lineRule="auto"/>
              <w:ind w:left="165" w:right="143" w:firstLine="460"/>
              <w:rPr>
                <w:sz w:val="24"/>
              </w:rPr>
            </w:pPr>
            <w:r>
              <w:rPr>
                <w:sz w:val="24"/>
              </w:rPr>
              <w:t>Вид</w:t>
            </w:r>
            <w:r>
              <w:rPr>
                <w:spacing w:val="1"/>
                <w:sz w:val="24"/>
              </w:rPr>
              <w:t xml:space="preserve"> </w:t>
            </w:r>
            <w:r>
              <w:rPr>
                <w:sz w:val="24"/>
              </w:rPr>
              <w:t>мероприятия</w:t>
            </w:r>
          </w:p>
        </w:tc>
        <w:tc>
          <w:tcPr>
            <w:tcW w:w="838" w:type="dxa"/>
            <w:vMerge w:val="restart"/>
          </w:tcPr>
          <w:p>
            <w:pPr>
              <w:pStyle w:val="TableParagraph"/>
              <w:spacing w:before="78" w:line="256" w:lineRule="auto"/>
              <w:ind w:left="114" w:right="109" w:firstLine="1"/>
              <w:jc w:val="center"/>
              <w:rPr>
                <w:sz w:val="24"/>
              </w:rPr>
            </w:pPr>
            <w:r>
              <w:rPr>
                <w:sz w:val="24"/>
              </w:rPr>
              <w:t>Един</w:t>
            </w:r>
            <w:r>
              <w:rPr>
                <w:spacing w:val="1"/>
                <w:sz w:val="24"/>
              </w:rPr>
              <w:t xml:space="preserve"> </w:t>
            </w:r>
            <w:r>
              <w:rPr>
                <w:sz w:val="24"/>
              </w:rPr>
              <w:t>ица</w:t>
            </w:r>
            <w:r>
              <w:rPr>
                <w:spacing w:val="1"/>
                <w:sz w:val="24"/>
              </w:rPr>
              <w:t xml:space="preserve"> </w:t>
            </w:r>
            <w:r>
              <w:rPr>
                <w:sz w:val="24"/>
              </w:rPr>
              <w:t>измер</w:t>
            </w:r>
            <w:r>
              <w:rPr>
                <w:spacing w:val="-57"/>
                <w:sz w:val="24"/>
              </w:rPr>
              <w:t xml:space="preserve"> </w:t>
            </w:r>
            <w:r>
              <w:rPr>
                <w:sz w:val="24"/>
              </w:rPr>
              <w:t>ения</w:t>
            </w:r>
          </w:p>
        </w:tc>
        <w:tc>
          <w:tcPr>
            <w:tcW w:w="2270" w:type="dxa"/>
            <w:gridSpan w:val="2"/>
          </w:tcPr>
          <w:p>
            <w:pPr>
              <w:pStyle w:val="TableParagraph"/>
              <w:spacing w:line="268" w:lineRule="exact"/>
              <w:ind w:left="587"/>
              <w:rPr>
                <w:sz w:val="24"/>
              </w:rPr>
            </w:pPr>
            <w:r>
              <w:rPr>
                <w:sz w:val="24"/>
              </w:rPr>
              <w:t>Мощность</w:t>
            </w:r>
          </w:p>
        </w:tc>
        <w:tc>
          <w:tcPr>
            <w:tcW w:w="2129" w:type="dxa"/>
            <w:gridSpan w:val="2"/>
          </w:tcPr>
          <w:p>
            <w:pPr>
              <w:pStyle w:val="TableParagraph"/>
              <w:spacing w:line="268" w:lineRule="exact"/>
              <w:ind w:left="122"/>
              <w:rPr>
                <w:sz w:val="24"/>
              </w:rPr>
            </w:pPr>
            <w:r>
              <w:rPr>
                <w:sz w:val="24"/>
              </w:rPr>
              <w:t>Сроки</w:t>
            </w:r>
            <w:r>
              <w:rPr>
                <w:spacing w:val="-3"/>
                <w:sz w:val="24"/>
              </w:rPr>
              <w:t xml:space="preserve"> </w:t>
            </w:r>
            <w:r>
              <w:rPr>
                <w:sz w:val="24"/>
              </w:rPr>
              <w:t>реализации</w:t>
            </w:r>
          </w:p>
        </w:tc>
        <w:tc>
          <w:tcPr>
            <w:tcW w:w="2631" w:type="dxa"/>
            <w:vMerge w:val="restart"/>
          </w:tcPr>
          <w:p>
            <w:pPr>
              <w:pStyle w:val="TableParagraph"/>
              <w:spacing w:before="224" w:line="256" w:lineRule="auto"/>
              <w:ind w:left="115" w:right="114"/>
              <w:jc w:val="center"/>
              <w:rPr>
                <w:sz w:val="24"/>
              </w:rPr>
            </w:pPr>
            <w:r>
              <w:rPr>
                <w:sz w:val="24"/>
              </w:rPr>
              <w:t>Источник мероприятия</w:t>
            </w:r>
            <w:r>
              <w:rPr>
                <w:spacing w:val="-57"/>
                <w:sz w:val="24"/>
              </w:rPr>
              <w:t xml:space="preserve"> </w:t>
            </w:r>
            <w:r>
              <w:rPr>
                <w:sz w:val="24"/>
              </w:rPr>
              <w:t>(наименование</w:t>
            </w:r>
          </w:p>
          <w:p>
            <w:pPr>
              <w:pStyle w:val="TableParagraph"/>
              <w:ind w:left="114" w:right="114"/>
              <w:jc w:val="center"/>
              <w:rPr>
                <w:sz w:val="24"/>
              </w:rPr>
            </w:pPr>
            <w:r>
              <w:rPr>
                <w:sz w:val="24"/>
              </w:rPr>
              <w:t>документа)</w:t>
            </w:r>
          </w:p>
        </w:tc>
      </w:tr>
      <w:tr>
        <w:tblPrEx>
          <w:tblW w:w="0" w:type="auto"/>
          <w:jc w:val="left"/>
          <w:tblInd w:w="392" w:type="dxa"/>
          <w:tblLayout w:type="fixed"/>
          <w:tblCellMar>
            <w:top w:w="0" w:type="dxa"/>
            <w:left w:w="0" w:type="dxa"/>
            <w:bottom w:w="0" w:type="dxa"/>
            <w:right w:w="0" w:type="dxa"/>
          </w:tblCellMar>
          <w:tblLook w:val="01E0"/>
        </w:tblPrEx>
        <w:trPr>
          <w:trHeight w:val="1044"/>
          <w:jc w:val="left"/>
        </w:trPr>
        <w:tc>
          <w:tcPr>
            <w:tcW w:w="773" w:type="dxa"/>
            <w:vMerge/>
            <w:tcBorders>
              <w:top w:val="nil"/>
            </w:tcBorders>
          </w:tcPr>
          <w:p>
            <w:pPr>
              <w:rPr>
                <w:sz w:val="2"/>
                <w:szCs w:val="2"/>
              </w:rPr>
            </w:pPr>
          </w:p>
        </w:tc>
        <w:tc>
          <w:tcPr>
            <w:tcW w:w="2554" w:type="dxa"/>
            <w:vMerge/>
            <w:tcBorders>
              <w:top w:val="nil"/>
            </w:tcBorders>
          </w:tcPr>
          <w:p>
            <w:pPr>
              <w:rPr>
                <w:sz w:val="2"/>
                <w:szCs w:val="2"/>
              </w:rPr>
            </w:pPr>
          </w:p>
        </w:tc>
        <w:tc>
          <w:tcPr>
            <w:tcW w:w="2410" w:type="dxa"/>
            <w:vMerge/>
            <w:tcBorders>
              <w:top w:val="nil"/>
            </w:tcBorders>
          </w:tcPr>
          <w:p>
            <w:pPr>
              <w:rPr>
                <w:sz w:val="2"/>
                <w:szCs w:val="2"/>
              </w:rPr>
            </w:pPr>
          </w:p>
        </w:tc>
        <w:tc>
          <w:tcPr>
            <w:tcW w:w="1668" w:type="dxa"/>
            <w:vMerge/>
            <w:tcBorders>
              <w:top w:val="nil"/>
            </w:tcBorders>
          </w:tcPr>
          <w:p>
            <w:pPr>
              <w:rPr>
                <w:sz w:val="2"/>
                <w:szCs w:val="2"/>
              </w:rPr>
            </w:pPr>
          </w:p>
        </w:tc>
        <w:tc>
          <w:tcPr>
            <w:tcW w:w="838" w:type="dxa"/>
            <w:vMerge/>
            <w:tcBorders>
              <w:top w:val="nil"/>
            </w:tcBorders>
          </w:tcPr>
          <w:p>
            <w:pPr>
              <w:rPr>
                <w:sz w:val="2"/>
                <w:szCs w:val="2"/>
              </w:rPr>
            </w:pPr>
          </w:p>
        </w:tc>
        <w:tc>
          <w:tcPr>
            <w:tcW w:w="1134" w:type="dxa"/>
          </w:tcPr>
          <w:p>
            <w:pPr>
              <w:pStyle w:val="TableParagraph"/>
              <w:spacing w:before="219" w:line="256" w:lineRule="auto"/>
              <w:ind w:left="155" w:right="110" w:hanging="24"/>
              <w:rPr>
                <w:sz w:val="24"/>
              </w:rPr>
            </w:pPr>
            <w:r>
              <w:rPr>
                <w:sz w:val="24"/>
              </w:rPr>
              <w:t>Сущест-</w:t>
            </w:r>
            <w:r>
              <w:rPr>
                <w:spacing w:val="-57"/>
                <w:sz w:val="24"/>
              </w:rPr>
              <w:t xml:space="preserve"> </w:t>
            </w:r>
            <w:r>
              <w:rPr>
                <w:sz w:val="24"/>
              </w:rPr>
              <w:t>вующая</w:t>
            </w:r>
          </w:p>
        </w:tc>
        <w:tc>
          <w:tcPr>
            <w:tcW w:w="1136" w:type="dxa"/>
          </w:tcPr>
          <w:p>
            <w:pPr>
              <w:pStyle w:val="TableParagraph"/>
              <w:spacing w:before="73" w:line="256" w:lineRule="auto"/>
              <w:ind w:left="176" w:right="167" w:hanging="5"/>
              <w:jc w:val="center"/>
              <w:rPr>
                <w:sz w:val="24"/>
              </w:rPr>
            </w:pPr>
            <w:r>
              <w:rPr>
                <w:sz w:val="24"/>
              </w:rPr>
              <w:t>Допол-</w:t>
            </w:r>
            <w:r>
              <w:rPr>
                <w:spacing w:val="-57"/>
                <w:sz w:val="24"/>
              </w:rPr>
              <w:t xml:space="preserve"> </w:t>
            </w:r>
            <w:r>
              <w:rPr>
                <w:sz w:val="24"/>
              </w:rPr>
              <w:t>нитель-</w:t>
            </w:r>
            <w:r>
              <w:rPr>
                <w:spacing w:val="-57"/>
                <w:sz w:val="24"/>
              </w:rPr>
              <w:t xml:space="preserve"> </w:t>
            </w:r>
            <w:r>
              <w:rPr>
                <w:sz w:val="24"/>
              </w:rPr>
              <w:t>ная</w:t>
            </w:r>
          </w:p>
        </w:tc>
        <w:tc>
          <w:tcPr>
            <w:tcW w:w="1134" w:type="dxa"/>
          </w:tcPr>
          <w:p>
            <w:pPr>
              <w:pStyle w:val="TableParagraph"/>
              <w:spacing w:before="219" w:line="256" w:lineRule="auto"/>
              <w:ind w:left="158" w:right="147" w:firstLine="38"/>
              <w:rPr>
                <w:sz w:val="24"/>
              </w:rPr>
            </w:pPr>
            <w:r>
              <w:rPr>
                <w:sz w:val="24"/>
              </w:rPr>
              <w:t>Первая</w:t>
            </w:r>
            <w:r>
              <w:rPr>
                <w:spacing w:val="-57"/>
                <w:sz w:val="24"/>
              </w:rPr>
              <w:t xml:space="preserve"> </w:t>
            </w:r>
            <w:r>
              <w:rPr>
                <w:spacing w:val="-1"/>
                <w:sz w:val="24"/>
              </w:rPr>
              <w:t>очередь</w:t>
            </w:r>
          </w:p>
        </w:tc>
        <w:tc>
          <w:tcPr>
            <w:tcW w:w="995" w:type="dxa"/>
          </w:tcPr>
          <w:p>
            <w:pPr>
              <w:pStyle w:val="TableParagraph"/>
              <w:spacing w:before="73" w:line="256" w:lineRule="auto"/>
              <w:ind w:left="114" w:right="111"/>
              <w:jc w:val="center"/>
              <w:rPr>
                <w:sz w:val="24"/>
              </w:rPr>
            </w:pPr>
            <w:r>
              <w:rPr>
                <w:spacing w:val="-1"/>
                <w:sz w:val="24"/>
              </w:rPr>
              <w:t>Расчет-</w:t>
            </w:r>
            <w:r>
              <w:rPr>
                <w:spacing w:val="-57"/>
                <w:sz w:val="24"/>
              </w:rPr>
              <w:t xml:space="preserve"> </w:t>
            </w:r>
            <w:r>
              <w:rPr>
                <w:sz w:val="24"/>
              </w:rPr>
              <w:t>ный</w:t>
            </w:r>
            <w:r>
              <w:rPr>
                <w:spacing w:val="1"/>
                <w:sz w:val="24"/>
              </w:rPr>
              <w:t xml:space="preserve"> </w:t>
            </w:r>
            <w:r>
              <w:rPr>
                <w:sz w:val="24"/>
              </w:rPr>
              <w:t>период</w:t>
            </w:r>
          </w:p>
        </w:tc>
        <w:tc>
          <w:tcPr>
            <w:tcW w:w="2631" w:type="dxa"/>
            <w:vMerge/>
            <w:tcBorders>
              <w:top w:val="nil"/>
            </w:tcBorders>
          </w:tcPr>
          <w:p>
            <w:pPr>
              <w:rPr>
                <w:sz w:val="2"/>
                <w:szCs w:val="2"/>
              </w:rPr>
            </w:pPr>
          </w:p>
        </w:tc>
      </w:tr>
      <w:tr>
        <w:tblPrEx>
          <w:tblW w:w="0" w:type="auto"/>
          <w:jc w:val="left"/>
          <w:tblInd w:w="392" w:type="dxa"/>
          <w:tblLayout w:type="fixed"/>
          <w:tblCellMar>
            <w:top w:w="0" w:type="dxa"/>
            <w:left w:w="0" w:type="dxa"/>
            <w:bottom w:w="0" w:type="dxa"/>
            <w:right w:w="0" w:type="dxa"/>
          </w:tblCellMar>
          <w:tblLook w:val="01E0"/>
        </w:tblPrEx>
        <w:trPr>
          <w:trHeight w:val="294"/>
          <w:jc w:val="left"/>
        </w:trPr>
        <w:tc>
          <w:tcPr>
            <w:tcW w:w="15273" w:type="dxa"/>
            <w:gridSpan w:val="10"/>
          </w:tcPr>
          <w:p>
            <w:pPr>
              <w:pStyle w:val="TableParagraph"/>
              <w:spacing w:line="268" w:lineRule="exact"/>
              <w:ind w:left="5285" w:right="5285"/>
              <w:jc w:val="center"/>
              <w:rPr>
                <w:sz w:val="24"/>
              </w:rPr>
            </w:pPr>
            <w:r>
              <w:rPr>
                <w:sz w:val="24"/>
              </w:rPr>
              <w:t>Мероприятия</w:t>
            </w:r>
            <w:r>
              <w:rPr>
                <w:spacing w:val="-2"/>
                <w:sz w:val="24"/>
              </w:rPr>
              <w:t xml:space="preserve"> </w:t>
            </w:r>
            <w:r>
              <w:rPr>
                <w:sz w:val="24"/>
              </w:rPr>
              <w:t>местного</w:t>
            </w:r>
            <w:r>
              <w:rPr>
                <w:spacing w:val="-5"/>
                <w:sz w:val="24"/>
              </w:rPr>
              <w:t xml:space="preserve"> </w:t>
            </w:r>
            <w:r>
              <w:rPr>
                <w:sz w:val="24"/>
              </w:rPr>
              <w:t>(районного)</w:t>
            </w:r>
            <w:r>
              <w:rPr>
                <w:spacing w:val="-3"/>
                <w:sz w:val="24"/>
              </w:rPr>
              <w:t xml:space="preserve"> </w:t>
            </w:r>
            <w:r>
              <w:rPr>
                <w:sz w:val="24"/>
              </w:rPr>
              <w:t>значения</w:t>
            </w:r>
          </w:p>
        </w:tc>
      </w:tr>
      <w:tr>
        <w:tblPrEx>
          <w:tblW w:w="0" w:type="auto"/>
          <w:jc w:val="left"/>
          <w:tblInd w:w="392" w:type="dxa"/>
          <w:tblLayout w:type="fixed"/>
          <w:tblCellMar>
            <w:top w:w="0" w:type="dxa"/>
            <w:left w:w="0" w:type="dxa"/>
            <w:bottom w:w="0" w:type="dxa"/>
            <w:right w:w="0" w:type="dxa"/>
          </w:tblCellMar>
          <w:tblLook w:val="01E0"/>
        </w:tblPrEx>
        <w:trPr>
          <w:trHeight w:val="882"/>
          <w:jc w:val="left"/>
        </w:trPr>
        <w:tc>
          <w:tcPr>
            <w:tcW w:w="773" w:type="dxa"/>
          </w:tcPr>
          <w:p>
            <w:pPr>
              <w:pStyle w:val="TableParagraph"/>
              <w:spacing w:before="10"/>
              <w:rPr>
                <w:sz w:val="24"/>
              </w:rPr>
            </w:pPr>
          </w:p>
          <w:p>
            <w:pPr>
              <w:pStyle w:val="TableParagraph"/>
              <w:spacing w:before="1"/>
              <w:ind w:left="323"/>
              <w:rPr>
                <w:sz w:val="24"/>
              </w:rPr>
            </w:pPr>
            <w:r>
              <w:rPr>
                <w:sz w:val="24"/>
              </w:rPr>
              <w:t>1</w:t>
            </w:r>
          </w:p>
        </w:tc>
        <w:tc>
          <w:tcPr>
            <w:tcW w:w="2554" w:type="dxa"/>
          </w:tcPr>
          <w:p>
            <w:pPr>
              <w:pStyle w:val="TableParagraph"/>
              <w:spacing w:before="157"/>
              <w:ind w:left="748" w:right="110" w:hanging="613"/>
              <w:rPr>
                <w:sz w:val="24"/>
              </w:rPr>
            </w:pPr>
            <w:r>
              <w:rPr>
                <w:sz w:val="24"/>
              </w:rPr>
              <w:t>Лебединское сельское</w:t>
            </w:r>
            <w:r>
              <w:rPr>
                <w:spacing w:val="-57"/>
                <w:sz w:val="24"/>
              </w:rPr>
              <w:t xml:space="preserve"> </w:t>
            </w:r>
            <w:r>
              <w:rPr>
                <w:sz w:val="24"/>
              </w:rPr>
              <w:t>поселение</w:t>
            </w:r>
          </w:p>
        </w:tc>
        <w:tc>
          <w:tcPr>
            <w:tcW w:w="2410" w:type="dxa"/>
          </w:tcPr>
          <w:p>
            <w:pPr>
              <w:pStyle w:val="TableParagraph"/>
              <w:spacing w:line="268" w:lineRule="exact"/>
              <w:ind w:left="110" w:right="108"/>
              <w:jc w:val="center"/>
              <w:rPr>
                <w:sz w:val="24"/>
              </w:rPr>
            </w:pPr>
            <w:r>
              <w:rPr>
                <w:sz w:val="24"/>
              </w:rPr>
              <w:t>Оснащение</w:t>
            </w:r>
            <w:r>
              <w:rPr>
                <w:spacing w:val="-8"/>
                <w:sz w:val="24"/>
              </w:rPr>
              <w:t xml:space="preserve"> </w:t>
            </w:r>
            <w:r>
              <w:rPr>
                <w:sz w:val="24"/>
              </w:rPr>
              <w:t>ВЛ</w:t>
            </w:r>
          </w:p>
          <w:p>
            <w:pPr>
              <w:pStyle w:val="TableParagraph"/>
              <w:spacing w:before="5" w:line="290" w:lineRule="atLeast"/>
              <w:ind w:left="110" w:right="109"/>
              <w:jc w:val="center"/>
              <w:rPr>
                <w:sz w:val="24"/>
              </w:rPr>
            </w:pPr>
            <w:r>
              <w:rPr>
                <w:spacing w:val="-1"/>
                <w:sz w:val="24"/>
              </w:rPr>
              <w:t>быстродействующим</w:t>
            </w:r>
            <w:r>
              <w:rPr>
                <w:spacing w:val="-57"/>
                <w:sz w:val="24"/>
              </w:rPr>
              <w:t xml:space="preserve"> </w:t>
            </w:r>
            <w:r>
              <w:rPr>
                <w:sz w:val="24"/>
              </w:rPr>
              <w:t>и</w:t>
            </w:r>
            <w:r>
              <w:rPr>
                <w:spacing w:val="-1"/>
                <w:sz w:val="24"/>
              </w:rPr>
              <w:t xml:space="preserve"> </w:t>
            </w:r>
            <w:r>
              <w:rPr>
                <w:sz w:val="24"/>
              </w:rPr>
              <w:t>ВЧ защитами</w:t>
            </w:r>
          </w:p>
        </w:tc>
        <w:tc>
          <w:tcPr>
            <w:tcW w:w="1668" w:type="dxa"/>
          </w:tcPr>
          <w:p>
            <w:pPr>
              <w:pStyle w:val="TableParagraph"/>
              <w:spacing w:before="140" w:line="254" w:lineRule="auto"/>
              <w:ind w:left="590" w:right="142" w:hanging="428"/>
              <w:rPr>
                <w:sz w:val="24"/>
              </w:rPr>
            </w:pPr>
            <w:r>
              <w:rPr>
                <w:sz w:val="24"/>
              </w:rPr>
              <w:t>Организацио</w:t>
            </w:r>
            <w:r>
              <w:rPr>
                <w:spacing w:val="-57"/>
                <w:sz w:val="24"/>
              </w:rPr>
              <w:t xml:space="preserve"> </w:t>
            </w:r>
            <w:r>
              <w:rPr>
                <w:sz w:val="24"/>
              </w:rPr>
              <w:t>нное</w:t>
            </w:r>
          </w:p>
        </w:tc>
        <w:tc>
          <w:tcPr>
            <w:tcW w:w="838" w:type="dxa"/>
          </w:tcPr>
          <w:p>
            <w:pPr>
              <w:pStyle w:val="TableParagraph"/>
              <w:rPr>
                <w:sz w:val="24"/>
              </w:rPr>
            </w:pPr>
          </w:p>
        </w:tc>
        <w:tc>
          <w:tcPr>
            <w:tcW w:w="1134" w:type="dxa"/>
          </w:tcPr>
          <w:p>
            <w:pPr>
              <w:pStyle w:val="TableParagraph"/>
              <w:rPr>
                <w:sz w:val="24"/>
              </w:rPr>
            </w:pPr>
          </w:p>
        </w:tc>
        <w:tc>
          <w:tcPr>
            <w:tcW w:w="1136" w:type="dxa"/>
          </w:tcPr>
          <w:p>
            <w:pPr>
              <w:pStyle w:val="TableParagraph"/>
              <w:rPr>
                <w:sz w:val="24"/>
              </w:rPr>
            </w:pPr>
          </w:p>
        </w:tc>
        <w:tc>
          <w:tcPr>
            <w:tcW w:w="1134" w:type="dxa"/>
          </w:tcPr>
          <w:p>
            <w:pPr>
              <w:pStyle w:val="TableParagraph"/>
              <w:spacing w:before="10"/>
              <w:rPr>
                <w:sz w:val="24"/>
              </w:rPr>
            </w:pPr>
          </w:p>
          <w:p>
            <w:pPr>
              <w:pStyle w:val="TableParagraph"/>
              <w:spacing w:before="1"/>
              <w:jc w:val="center"/>
              <w:rPr>
                <w:sz w:val="24"/>
              </w:rPr>
            </w:pPr>
            <w:r>
              <w:rPr>
                <w:sz w:val="24"/>
              </w:rPr>
              <w:t>+</w:t>
            </w:r>
          </w:p>
        </w:tc>
        <w:tc>
          <w:tcPr>
            <w:tcW w:w="995" w:type="dxa"/>
          </w:tcPr>
          <w:p>
            <w:pPr>
              <w:pStyle w:val="TableParagraph"/>
              <w:spacing w:before="10"/>
              <w:rPr>
                <w:sz w:val="24"/>
              </w:rPr>
            </w:pPr>
          </w:p>
          <w:p>
            <w:pPr>
              <w:pStyle w:val="TableParagraph"/>
              <w:spacing w:before="1"/>
              <w:ind w:left="2"/>
              <w:jc w:val="center"/>
              <w:rPr>
                <w:sz w:val="24"/>
              </w:rPr>
            </w:pPr>
            <w:r>
              <w:rPr>
                <w:sz w:val="24"/>
              </w:rPr>
              <w:t>+</w:t>
            </w:r>
          </w:p>
        </w:tc>
        <w:tc>
          <w:tcPr>
            <w:tcW w:w="2631" w:type="dxa"/>
          </w:tcPr>
          <w:p>
            <w:pPr>
              <w:pStyle w:val="TableParagraph"/>
              <w:spacing w:before="20"/>
              <w:ind w:left="250" w:right="250" w:firstLine="1"/>
              <w:jc w:val="center"/>
              <w:rPr>
                <w:sz w:val="24"/>
              </w:rPr>
            </w:pPr>
            <w:r>
              <w:rPr>
                <w:sz w:val="24"/>
              </w:rPr>
              <w:t>Генеральный план</w:t>
            </w:r>
            <w:r>
              <w:rPr>
                <w:spacing w:val="1"/>
                <w:sz w:val="24"/>
              </w:rPr>
              <w:t xml:space="preserve"> </w:t>
            </w:r>
            <w:r>
              <w:rPr>
                <w:sz w:val="24"/>
              </w:rPr>
              <w:t>Лебединского</w:t>
            </w:r>
            <w:r>
              <w:rPr>
                <w:spacing w:val="1"/>
                <w:sz w:val="24"/>
              </w:rPr>
              <w:t xml:space="preserve"> </w:t>
            </w:r>
            <w:r>
              <w:rPr>
                <w:sz w:val="24"/>
              </w:rPr>
              <w:t>сельского</w:t>
            </w:r>
            <w:r>
              <w:rPr>
                <w:spacing w:val="-14"/>
                <w:sz w:val="24"/>
              </w:rPr>
              <w:t xml:space="preserve"> </w:t>
            </w:r>
            <w:r>
              <w:rPr>
                <w:sz w:val="24"/>
              </w:rPr>
              <w:t>поселения</w:t>
            </w:r>
          </w:p>
        </w:tc>
      </w:tr>
      <w:tr>
        <w:tblPrEx>
          <w:tblW w:w="0" w:type="auto"/>
          <w:jc w:val="left"/>
          <w:tblInd w:w="392" w:type="dxa"/>
          <w:tblLayout w:type="fixed"/>
          <w:tblCellMar>
            <w:top w:w="0" w:type="dxa"/>
            <w:left w:w="0" w:type="dxa"/>
            <w:bottom w:w="0" w:type="dxa"/>
            <w:right w:w="0" w:type="dxa"/>
          </w:tblCellMar>
          <w:tblLook w:val="01E0"/>
        </w:tblPrEx>
        <w:trPr>
          <w:trHeight w:val="827"/>
          <w:jc w:val="left"/>
        </w:trPr>
        <w:tc>
          <w:tcPr>
            <w:tcW w:w="773" w:type="dxa"/>
          </w:tcPr>
          <w:p>
            <w:pPr>
              <w:pStyle w:val="TableParagraph"/>
              <w:spacing w:before="5"/>
              <w:rPr>
                <w:sz w:val="22"/>
              </w:rPr>
            </w:pPr>
          </w:p>
          <w:p>
            <w:pPr>
              <w:pStyle w:val="TableParagraph"/>
              <w:ind w:left="323"/>
              <w:rPr>
                <w:sz w:val="24"/>
              </w:rPr>
            </w:pPr>
            <w:r>
              <w:rPr>
                <w:sz w:val="24"/>
              </w:rPr>
              <w:t>2</w:t>
            </w:r>
          </w:p>
        </w:tc>
        <w:tc>
          <w:tcPr>
            <w:tcW w:w="2554" w:type="dxa"/>
          </w:tcPr>
          <w:p>
            <w:pPr>
              <w:pStyle w:val="TableParagraph"/>
              <w:spacing w:before="131"/>
              <w:ind w:left="748" w:right="110" w:hanging="613"/>
              <w:rPr>
                <w:sz w:val="24"/>
              </w:rPr>
            </w:pPr>
            <w:r>
              <w:rPr>
                <w:sz w:val="24"/>
              </w:rPr>
              <w:t>Лебединское сельское</w:t>
            </w:r>
            <w:r>
              <w:rPr>
                <w:spacing w:val="-57"/>
                <w:sz w:val="24"/>
              </w:rPr>
              <w:t xml:space="preserve"> </w:t>
            </w:r>
            <w:r>
              <w:rPr>
                <w:sz w:val="24"/>
              </w:rPr>
              <w:t>поселение</w:t>
            </w:r>
          </w:p>
        </w:tc>
        <w:tc>
          <w:tcPr>
            <w:tcW w:w="2410" w:type="dxa"/>
          </w:tcPr>
          <w:p>
            <w:pPr>
              <w:pStyle w:val="TableParagraph"/>
              <w:spacing w:before="111" w:line="256" w:lineRule="auto"/>
              <w:ind w:left="599" w:right="287" w:hanging="296"/>
              <w:rPr>
                <w:sz w:val="24"/>
              </w:rPr>
            </w:pPr>
            <w:r>
              <w:rPr>
                <w:sz w:val="24"/>
              </w:rPr>
              <w:t>Телемеханизация</w:t>
            </w:r>
            <w:r>
              <w:rPr>
                <w:spacing w:val="-57"/>
                <w:sz w:val="24"/>
              </w:rPr>
              <w:t xml:space="preserve"> </w:t>
            </w:r>
            <w:r>
              <w:rPr>
                <w:sz w:val="24"/>
              </w:rPr>
              <w:t>подстанций</w:t>
            </w:r>
          </w:p>
        </w:tc>
        <w:tc>
          <w:tcPr>
            <w:tcW w:w="1668" w:type="dxa"/>
          </w:tcPr>
          <w:p>
            <w:pPr>
              <w:pStyle w:val="TableParagraph"/>
              <w:spacing w:before="111" w:line="256" w:lineRule="auto"/>
              <w:ind w:left="590" w:right="142" w:hanging="428"/>
              <w:rPr>
                <w:sz w:val="24"/>
              </w:rPr>
            </w:pPr>
            <w:r>
              <w:rPr>
                <w:sz w:val="24"/>
              </w:rPr>
              <w:t>Организацио</w:t>
            </w:r>
            <w:r>
              <w:rPr>
                <w:spacing w:val="-57"/>
                <w:sz w:val="24"/>
              </w:rPr>
              <w:t xml:space="preserve"> </w:t>
            </w:r>
            <w:r>
              <w:rPr>
                <w:sz w:val="24"/>
              </w:rPr>
              <w:t>нное</w:t>
            </w:r>
          </w:p>
        </w:tc>
        <w:tc>
          <w:tcPr>
            <w:tcW w:w="838" w:type="dxa"/>
          </w:tcPr>
          <w:p>
            <w:pPr>
              <w:pStyle w:val="TableParagraph"/>
              <w:rPr>
                <w:sz w:val="24"/>
              </w:rPr>
            </w:pPr>
          </w:p>
        </w:tc>
        <w:tc>
          <w:tcPr>
            <w:tcW w:w="1134" w:type="dxa"/>
          </w:tcPr>
          <w:p>
            <w:pPr>
              <w:pStyle w:val="TableParagraph"/>
              <w:rPr>
                <w:sz w:val="24"/>
              </w:rPr>
            </w:pPr>
          </w:p>
        </w:tc>
        <w:tc>
          <w:tcPr>
            <w:tcW w:w="1136" w:type="dxa"/>
          </w:tcPr>
          <w:p>
            <w:pPr>
              <w:pStyle w:val="TableParagraph"/>
              <w:rPr>
                <w:sz w:val="24"/>
              </w:rPr>
            </w:pPr>
          </w:p>
        </w:tc>
        <w:tc>
          <w:tcPr>
            <w:tcW w:w="1134" w:type="dxa"/>
          </w:tcPr>
          <w:p>
            <w:pPr>
              <w:pStyle w:val="TableParagraph"/>
              <w:spacing w:before="5"/>
              <w:rPr>
                <w:sz w:val="22"/>
              </w:rPr>
            </w:pPr>
          </w:p>
          <w:p>
            <w:pPr>
              <w:pStyle w:val="TableParagraph"/>
              <w:jc w:val="center"/>
              <w:rPr>
                <w:sz w:val="24"/>
              </w:rPr>
            </w:pPr>
            <w:r>
              <w:rPr>
                <w:sz w:val="24"/>
              </w:rPr>
              <w:t>+</w:t>
            </w:r>
          </w:p>
        </w:tc>
        <w:tc>
          <w:tcPr>
            <w:tcW w:w="995" w:type="dxa"/>
          </w:tcPr>
          <w:p>
            <w:pPr>
              <w:pStyle w:val="TableParagraph"/>
              <w:spacing w:before="5"/>
              <w:rPr>
                <w:sz w:val="22"/>
              </w:rPr>
            </w:pPr>
          </w:p>
          <w:p>
            <w:pPr>
              <w:pStyle w:val="TableParagraph"/>
              <w:ind w:left="2"/>
              <w:jc w:val="center"/>
              <w:rPr>
                <w:sz w:val="24"/>
              </w:rPr>
            </w:pPr>
            <w:r>
              <w:rPr>
                <w:sz w:val="24"/>
              </w:rPr>
              <w:t>+</w:t>
            </w:r>
          </w:p>
        </w:tc>
        <w:tc>
          <w:tcPr>
            <w:tcW w:w="2631" w:type="dxa"/>
          </w:tcPr>
          <w:p>
            <w:pPr>
              <w:pStyle w:val="TableParagraph"/>
              <w:ind w:left="590" w:right="344" w:hanging="231"/>
              <w:rPr>
                <w:sz w:val="24"/>
              </w:rPr>
            </w:pPr>
            <w:r>
              <w:rPr>
                <w:sz w:val="24"/>
              </w:rPr>
              <w:t>Генеральный план</w:t>
            </w:r>
            <w:r>
              <w:rPr>
                <w:spacing w:val="-57"/>
                <w:sz w:val="24"/>
              </w:rPr>
              <w:t xml:space="preserve"> </w:t>
            </w:r>
            <w:r>
              <w:rPr>
                <w:sz w:val="24"/>
              </w:rPr>
              <w:t>Лебединского</w:t>
            </w:r>
          </w:p>
          <w:p>
            <w:pPr>
              <w:pStyle w:val="TableParagraph"/>
              <w:spacing w:line="264" w:lineRule="exact"/>
              <w:ind w:left="250"/>
              <w:rPr>
                <w:sz w:val="24"/>
              </w:rPr>
            </w:pPr>
            <w:r>
              <w:rPr>
                <w:sz w:val="24"/>
              </w:rPr>
              <w:t>сельского</w:t>
            </w:r>
            <w:r>
              <w:rPr>
                <w:spacing w:val="-3"/>
                <w:sz w:val="24"/>
              </w:rPr>
              <w:t xml:space="preserve"> </w:t>
            </w:r>
            <w:r>
              <w:rPr>
                <w:sz w:val="24"/>
              </w:rPr>
              <w:t>поселения</w:t>
            </w:r>
          </w:p>
        </w:tc>
      </w:tr>
      <w:tr>
        <w:tblPrEx>
          <w:tblW w:w="0" w:type="auto"/>
          <w:jc w:val="left"/>
          <w:tblInd w:w="392" w:type="dxa"/>
          <w:tblLayout w:type="fixed"/>
          <w:tblCellMar>
            <w:top w:w="0" w:type="dxa"/>
            <w:left w:w="0" w:type="dxa"/>
            <w:bottom w:w="0" w:type="dxa"/>
            <w:right w:w="0" w:type="dxa"/>
          </w:tblCellMar>
          <w:tblLook w:val="01E0"/>
        </w:tblPrEx>
        <w:trPr>
          <w:trHeight w:val="2061"/>
          <w:jc w:val="left"/>
        </w:trPr>
        <w:tc>
          <w:tcPr>
            <w:tcW w:w="773" w:type="dxa"/>
          </w:tcPr>
          <w:p>
            <w:pPr>
              <w:pStyle w:val="TableParagraph"/>
              <w:rPr>
                <w:sz w:val="26"/>
              </w:rPr>
            </w:pPr>
          </w:p>
          <w:p>
            <w:pPr>
              <w:pStyle w:val="TableParagraph"/>
              <w:rPr>
                <w:sz w:val="26"/>
              </w:rPr>
            </w:pPr>
          </w:p>
          <w:p>
            <w:pPr>
              <w:pStyle w:val="TableParagraph"/>
              <w:spacing w:before="1"/>
              <w:rPr>
                <w:sz w:val="24"/>
              </w:rPr>
            </w:pPr>
          </w:p>
          <w:p>
            <w:pPr>
              <w:pStyle w:val="TableParagraph"/>
              <w:ind w:left="323"/>
              <w:rPr>
                <w:sz w:val="24"/>
              </w:rPr>
            </w:pPr>
            <w:r>
              <w:rPr>
                <w:sz w:val="24"/>
              </w:rPr>
              <w:t>3</w:t>
            </w:r>
          </w:p>
        </w:tc>
        <w:tc>
          <w:tcPr>
            <w:tcW w:w="2554" w:type="dxa"/>
          </w:tcPr>
          <w:p>
            <w:pPr>
              <w:pStyle w:val="TableParagraph"/>
              <w:rPr>
                <w:sz w:val="26"/>
              </w:rPr>
            </w:pPr>
          </w:p>
          <w:p>
            <w:pPr>
              <w:pStyle w:val="TableParagraph"/>
              <w:rPr>
                <w:sz w:val="26"/>
              </w:rPr>
            </w:pPr>
          </w:p>
          <w:p>
            <w:pPr>
              <w:pStyle w:val="TableParagraph"/>
              <w:spacing w:before="150"/>
              <w:ind w:left="748" w:right="110" w:hanging="613"/>
              <w:rPr>
                <w:sz w:val="24"/>
              </w:rPr>
            </w:pPr>
            <w:r>
              <w:rPr>
                <w:sz w:val="24"/>
              </w:rPr>
              <w:t>Лебединское сельское</w:t>
            </w:r>
            <w:r>
              <w:rPr>
                <w:spacing w:val="-57"/>
                <w:sz w:val="24"/>
              </w:rPr>
              <w:t xml:space="preserve"> </w:t>
            </w:r>
            <w:r>
              <w:rPr>
                <w:sz w:val="24"/>
              </w:rPr>
              <w:t>поселение</w:t>
            </w:r>
          </w:p>
        </w:tc>
        <w:tc>
          <w:tcPr>
            <w:tcW w:w="2410" w:type="dxa"/>
          </w:tcPr>
          <w:p>
            <w:pPr>
              <w:pStyle w:val="TableParagraph"/>
              <w:spacing w:line="256" w:lineRule="auto"/>
              <w:ind w:left="121" w:right="119" w:firstLine="3"/>
              <w:jc w:val="center"/>
              <w:rPr>
                <w:sz w:val="24"/>
              </w:rPr>
            </w:pPr>
            <w:r>
              <w:rPr>
                <w:sz w:val="24"/>
              </w:rPr>
              <w:t>Монтаж</w:t>
            </w:r>
            <w:r>
              <w:rPr>
                <w:spacing w:val="1"/>
                <w:sz w:val="24"/>
              </w:rPr>
              <w:t xml:space="preserve"> </w:t>
            </w:r>
            <w:r>
              <w:rPr>
                <w:spacing w:val="-1"/>
                <w:sz w:val="24"/>
              </w:rPr>
              <w:t>автоматизированных</w:t>
            </w:r>
            <w:r>
              <w:rPr>
                <w:spacing w:val="-57"/>
                <w:sz w:val="24"/>
              </w:rPr>
              <w:t xml:space="preserve"> </w:t>
            </w:r>
            <w:r>
              <w:rPr>
                <w:sz w:val="24"/>
              </w:rPr>
              <w:t>систем</w:t>
            </w:r>
            <w:r>
              <w:rPr>
                <w:spacing w:val="2"/>
                <w:sz w:val="24"/>
              </w:rPr>
              <w:t xml:space="preserve"> </w:t>
            </w:r>
            <w:r>
              <w:rPr>
                <w:sz w:val="24"/>
              </w:rPr>
              <w:t>учёта</w:t>
            </w:r>
            <w:r>
              <w:rPr>
                <w:spacing w:val="1"/>
                <w:sz w:val="24"/>
              </w:rPr>
              <w:t xml:space="preserve"> </w:t>
            </w:r>
            <w:r>
              <w:rPr>
                <w:sz w:val="24"/>
              </w:rPr>
              <w:t>электроэнергии в</w:t>
            </w:r>
            <w:r>
              <w:rPr>
                <w:spacing w:val="1"/>
                <w:sz w:val="24"/>
              </w:rPr>
              <w:t xml:space="preserve"> </w:t>
            </w:r>
            <w:r>
              <w:rPr>
                <w:sz w:val="24"/>
              </w:rPr>
              <w:t>распределительной</w:t>
            </w:r>
            <w:r>
              <w:rPr>
                <w:spacing w:val="1"/>
                <w:sz w:val="24"/>
              </w:rPr>
              <w:t xml:space="preserve"> </w:t>
            </w:r>
            <w:r>
              <w:rPr>
                <w:sz w:val="24"/>
              </w:rPr>
              <w:t>сети населенных</w:t>
            </w:r>
          </w:p>
          <w:p>
            <w:pPr>
              <w:pStyle w:val="TableParagraph"/>
              <w:spacing w:line="271" w:lineRule="exact"/>
              <w:ind w:left="108" w:right="109"/>
              <w:jc w:val="center"/>
              <w:rPr>
                <w:sz w:val="24"/>
              </w:rPr>
            </w:pPr>
            <w:r>
              <w:rPr>
                <w:sz w:val="24"/>
              </w:rPr>
              <w:t>пунктов</w:t>
            </w:r>
          </w:p>
        </w:tc>
        <w:tc>
          <w:tcPr>
            <w:tcW w:w="1668" w:type="dxa"/>
          </w:tcPr>
          <w:p>
            <w:pPr>
              <w:pStyle w:val="TableParagraph"/>
              <w:rPr>
                <w:sz w:val="26"/>
              </w:rPr>
            </w:pPr>
          </w:p>
          <w:p>
            <w:pPr>
              <w:pStyle w:val="TableParagraph"/>
              <w:spacing w:before="4"/>
              <w:rPr>
                <w:sz w:val="37"/>
              </w:rPr>
            </w:pPr>
          </w:p>
          <w:p>
            <w:pPr>
              <w:pStyle w:val="TableParagraph"/>
              <w:spacing w:line="256" w:lineRule="auto"/>
              <w:ind w:left="590" w:right="142" w:hanging="428"/>
              <w:rPr>
                <w:sz w:val="24"/>
              </w:rPr>
            </w:pPr>
            <w:r>
              <w:rPr>
                <w:sz w:val="24"/>
              </w:rPr>
              <w:t>Организацио</w:t>
            </w:r>
            <w:r>
              <w:rPr>
                <w:spacing w:val="-57"/>
                <w:sz w:val="24"/>
              </w:rPr>
              <w:t xml:space="preserve"> </w:t>
            </w:r>
            <w:r>
              <w:rPr>
                <w:sz w:val="24"/>
              </w:rPr>
              <w:t>нное</w:t>
            </w:r>
          </w:p>
        </w:tc>
        <w:tc>
          <w:tcPr>
            <w:tcW w:w="838" w:type="dxa"/>
          </w:tcPr>
          <w:p>
            <w:pPr>
              <w:pStyle w:val="TableParagraph"/>
              <w:rPr>
                <w:sz w:val="24"/>
              </w:rPr>
            </w:pPr>
          </w:p>
        </w:tc>
        <w:tc>
          <w:tcPr>
            <w:tcW w:w="1134" w:type="dxa"/>
          </w:tcPr>
          <w:p>
            <w:pPr>
              <w:pStyle w:val="TableParagraph"/>
              <w:rPr>
                <w:sz w:val="24"/>
              </w:rPr>
            </w:pPr>
          </w:p>
        </w:tc>
        <w:tc>
          <w:tcPr>
            <w:tcW w:w="1136" w:type="dxa"/>
          </w:tcPr>
          <w:p>
            <w:pPr>
              <w:pStyle w:val="TableParagraph"/>
              <w:rPr>
                <w:sz w:val="24"/>
              </w:rPr>
            </w:pPr>
          </w:p>
        </w:tc>
        <w:tc>
          <w:tcPr>
            <w:tcW w:w="1134" w:type="dxa"/>
          </w:tcPr>
          <w:p>
            <w:pPr>
              <w:pStyle w:val="TableParagraph"/>
              <w:rPr>
                <w:sz w:val="26"/>
              </w:rPr>
            </w:pPr>
          </w:p>
          <w:p>
            <w:pPr>
              <w:pStyle w:val="TableParagraph"/>
              <w:rPr>
                <w:sz w:val="26"/>
              </w:rPr>
            </w:pPr>
          </w:p>
          <w:p>
            <w:pPr>
              <w:pStyle w:val="TableParagraph"/>
              <w:spacing w:before="1"/>
              <w:rPr>
                <w:sz w:val="24"/>
              </w:rPr>
            </w:pPr>
          </w:p>
          <w:p>
            <w:pPr>
              <w:pStyle w:val="TableParagraph"/>
              <w:jc w:val="center"/>
              <w:rPr>
                <w:sz w:val="24"/>
              </w:rPr>
            </w:pPr>
            <w:r>
              <w:rPr>
                <w:sz w:val="24"/>
              </w:rPr>
              <w:t>+</w:t>
            </w:r>
          </w:p>
        </w:tc>
        <w:tc>
          <w:tcPr>
            <w:tcW w:w="995" w:type="dxa"/>
          </w:tcPr>
          <w:p>
            <w:pPr>
              <w:pStyle w:val="TableParagraph"/>
              <w:rPr>
                <w:sz w:val="26"/>
              </w:rPr>
            </w:pPr>
          </w:p>
          <w:p>
            <w:pPr>
              <w:pStyle w:val="TableParagraph"/>
              <w:rPr>
                <w:sz w:val="26"/>
              </w:rPr>
            </w:pPr>
          </w:p>
          <w:p>
            <w:pPr>
              <w:pStyle w:val="TableParagraph"/>
              <w:spacing w:before="1"/>
              <w:rPr>
                <w:sz w:val="24"/>
              </w:rPr>
            </w:pPr>
          </w:p>
          <w:p>
            <w:pPr>
              <w:pStyle w:val="TableParagraph"/>
              <w:ind w:left="2"/>
              <w:jc w:val="center"/>
              <w:rPr>
                <w:sz w:val="24"/>
              </w:rPr>
            </w:pPr>
            <w:r>
              <w:rPr>
                <w:sz w:val="24"/>
              </w:rPr>
              <w:t>+</w:t>
            </w:r>
          </w:p>
        </w:tc>
        <w:tc>
          <w:tcPr>
            <w:tcW w:w="2631" w:type="dxa"/>
          </w:tcPr>
          <w:p>
            <w:pPr>
              <w:pStyle w:val="TableParagraph"/>
              <w:rPr>
                <w:sz w:val="26"/>
              </w:rPr>
            </w:pPr>
          </w:p>
          <w:p>
            <w:pPr>
              <w:pStyle w:val="TableParagraph"/>
              <w:spacing w:before="10"/>
              <w:rPr>
                <w:sz w:val="26"/>
              </w:rPr>
            </w:pPr>
          </w:p>
          <w:p>
            <w:pPr>
              <w:pStyle w:val="TableParagraph"/>
              <w:spacing w:before="1"/>
              <w:ind w:left="250" w:right="250" w:firstLine="1"/>
              <w:jc w:val="center"/>
              <w:rPr>
                <w:sz w:val="24"/>
              </w:rPr>
            </w:pPr>
            <w:r>
              <w:rPr>
                <w:sz w:val="24"/>
              </w:rPr>
              <w:t>Генеральный план</w:t>
            </w:r>
            <w:r>
              <w:rPr>
                <w:spacing w:val="1"/>
                <w:sz w:val="24"/>
              </w:rPr>
              <w:t xml:space="preserve"> </w:t>
            </w:r>
            <w:r>
              <w:rPr>
                <w:sz w:val="24"/>
              </w:rPr>
              <w:t>Лебединского</w:t>
            </w:r>
            <w:r>
              <w:rPr>
                <w:spacing w:val="1"/>
                <w:sz w:val="24"/>
              </w:rPr>
              <w:t xml:space="preserve"> </w:t>
            </w:r>
            <w:r>
              <w:rPr>
                <w:sz w:val="24"/>
              </w:rPr>
              <w:t>сельского</w:t>
            </w:r>
            <w:r>
              <w:rPr>
                <w:spacing w:val="-14"/>
                <w:sz w:val="24"/>
              </w:rPr>
              <w:t xml:space="preserve"> </w:t>
            </w:r>
            <w:r>
              <w:rPr>
                <w:sz w:val="24"/>
              </w:rPr>
              <w:t>поселения</w:t>
            </w:r>
          </w:p>
        </w:tc>
      </w:tr>
      <w:tr>
        <w:tblPrEx>
          <w:tblW w:w="0" w:type="auto"/>
          <w:jc w:val="left"/>
          <w:tblInd w:w="392" w:type="dxa"/>
          <w:tblLayout w:type="fixed"/>
          <w:tblCellMar>
            <w:top w:w="0" w:type="dxa"/>
            <w:left w:w="0" w:type="dxa"/>
            <w:bottom w:w="0" w:type="dxa"/>
            <w:right w:w="0" w:type="dxa"/>
          </w:tblCellMar>
          <w:tblLook w:val="01E0"/>
        </w:tblPrEx>
        <w:trPr>
          <w:trHeight w:val="1766"/>
          <w:jc w:val="left"/>
        </w:trPr>
        <w:tc>
          <w:tcPr>
            <w:tcW w:w="773" w:type="dxa"/>
          </w:tcPr>
          <w:p>
            <w:pPr>
              <w:pStyle w:val="TableParagraph"/>
              <w:rPr>
                <w:sz w:val="26"/>
              </w:rPr>
            </w:pPr>
          </w:p>
          <w:p>
            <w:pPr>
              <w:pStyle w:val="TableParagraph"/>
              <w:spacing w:before="4"/>
              <w:rPr>
                <w:sz w:val="37"/>
              </w:rPr>
            </w:pPr>
          </w:p>
          <w:p>
            <w:pPr>
              <w:pStyle w:val="TableParagraph"/>
              <w:ind w:left="323"/>
              <w:rPr>
                <w:sz w:val="24"/>
              </w:rPr>
            </w:pPr>
            <w:r>
              <w:rPr>
                <w:sz w:val="24"/>
              </w:rPr>
              <w:t>4</w:t>
            </w:r>
          </w:p>
        </w:tc>
        <w:tc>
          <w:tcPr>
            <w:tcW w:w="2554" w:type="dxa"/>
          </w:tcPr>
          <w:p>
            <w:pPr>
              <w:pStyle w:val="TableParagraph"/>
              <w:rPr>
                <w:sz w:val="26"/>
              </w:rPr>
            </w:pPr>
          </w:p>
          <w:p>
            <w:pPr>
              <w:pStyle w:val="TableParagraph"/>
              <w:rPr>
                <w:sz w:val="26"/>
              </w:rPr>
            </w:pPr>
          </w:p>
          <w:p>
            <w:pPr>
              <w:pStyle w:val="TableParagraph"/>
              <w:spacing w:before="1"/>
              <w:ind w:left="748" w:right="110" w:hanging="613"/>
              <w:rPr>
                <w:sz w:val="24"/>
              </w:rPr>
            </w:pPr>
            <w:r>
              <w:rPr>
                <w:sz w:val="24"/>
              </w:rPr>
              <w:t>Лебединское сельское</w:t>
            </w:r>
            <w:r>
              <w:rPr>
                <w:spacing w:val="-57"/>
                <w:sz w:val="24"/>
              </w:rPr>
              <w:t xml:space="preserve"> </w:t>
            </w:r>
            <w:r>
              <w:rPr>
                <w:sz w:val="24"/>
              </w:rPr>
              <w:t>поселение</w:t>
            </w:r>
          </w:p>
        </w:tc>
        <w:tc>
          <w:tcPr>
            <w:tcW w:w="2410" w:type="dxa"/>
          </w:tcPr>
          <w:p>
            <w:pPr>
              <w:pStyle w:val="TableParagraph"/>
              <w:spacing w:line="256" w:lineRule="auto"/>
              <w:ind w:left="172" w:right="173" w:firstLine="3"/>
              <w:jc w:val="center"/>
              <w:rPr>
                <w:sz w:val="24"/>
              </w:rPr>
            </w:pPr>
            <w:r>
              <w:rPr>
                <w:sz w:val="24"/>
              </w:rPr>
              <w:t>Применение</w:t>
            </w:r>
            <w:r>
              <w:rPr>
                <w:spacing w:val="1"/>
                <w:sz w:val="24"/>
              </w:rPr>
              <w:t xml:space="preserve"> </w:t>
            </w:r>
            <w:r>
              <w:rPr>
                <w:spacing w:val="-1"/>
                <w:sz w:val="24"/>
              </w:rPr>
              <w:t>энергосберегающих</w:t>
            </w:r>
            <w:r>
              <w:rPr>
                <w:spacing w:val="-57"/>
                <w:sz w:val="24"/>
              </w:rPr>
              <w:t xml:space="preserve"> </w:t>
            </w:r>
            <w:r>
              <w:rPr>
                <w:sz w:val="24"/>
              </w:rPr>
              <w:t>технологий и</w:t>
            </w:r>
            <w:r>
              <w:rPr>
                <w:spacing w:val="1"/>
                <w:sz w:val="24"/>
              </w:rPr>
              <w:t xml:space="preserve"> </w:t>
            </w:r>
            <w:r>
              <w:rPr>
                <w:sz w:val="24"/>
              </w:rPr>
              <w:t>компенсации</w:t>
            </w:r>
            <w:r>
              <w:rPr>
                <w:spacing w:val="1"/>
                <w:sz w:val="24"/>
              </w:rPr>
              <w:t xml:space="preserve"> </w:t>
            </w:r>
            <w:r>
              <w:rPr>
                <w:sz w:val="24"/>
              </w:rPr>
              <w:t>реактивной</w:t>
            </w:r>
          </w:p>
          <w:p>
            <w:pPr>
              <w:pStyle w:val="TableParagraph"/>
              <w:spacing w:line="274" w:lineRule="exact"/>
              <w:ind w:left="110" w:right="109"/>
              <w:jc w:val="center"/>
              <w:rPr>
                <w:sz w:val="24"/>
              </w:rPr>
            </w:pPr>
            <w:r>
              <w:rPr>
                <w:sz w:val="24"/>
              </w:rPr>
              <w:t>мощности</w:t>
            </w:r>
          </w:p>
        </w:tc>
        <w:tc>
          <w:tcPr>
            <w:tcW w:w="1668" w:type="dxa"/>
          </w:tcPr>
          <w:p>
            <w:pPr>
              <w:pStyle w:val="TableParagraph"/>
              <w:rPr>
                <w:sz w:val="26"/>
              </w:rPr>
            </w:pPr>
          </w:p>
          <w:p>
            <w:pPr>
              <w:pStyle w:val="TableParagraph"/>
              <w:spacing w:before="7"/>
              <w:rPr>
                <w:sz w:val="24"/>
              </w:rPr>
            </w:pPr>
          </w:p>
          <w:p>
            <w:pPr>
              <w:pStyle w:val="TableParagraph"/>
              <w:spacing w:line="254" w:lineRule="auto"/>
              <w:ind w:left="590" w:right="142" w:hanging="428"/>
              <w:rPr>
                <w:sz w:val="24"/>
              </w:rPr>
            </w:pPr>
            <w:r>
              <w:rPr>
                <w:sz w:val="24"/>
              </w:rPr>
              <w:t>Организацио</w:t>
            </w:r>
            <w:r>
              <w:rPr>
                <w:spacing w:val="-57"/>
                <w:sz w:val="24"/>
              </w:rPr>
              <w:t xml:space="preserve"> </w:t>
            </w:r>
            <w:r>
              <w:rPr>
                <w:sz w:val="24"/>
              </w:rPr>
              <w:t>нное</w:t>
            </w:r>
          </w:p>
        </w:tc>
        <w:tc>
          <w:tcPr>
            <w:tcW w:w="838" w:type="dxa"/>
          </w:tcPr>
          <w:p>
            <w:pPr>
              <w:pStyle w:val="TableParagraph"/>
              <w:rPr>
                <w:sz w:val="24"/>
              </w:rPr>
            </w:pPr>
          </w:p>
        </w:tc>
        <w:tc>
          <w:tcPr>
            <w:tcW w:w="1134" w:type="dxa"/>
          </w:tcPr>
          <w:p>
            <w:pPr>
              <w:pStyle w:val="TableParagraph"/>
              <w:rPr>
                <w:sz w:val="24"/>
              </w:rPr>
            </w:pPr>
          </w:p>
        </w:tc>
        <w:tc>
          <w:tcPr>
            <w:tcW w:w="1136" w:type="dxa"/>
          </w:tcPr>
          <w:p>
            <w:pPr>
              <w:pStyle w:val="TableParagraph"/>
              <w:rPr>
                <w:sz w:val="24"/>
              </w:rPr>
            </w:pPr>
          </w:p>
        </w:tc>
        <w:tc>
          <w:tcPr>
            <w:tcW w:w="1134" w:type="dxa"/>
          </w:tcPr>
          <w:p>
            <w:pPr>
              <w:pStyle w:val="TableParagraph"/>
              <w:rPr>
                <w:sz w:val="26"/>
              </w:rPr>
            </w:pPr>
          </w:p>
          <w:p>
            <w:pPr>
              <w:pStyle w:val="TableParagraph"/>
              <w:spacing w:before="4"/>
              <w:rPr>
                <w:sz w:val="37"/>
              </w:rPr>
            </w:pPr>
          </w:p>
          <w:p>
            <w:pPr>
              <w:pStyle w:val="TableParagraph"/>
              <w:jc w:val="center"/>
              <w:rPr>
                <w:sz w:val="24"/>
              </w:rPr>
            </w:pPr>
            <w:r>
              <w:rPr>
                <w:sz w:val="24"/>
              </w:rPr>
              <w:t>+</w:t>
            </w:r>
          </w:p>
        </w:tc>
        <w:tc>
          <w:tcPr>
            <w:tcW w:w="995" w:type="dxa"/>
          </w:tcPr>
          <w:p>
            <w:pPr>
              <w:pStyle w:val="TableParagraph"/>
              <w:rPr>
                <w:sz w:val="26"/>
              </w:rPr>
            </w:pPr>
          </w:p>
          <w:p>
            <w:pPr>
              <w:pStyle w:val="TableParagraph"/>
              <w:spacing w:before="4"/>
              <w:rPr>
                <w:sz w:val="37"/>
              </w:rPr>
            </w:pPr>
          </w:p>
          <w:p>
            <w:pPr>
              <w:pStyle w:val="TableParagraph"/>
              <w:ind w:left="2"/>
              <w:jc w:val="center"/>
              <w:rPr>
                <w:sz w:val="24"/>
              </w:rPr>
            </w:pPr>
            <w:r>
              <w:rPr>
                <w:sz w:val="24"/>
              </w:rPr>
              <w:t>+</w:t>
            </w:r>
          </w:p>
        </w:tc>
        <w:tc>
          <w:tcPr>
            <w:tcW w:w="2631" w:type="dxa"/>
          </w:tcPr>
          <w:p>
            <w:pPr>
              <w:pStyle w:val="TableParagraph"/>
              <w:rPr>
                <w:sz w:val="26"/>
              </w:rPr>
            </w:pPr>
          </w:p>
          <w:p>
            <w:pPr>
              <w:pStyle w:val="TableParagraph"/>
              <w:spacing w:before="163"/>
              <w:ind w:left="250" w:right="250" w:firstLine="1"/>
              <w:jc w:val="center"/>
              <w:rPr>
                <w:sz w:val="24"/>
              </w:rPr>
            </w:pPr>
            <w:r>
              <w:rPr>
                <w:sz w:val="24"/>
              </w:rPr>
              <w:t>Генеральный план</w:t>
            </w:r>
            <w:r>
              <w:rPr>
                <w:spacing w:val="1"/>
                <w:sz w:val="24"/>
              </w:rPr>
              <w:t xml:space="preserve"> </w:t>
            </w:r>
            <w:r>
              <w:rPr>
                <w:sz w:val="24"/>
              </w:rPr>
              <w:t>Лебединского</w:t>
            </w:r>
            <w:r>
              <w:rPr>
                <w:spacing w:val="1"/>
                <w:sz w:val="24"/>
              </w:rPr>
              <w:t xml:space="preserve"> </w:t>
            </w:r>
            <w:r>
              <w:rPr>
                <w:sz w:val="24"/>
              </w:rPr>
              <w:t>сельского</w:t>
            </w:r>
            <w:r>
              <w:rPr>
                <w:spacing w:val="-14"/>
                <w:sz w:val="24"/>
              </w:rPr>
              <w:t xml:space="preserve"> </w:t>
            </w:r>
            <w:r>
              <w:rPr>
                <w:sz w:val="24"/>
              </w:rPr>
              <w:t>поселения</w:t>
            </w:r>
          </w:p>
        </w:tc>
      </w:tr>
    </w:tbl>
    <w:p>
      <w:pPr>
        <w:spacing w:after="0"/>
        <w:jc w:val="center"/>
        <w:rPr>
          <w:sz w:val="24"/>
        </w:rPr>
        <w:sectPr>
          <w:pgSz w:w="16840" w:h="11910" w:orient="landscape"/>
          <w:pgMar w:top="1100" w:right="400" w:bottom="1240" w:left="400" w:header="0" w:footer="978"/>
          <w:cols w:space="720"/>
        </w:sectPr>
      </w:pPr>
    </w:p>
    <w:p>
      <w:pPr>
        <w:pStyle w:val="BodyText"/>
        <w:rPr>
          <w:sz w:val="20"/>
        </w:rPr>
      </w:pPr>
    </w:p>
    <w:p>
      <w:pPr>
        <w:pStyle w:val="BodyText"/>
        <w:spacing w:before="5"/>
        <w:rPr>
          <w:sz w:val="23"/>
        </w:rPr>
      </w:pPr>
    </w:p>
    <w:p>
      <w:pPr>
        <w:pStyle w:val="BodyText"/>
        <w:spacing w:before="89"/>
        <w:ind w:left="461" w:right="429" w:firstLine="13358"/>
      </w:pPr>
      <w:r>
        <w:t>Таблица 3.11.7</w:t>
      </w:r>
      <w:r>
        <w:rPr>
          <w:spacing w:val="-68"/>
        </w:rPr>
        <w:t xml:space="preserve"> </w:t>
      </w:r>
      <w:r>
        <w:t>Перечень</w:t>
      </w:r>
      <w:r>
        <w:rPr>
          <w:spacing w:val="-5"/>
        </w:rPr>
        <w:t xml:space="preserve"> </w:t>
      </w:r>
      <w:r>
        <w:t>мероприятий</w:t>
      </w:r>
      <w:r>
        <w:rPr>
          <w:spacing w:val="-4"/>
        </w:rPr>
        <w:t xml:space="preserve"> </w:t>
      </w:r>
      <w:r>
        <w:t>по</w:t>
      </w:r>
      <w:r>
        <w:rPr>
          <w:spacing w:val="-4"/>
        </w:rPr>
        <w:t xml:space="preserve"> </w:t>
      </w:r>
      <w:r>
        <w:t>развитию</w:t>
      </w:r>
      <w:r>
        <w:rPr>
          <w:spacing w:val="-5"/>
        </w:rPr>
        <w:t xml:space="preserve"> </w:t>
      </w:r>
      <w:r>
        <w:t>слаботочных</w:t>
      </w:r>
      <w:r>
        <w:rPr>
          <w:spacing w:val="-2"/>
        </w:rPr>
        <w:t xml:space="preserve"> </w:t>
      </w:r>
      <w:r>
        <w:t>сетей</w:t>
      </w:r>
      <w:r>
        <w:rPr>
          <w:spacing w:val="-5"/>
        </w:rPr>
        <w:t xml:space="preserve"> </w:t>
      </w:r>
      <w:r>
        <w:t>на</w:t>
      </w:r>
      <w:r>
        <w:rPr>
          <w:spacing w:val="-3"/>
        </w:rPr>
        <w:t xml:space="preserve"> </w:t>
      </w:r>
      <w:r>
        <w:t>территории</w:t>
      </w:r>
      <w:r>
        <w:rPr>
          <w:spacing w:val="-3"/>
        </w:rPr>
        <w:t xml:space="preserve"> </w:t>
      </w:r>
      <w:r>
        <w:t>населенных</w:t>
      </w:r>
      <w:r>
        <w:rPr>
          <w:spacing w:val="-6"/>
        </w:rPr>
        <w:t xml:space="preserve"> </w:t>
      </w:r>
      <w:r>
        <w:t>пунктов,</w:t>
      </w:r>
      <w:r>
        <w:rPr>
          <w:spacing w:val="-4"/>
        </w:rPr>
        <w:t xml:space="preserve"> </w:t>
      </w:r>
      <w:r>
        <w:t>входящих</w:t>
      </w:r>
      <w:r>
        <w:rPr>
          <w:spacing w:val="-2"/>
        </w:rPr>
        <w:t xml:space="preserve"> </w:t>
      </w:r>
      <w:r>
        <w:t>в</w:t>
      </w:r>
      <w:r>
        <w:rPr>
          <w:spacing w:val="-4"/>
        </w:rPr>
        <w:t xml:space="preserve"> </w:t>
      </w:r>
      <w:r>
        <w:t>состав</w:t>
      </w:r>
      <w:r>
        <w:rPr>
          <w:spacing w:val="5"/>
        </w:rPr>
        <w:t xml:space="preserve"> </w:t>
      </w:r>
      <w:r>
        <w:t>Лебединского</w:t>
      </w:r>
    </w:p>
    <w:p>
      <w:pPr>
        <w:pStyle w:val="BodyText"/>
        <w:spacing w:after="7" w:line="321" w:lineRule="exact"/>
        <w:ind w:left="3006"/>
      </w:pPr>
      <w:r>
        <w:t>сельского</w:t>
      </w:r>
      <w:r>
        <w:rPr>
          <w:spacing w:val="-4"/>
        </w:rPr>
        <w:t xml:space="preserve"> </w:t>
      </w:r>
      <w:r>
        <w:t>поселения</w:t>
      </w:r>
      <w:r>
        <w:rPr>
          <w:spacing w:val="-4"/>
        </w:rPr>
        <w:t xml:space="preserve"> </w:t>
      </w:r>
      <w:r>
        <w:t>Алексеевского</w:t>
      </w:r>
      <w:r>
        <w:rPr>
          <w:spacing w:val="-3"/>
        </w:rPr>
        <w:t xml:space="preserve"> </w:t>
      </w:r>
      <w:r>
        <w:t>муниципального</w:t>
      </w:r>
      <w:r>
        <w:rPr>
          <w:spacing w:val="-3"/>
        </w:rPr>
        <w:t xml:space="preserve"> </w:t>
      </w:r>
      <w:r>
        <w:t>района</w:t>
      </w:r>
      <w:r>
        <w:rPr>
          <w:spacing w:val="-4"/>
        </w:rPr>
        <w:t xml:space="preserve"> </w:t>
      </w:r>
      <w:r>
        <w:t>Республики</w:t>
      </w:r>
      <w:r>
        <w:rPr>
          <w:spacing w:val="-3"/>
        </w:rPr>
        <w:t xml:space="preserve"> </w:t>
      </w:r>
      <w:r>
        <w:t>Татарстан</w:t>
      </w:r>
    </w:p>
    <w:tbl>
      <w:tblPr>
        <w:tblStyle w:val="TableNormal0"/>
        <w:tblW w:w="0" w:type="auto"/>
        <w:jc w:val="left"/>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9"/>
        <w:gridCol w:w="2431"/>
        <w:gridCol w:w="2410"/>
        <w:gridCol w:w="1555"/>
        <w:gridCol w:w="1301"/>
        <w:gridCol w:w="1100"/>
        <w:gridCol w:w="1001"/>
        <w:gridCol w:w="1099"/>
        <w:gridCol w:w="1318"/>
        <w:gridCol w:w="2676"/>
      </w:tblGrid>
      <w:tr>
        <w:tblPrEx>
          <w:tblW w:w="0" w:type="auto"/>
          <w:jc w:val="left"/>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Ex>
        <w:trPr>
          <w:trHeight w:val="294"/>
          <w:jc w:val="left"/>
        </w:trPr>
        <w:tc>
          <w:tcPr>
            <w:tcW w:w="559" w:type="dxa"/>
            <w:vMerge w:val="restart"/>
          </w:tcPr>
          <w:p>
            <w:pPr>
              <w:pStyle w:val="TableParagraph"/>
              <w:spacing w:before="2"/>
              <w:rPr>
                <w:sz w:val="26"/>
              </w:rPr>
            </w:pPr>
          </w:p>
          <w:p>
            <w:pPr>
              <w:pStyle w:val="TableParagraph"/>
              <w:spacing w:line="256" w:lineRule="auto"/>
              <w:ind w:left="115" w:right="90" w:firstLine="48"/>
              <w:rPr>
                <w:sz w:val="24"/>
              </w:rPr>
            </w:pPr>
            <w:r>
              <w:rPr>
                <w:sz w:val="24"/>
              </w:rPr>
              <w:t>№</w:t>
            </w:r>
            <w:r>
              <w:rPr>
                <w:spacing w:val="-57"/>
                <w:sz w:val="24"/>
              </w:rPr>
              <w:t xml:space="preserve"> </w:t>
            </w:r>
            <w:r>
              <w:rPr>
                <w:sz w:val="24"/>
              </w:rPr>
              <w:t>п/п</w:t>
            </w:r>
          </w:p>
        </w:tc>
        <w:tc>
          <w:tcPr>
            <w:tcW w:w="2431" w:type="dxa"/>
            <w:vMerge w:val="restart"/>
          </w:tcPr>
          <w:p>
            <w:pPr>
              <w:pStyle w:val="TableParagraph"/>
              <w:spacing w:before="10"/>
              <w:rPr>
                <w:sz w:val="38"/>
              </w:rPr>
            </w:pPr>
          </w:p>
          <w:p>
            <w:pPr>
              <w:pStyle w:val="TableParagraph"/>
              <w:ind w:left="326"/>
              <w:rPr>
                <w:sz w:val="24"/>
              </w:rPr>
            </w:pPr>
            <w:r>
              <w:rPr>
                <w:sz w:val="24"/>
              </w:rPr>
              <w:t>Местоположение</w:t>
            </w:r>
          </w:p>
        </w:tc>
        <w:tc>
          <w:tcPr>
            <w:tcW w:w="2410" w:type="dxa"/>
            <w:vMerge w:val="restart"/>
          </w:tcPr>
          <w:p>
            <w:pPr>
              <w:pStyle w:val="TableParagraph"/>
              <w:spacing w:before="2"/>
              <w:rPr>
                <w:sz w:val="26"/>
              </w:rPr>
            </w:pPr>
          </w:p>
          <w:p>
            <w:pPr>
              <w:pStyle w:val="TableParagraph"/>
              <w:spacing w:line="256" w:lineRule="auto"/>
              <w:ind w:left="804" w:right="437" w:hanging="348"/>
              <w:rPr>
                <w:sz w:val="24"/>
              </w:rPr>
            </w:pPr>
            <w:r>
              <w:rPr>
                <w:spacing w:val="-1"/>
                <w:sz w:val="24"/>
              </w:rPr>
              <w:t>Наименование</w:t>
            </w:r>
            <w:r>
              <w:rPr>
                <w:spacing w:val="-57"/>
                <w:sz w:val="24"/>
              </w:rPr>
              <w:t xml:space="preserve"> </w:t>
            </w:r>
            <w:r>
              <w:rPr>
                <w:sz w:val="24"/>
              </w:rPr>
              <w:t>объекта</w:t>
            </w:r>
          </w:p>
        </w:tc>
        <w:tc>
          <w:tcPr>
            <w:tcW w:w="1555" w:type="dxa"/>
            <w:vMerge w:val="restart"/>
          </w:tcPr>
          <w:p>
            <w:pPr>
              <w:pStyle w:val="TableParagraph"/>
              <w:spacing w:before="2"/>
              <w:rPr>
                <w:sz w:val="26"/>
              </w:rPr>
            </w:pPr>
          </w:p>
          <w:p>
            <w:pPr>
              <w:pStyle w:val="TableParagraph"/>
              <w:spacing w:line="256" w:lineRule="auto"/>
              <w:ind w:left="113" w:right="82" w:firstLine="458"/>
              <w:rPr>
                <w:sz w:val="24"/>
              </w:rPr>
            </w:pPr>
            <w:r>
              <w:rPr>
                <w:sz w:val="24"/>
              </w:rPr>
              <w:t>Вид</w:t>
            </w:r>
            <w:r>
              <w:rPr>
                <w:spacing w:val="1"/>
                <w:sz w:val="24"/>
              </w:rPr>
              <w:t xml:space="preserve"> </w:t>
            </w:r>
            <w:r>
              <w:rPr>
                <w:sz w:val="24"/>
              </w:rPr>
              <w:t>мероприятия</w:t>
            </w:r>
          </w:p>
        </w:tc>
        <w:tc>
          <w:tcPr>
            <w:tcW w:w="1301" w:type="dxa"/>
            <w:vMerge w:val="restart"/>
          </w:tcPr>
          <w:p>
            <w:pPr>
              <w:pStyle w:val="TableParagraph"/>
              <w:spacing w:before="2"/>
              <w:rPr>
                <w:sz w:val="26"/>
              </w:rPr>
            </w:pPr>
          </w:p>
          <w:p>
            <w:pPr>
              <w:pStyle w:val="TableParagraph"/>
              <w:spacing w:line="256" w:lineRule="auto"/>
              <w:ind w:left="113" w:right="82" w:firstLine="91"/>
              <w:rPr>
                <w:sz w:val="24"/>
              </w:rPr>
            </w:pPr>
            <w:r>
              <w:rPr>
                <w:sz w:val="24"/>
              </w:rPr>
              <w:t>Единица</w:t>
            </w:r>
            <w:r>
              <w:rPr>
                <w:spacing w:val="1"/>
                <w:sz w:val="24"/>
              </w:rPr>
              <w:t xml:space="preserve"> </w:t>
            </w:r>
            <w:r>
              <w:rPr>
                <w:sz w:val="24"/>
              </w:rPr>
              <w:t>измерения</w:t>
            </w:r>
          </w:p>
        </w:tc>
        <w:tc>
          <w:tcPr>
            <w:tcW w:w="2101" w:type="dxa"/>
            <w:gridSpan w:val="2"/>
          </w:tcPr>
          <w:p>
            <w:pPr>
              <w:pStyle w:val="TableParagraph"/>
              <w:spacing w:line="268" w:lineRule="exact"/>
              <w:ind w:left="507"/>
              <w:rPr>
                <w:sz w:val="24"/>
              </w:rPr>
            </w:pPr>
            <w:r>
              <w:rPr>
                <w:sz w:val="24"/>
              </w:rPr>
              <w:t>Мощность</w:t>
            </w:r>
          </w:p>
        </w:tc>
        <w:tc>
          <w:tcPr>
            <w:tcW w:w="2417" w:type="dxa"/>
            <w:gridSpan w:val="2"/>
          </w:tcPr>
          <w:p>
            <w:pPr>
              <w:pStyle w:val="TableParagraph"/>
              <w:spacing w:line="268" w:lineRule="exact"/>
              <w:ind w:left="271"/>
              <w:rPr>
                <w:sz w:val="24"/>
              </w:rPr>
            </w:pPr>
            <w:r>
              <w:rPr>
                <w:sz w:val="24"/>
              </w:rPr>
              <w:t>Сроки</w:t>
            </w:r>
            <w:r>
              <w:rPr>
                <w:spacing w:val="-3"/>
                <w:sz w:val="24"/>
              </w:rPr>
              <w:t xml:space="preserve"> </w:t>
            </w:r>
            <w:r>
              <w:rPr>
                <w:sz w:val="24"/>
              </w:rPr>
              <w:t>реализации</w:t>
            </w:r>
          </w:p>
        </w:tc>
        <w:tc>
          <w:tcPr>
            <w:tcW w:w="2676" w:type="dxa"/>
            <w:vMerge w:val="restart"/>
          </w:tcPr>
          <w:p>
            <w:pPr>
              <w:pStyle w:val="TableParagraph"/>
              <w:spacing w:before="155" w:line="254" w:lineRule="auto"/>
              <w:ind w:left="139" w:right="135"/>
              <w:jc w:val="center"/>
              <w:rPr>
                <w:sz w:val="24"/>
              </w:rPr>
            </w:pPr>
            <w:r>
              <w:rPr>
                <w:sz w:val="24"/>
              </w:rPr>
              <w:t>Источник мероприятия</w:t>
            </w:r>
            <w:r>
              <w:rPr>
                <w:spacing w:val="-57"/>
                <w:sz w:val="24"/>
              </w:rPr>
              <w:t xml:space="preserve"> </w:t>
            </w:r>
            <w:r>
              <w:rPr>
                <w:sz w:val="24"/>
              </w:rPr>
              <w:t>(наименование</w:t>
            </w:r>
          </w:p>
          <w:p>
            <w:pPr>
              <w:pStyle w:val="TableParagraph"/>
              <w:spacing w:before="3"/>
              <w:ind w:left="137" w:right="135"/>
              <w:jc w:val="center"/>
              <w:rPr>
                <w:sz w:val="24"/>
              </w:rPr>
            </w:pPr>
            <w:r>
              <w:rPr>
                <w:sz w:val="24"/>
              </w:rPr>
              <w:t>документа)</w:t>
            </w:r>
          </w:p>
        </w:tc>
      </w:tr>
      <w:tr>
        <w:tblPrEx>
          <w:tblW w:w="0" w:type="auto"/>
          <w:jc w:val="left"/>
          <w:tblInd w:w="301" w:type="dxa"/>
          <w:tblLayout w:type="fixed"/>
          <w:tblCellMar>
            <w:top w:w="0" w:type="dxa"/>
            <w:left w:w="0" w:type="dxa"/>
            <w:bottom w:w="0" w:type="dxa"/>
            <w:right w:w="0" w:type="dxa"/>
          </w:tblCellMar>
          <w:tblLook w:val="01E0"/>
        </w:tblPrEx>
        <w:trPr>
          <w:trHeight w:val="901"/>
          <w:jc w:val="left"/>
        </w:trPr>
        <w:tc>
          <w:tcPr>
            <w:tcW w:w="559" w:type="dxa"/>
            <w:vMerge/>
            <w:tcBorders>
              <w:top w:val="nil"/>
            </w:tcBorders>
          </w:tcPr>
          <w:p>
            <w:pPr>
              <w:rPr>
                <w:sz w:val="2"/>
                <w:szCs w:val="2"/>
              </w:rPr>
            </w:pPr>
          </w:p>
        </w:tc>
        <w:tc>
          <w:tcPr>
            <w:tcW w:w="2431" w:type="dxa"/>
            <w:vMerge/>
            <w:tcBorders>
              <w:top w:val="nil"/>
            </w:tcBorders>
          </w:tcPr>
          <w:p>
            <w:pPr>
              <w:rPr>
                <w:sz w:val="2"/>
                <w:szCs w:val="2"/>
              </w:rPr>
            </w:pPr>
          </w:p>
        </w:tc>
        <w:tc>
          <w:tcPr>
            <w:tcW w:w="2410" w:type="dxa"/>
            <w:vMerge/>
            <w:tcBorders>
              <w:top w:val="nil"/>
            </w:tcBorders>
          </w:tcPr>
          <w:p>
            <w:pPr>
              <w:rPr>
                <w:sz w:val="2"/>
                <w:szCs w:val="2"/>
              </w:rPr>
            </w:pPr>
          </w:p>
        </w:tc>
        <w:tc>
          <w:tcPr>
            <w:tcW w:w="1555" w:type="dxa"/>
            <w:vMerge/>
            <w:tcBorders>
              <w:top w:val="nil"/>
            </w:tcBorders>
          </w:tcPr>
          <w:p>
            <w:pPr>
              <w:rPr>
                <w:sz w:val="2"/>
                <w:szCs w:val="2"/>
              </w:rPr>
            </w:pPr>
          </w:p>
        </w:tc>
        <w:tc>
          <w:tcPr>
            <w:tcW w:w="1301" w:type="dxa"/>
            <w:vMerge/>
            <w:tcBorders>
              <w:top w:val="nil"/>
            </w:tcBorders>
          </w:tcPr>
          <w:p>
            <w:pPr>
              <w:rPr>
                <w:sz w:val="2"/>
                <w:szCs w:val="2"/>
              </w:rPr>
            </w:pPr>
          </w:p>
        </w:tc>
        <w:tc>
          <w:tcPr>
            <w:tcW w:w="1100" w:type="dxa"/>
          </w:tcPr>
          <w:p>
            <w:pPr>
              <w:pStyle w:val="TableParagraph"/>
              <w:spacing w:before="147" w:line="256" w:lineRule="auto"/>
              <w:ind w:left="142" w:right="89" w:hanging="24"/>
              <w:rPr>
                <w:sz w:val="24"/>
              </w:rPr>
            </w:pPr>
            <w:r>
              <w:rPr>
                <w:sz w:val="24"/>
              </w:rPr>
              <w:t>Сущест-</w:t>
            </w:r>
            <w:r>
              <w:rPr>
                <w:spacing w:val="-57"/>
                <w:sz w:val="24"/>
              </w:rPr>
              <w:t xml:space="preserve"> </w:t>
            </w:r>
            <w:r>
              <w:rPr>
                <w:sz w:val="24"/>
              </w:rPr>
              <w:t>вующая</w:t>
            </w:r>
          </w:p>
        </w:tc>
        <w:tc>
          <w:tcPr>
            <w:tcW w:w="1001" w:type="dxa"/>
          </w:tcPr>
          <w:p>
            <w:pPr>
              <w:pStyle w:val="TableParagraph"/>
              <w:spacing w:before="1"/>
              <w:ind w:left="110" w:firstLine="24"/>
              <w:rPr>
                <w:sz w:val="24"/>
              </w:rPr>
            </w:pPr>
            <w:r>
              <w:rPr>
                <w:sz w:val="24"/>
              </w:rPr>
              <w:t>Допол-</w:t>
            </w:r>
          </w:p>
          <w:p>
            <w:pPr>
              <w:pStyle w:val="TableParagraph"/>
              <w:spacing w:before="19" w:line="254" w:lineRule="auto"/>
              <w:ind w:left="326" w:right="83" w:hanging="216"/>
              <w:rPr>
                <w:sz w:val="24"/>
              </w:rPr>
            </w:pPr>
            <w:r>
              <w:rPr>
                <w:sz w:val="24"/>
              </w:rPr>
              <w:t>нитель-</w:t>
            </w:r>
            <w:r>
              <w:rPr>
                <w:spacing w:val="-57"/>
                <w:sz w:val="24"/>
              </w:rPr>
              <w:t xml:space="preserve"> </w:t>
            </w:r>
            <w:r>
              <w:rPr>
                <w:sz w:val="24"/>
              </w:rPr>
              <w:t>ная</w:t>
            </w:r>
          </w:p>
        </w:tc>
        <w:tc>
          <w:tcPr>
            <w:tcW w:w="1099" w:type="dxa"/>
          </w:tcPr>
          <w:p>
            <w:pPr>
              <w:pStyle w:val="TableParagraph"/>
              <w:spacing w:before="147" w:line="256" w:lineRule="auto"/>
              <w:ind w:left="146" w:right="124" w:firstLine="38"/>
              <w:rPr>
                <w:sz w:val="24"/>
              </w:rPr>
            </w:pPr>
            <w:r>
              <w:rPr>
                <w:sz w:val="24"/>
              </w:rPr>
              <w:t>Первая</w:t>
            </w:r>
            <w:r>
              <w:rPr>
                <w:spacing w:val="-57"/>
                <w:sz w:val="24"/>
              </w:rPr>
              <w:t xml:space="preserve"> </w:t>
            </w:r>
            <w:r>
              <w:rPr>
                <w:spacing w:val="-1"/>
                <w:sz w:val="24"/>
              </w:rPr>
              <w:t>очередь</w:t>
            </w:r>
          </w:p>
        </w:tc>
        <w:tc>
          <w:tcPr>
            <w:tcW w:w="1318" w:type="dxa"/>
          </w:tcPr>
          <w:p>
            <w:pPr>
              <w:pStyle w:val="TableParagraph"/>
              <w:spacing w:before="147" w:line="256" w:lineRule="auto"/>
              <w:ind w:left="295" w:right="84" w:hanging="188"/>
              <w:rPr>
                <w:sz w:val="24"/>
              </w:rPr>
            </w:pPr>
            <w:r>
              <w:rPr>
                <w:sz w:val="24"/>
              </w:rPr>
              <w:t>Расчетный</w:t>
            </w:r>
            <w:r>
              <w:rPr>
                <w:spacing w:val="-57"/>
                <w:sz w:val="24"/>
              </w:rPr>
              <w:t xml:space="preserve"> </w:t>
            </w:r>
            <w:r>
              <w:rPr>
                <w:sz w:val="24"/>
              </w:rPr>
              <w:t>период</w:t>
            </w:r>
          </w:p>
        </w:tc>
        <w:tc>
          <w:tcPr>
            <w:tcW w:w="2676" w:type="dxa"/>
            <w:vMerge/>
            <w:tcBorders>
              <w:top w:val="nil"/>
            </w:tcBorders>
          </w:tcPr>
          <w:p>
            <w:pPr>
              <w:rPr>
                <w:sz w:val="2"/>
                <w:szCs w:val="2"/>
              </w:rPr>
            </w:pPr>
          </w:p>
        </w:tc>
      </w:tr>
      <w:tr>
        <w:tblPrEx>
          <w:tblW w:w="0" w:type="auto"/>
          <w:jc w:val="left"/>
          <w:tblInd w:w="301" w:type="dxa"/>
          <w:tblLayout w:type="fixed"/>
          <w:tblCellMar>
            <w:top w:w="0" w:type="dxa"/>
            <w:left w:w="0" w:type="dxa"/>
            <w:bottom w:w="0" w:type="dxa"/>
            <w:right w:w="0" w:type="dxa"/>
          </w:tblCellMar>
          <w:tblLook w:val="01E0"/>
        </w:tblPrEx>
        <w:trPr>
          <w:trHeight w:val="295"/>
          <w:jc w:val="left"/>
        </w:trPr>
        <w:tc>
          <w:tcPr>
            <w:tcW w:w="15450" w:type="dxa"/>
            <w:gridSpan w:val="10"/>
          </w:tcPr>
          <w:p>
            <w:pPr>
              <w:pStyle w:val="TableParagraph"/>
              <w:spacing w:line="268" w:lineRule="exact"/>
              <w:ind w:left="5376" w:right="5371"/>
              <w:jc w:val="center"/>
              <w:rPr>
                <w:sz w:val="24"/>
              </w:rPr>
            </w:pPr>
            <w:r>
              <w:rPr>
                <w:sz w:val="24"/>
              </w:rPr>
              <w:t>Мероприятия</w:t>
            </w:r>
            <w:r>
              <w:rPr>
                <w:spacing w:val="-2"/>
                <w:sz w:val="24"/>
              </w:rPr>
              <w:t xml:space="preserve"> </w:t>
            </w:r>
            <w:r>
              <w:rPr>
                <w:sz w:val="24"/>
              </w:rPr>
              <w:t>местного</w:t>
            </w:r>
            <w:r>
              <w:rPr>
                <w:spacing w:val="-5"/>
                <w:sz w:val="24"/>
              </w:rPr>
              <w:t xml:space="preserve"> </w:t>
            </w:r>
            <w:r>
              <w:rPr>
                <w:sz w:val="24"/>
              </w:rPr>
              <w:t>(районного)</w:t>
            </w:r>
            <w:r>
              <w:rPr>
                <w:spacing w:val="-3"/>
                <w:sz w:val="24"/>
              </w:rPr>
              <w:t xml:space="preserve"> </w:t>
            </w:r>
            <w:r>
              <w:rPr>
                <w:sz w:val="24"/>
              </w:rPr>
              <w:t>значения</w:t>
            </w:r>
          </w:p>
        </w:tc>
      </w:tr>
      <w:tr>
        <w:tblPrEx>
          <w:tblW w:w="0" w:type="auto"/>
          <w:jc w:val="left"/>
          <w:tblInd w:w="301" w:type="dxa"/>
          <w:tblLayout w:type="fixed"/>
          <w:tblCellMar>
            <w:top w:w="0" w:type="dxa"/>
            <w:left w:w="0" w:type="dxa"/>
            <w:bottom w:w="0" w:type="dxa"/>
            <w:right w:w="0" w:type="dxa"/>
          </w:tblCellMar>
          <w:tblLook w:val="01E0"/>
        </w:tblPrEx>
        <w:trPr>
          <w:trHeight w:val="1379"/>
          <w:jc w:val="left"/>
        </w:trPr>
        <w:tc>
          <w:tcPr>
            <w:tcW w:w="559" w:type="dxa"/>
          </w:tcPr>
          <w:p>
            <w:pPr>
              <w:pStyle w:val="TableParagraph"/>
              <w:rPr>
                <w:sz w:val="26"/>
              </w:rPr>
            </w:pPr>
          </w:p>
          <w:p>
            <w:pPr>
              <w:pStyle w:val="TableParagraph"/>
              <w:spacing w:before="5"/>
              <w:rPr>
                <w:sz w:val="20"/>
              </w:rPr>
            </w:pPr>
          </w:p>
          <w:p>
            <w:pPr>
              <w:pStyle w:val="TableParagraph"/>
              <w:ind w:left="218"/>
              <w:rPr>
                <w:sz w:val="24"/>
              </w:rPr>
            </w:pPr>
            <w:r>
              <w:rPr>
                <w:sz w:val="24"/>
              </w:rPr>
              <w:t>1</w:t>
            </w:r>
          </w:p>
        </w:tc>
        <w:tc>
          <w:tcPr>
            <w:tcW w:w="2431" w:type="dxa"/>
          </w:tcPr>
          <w:p>
            <w:pPr>
              <w:pStyle w:val="TableParagraph"/>
              <w:spacing w:before="4"/>
              <w:rPr>
                <w:sz w:val="35"/>
              </w:rPr>
            </w:pPr>
          </w:p>
          <w:p>
            <w:pPr>
              <w:pStyle w:val="TableParagraph"/>
              <w:ind w:left="213" w:right="199" w:firstLine="338"/>
              <w:rPr>
                <w:sz w:val="24"/>
              </w:rPr>
            </w:pPr>
            <w:r>
              <w:rPr>
                <w:sz w:val="24"/>
              </w:rPr>
              <w:t>Лебединское</w:t>
            </w:r>
            <w:r>
              <w:rPr>
                <w:spacing w:val="1"/>
                <w:sz w:val="24"/>
              </w:rPr>
              <w:t xml:space="preserve"> </w:t>
            </w:r>
            <w:r>
              <w:rPr>
                <w:sz w:val="24"/>
              </w:rPr>
              <w:t>сельское</w:t>
            </w:r>
            <w:r>
              <w:rPr>
                <w:spacing w:val="-15"/>
                <w:sz w:val="24"/>
              </w:rPr>
              <w:t xml:space="preserve"> </w:t>
            </w:r>
            <w:r>
              <w:rPr>
                <w:sz w:val="24"/>
              </w:rPr>
              <w:t>поселение</w:t>
            </w:r>
          </w:p>
        </w:tc>
        <w:tc>
          <w:tcPr>
            <w:tcW w:w="2410" w:type="dxa"/>
          </w:tcPr>
          <w:p>
            <w:pPr>
              <w:pStyle w:val="TableParagraph"/>
              <w:ind w:left="259" w:right="246" w:firstLine="64"/>
              <w:jc w:val="both"/>
              <w:rPr>
                <w:sz w:val="24"/>
              </w:rPr>
            </w:pPr>
            <w:r>
              <w:rPr>
                <w:sz w:val="24"/>
              </w:rPr>
              <w:t>развитие оптико-</w:t>
            </w:r>
            <w:r>
              <w:rPr>
                <w:spacing w:val="1"/>
                <w:sz w:val="24"/>
              </w:rPr>
              <w:t xml:space="preserve"> </w:t>
            </w:r>
            <w:r>
              <w:rPr>
                <w:sz w:val="24"/>
              </w:rPr>
              <w:t>волоконной связи,</w:t>
            </w:r>
            <w:r>
              <w:rPr>
                <w:spacing w:val="-57"/>
                <w:sz w:val="24"/>
              </w:rPr>
              <w:t xml:space="preserve"> </w:t>
            </w:r>
            <w:r>
              <w:rPr>
                <w:sz w:val="24"/>
              </w:rPr>
              <w:t>сотовой связи, IP-</w:t>
            </w:r>
            <w:r>
              <w:rPr>
                <w:spacing w:val="-57"/>
                <w:sz w:val="24"/>
              </w:rPr>
              <w:t xml:space="preserve"> </w:t>
            </w:r>
            <w:r>
              <w:rPr>
                <w:sz w:val="24"/>
              </w:rPr>
              <w:t>телефонии,</w:t>
            </w:r>
            <w:r>
              <w:rPr>
                <w:spacing w:val="-1"/>
                <w:sz w:val="24"/>
              </w:rPr>
              <w:t xml:space="preserve"> </w:t>
            </w:r>
            <w:r>
              <w:rPr>
                <w:sz w:val="24"/>
              </w:rPr>
              <w:t>сети</w:t>
            </w:r>
          </w:p>
          <w:p>
            <w:pPr>
              <w:pStyle w:val="TableParagraph"/>
              <w:spacing w:line="264" w:lineRule="exact"/>
              <w:ind w:left="802"/>
              <w:rPr>
                <w:sz w:val="24"/>
              </w:rPr>
            </w:pPr>
            <w:r>
              <w:rPr>
                <w:sz w:val="24"/>
              </w:rPr>
              <w:t>Internet.</w:t>
            </w:r>
          </w:p>
        </w:tc>
        <w:tc>
          <w:tcPr>
            <w:tcW w:w="1555" w:type="dxa"/>
          </w:tcPr>
          <w:p>
            <w:pPr>
              <w:pStyle w:val="TableParagraph"/>
              <w:spacing w:before="4"/>
              <w:rPr>
                <w:sz w:val="35"/>
              </w:rPr>
            </w:pPr>
          </w:p>
          <w:p>
            <w:pPr>
              <w:pStyle w:val="TableParagraph"/>
              <w:ind w:left="536" w:right="80" w:hanging="425"/>
              <w:rPr>
                <w:sz w:val="24"/>
              </w:rPr>
            </w:pPr>
            <w:r>
              <w:rPr>
                <w:sz w:val="24"/>
              </w:rPr>
              <w:t>Организацио</w:t>
            </w:r>
            <w:r>
              <w:rPr>
                <w:spacing w:val="-57"/>
                <w:sz w:val="24"/>
              </w:rPr>
              <w:t xml:space="preserve"> </w:t>
            </w:r>
            <w:r>
              <w:rPr>
                <w:sz w:val="24"/>
              </w:rPr>
              <w:t>нное</w:t>
            </w:r>
          </w:p>
        </w:tc>
        <w:tc>
          <w:tcPr>
            <w:tcW w:w="1301" w:type="dxa"/>
          </w:tcPr>
          <w:p>
            <w:pPr>
              <w:pStyle w:val="TableParagraph"/>
              <w:rPr>
                <w:sz w:val="24"/>
              </w:rPr>
            </w:pPr>
          </w:p>
        </w:tc>
        <w:tc>
          <w:tcPr>
            <w:tcW w:w="1100" w:type="dxa"/>
          </w:tcPr>
          <w:p>
            <w:pPr>
              <w:pStyle w:val="TableParagraph"/>
              <w:rPr>
                <w:sz w:val="24"/>
              </w:rPr>
            </w:pPr>
          </w:p>
        </w:tc>
        <w:tc>
          <w:tcPr>
            <w:tcW w:w="1001" w:type="dxa"/>
          </w:tcPr>
          <w:p>
            <w:pPr>
              <w:pStyle w:val="TableParagraph"/>
              <w:rPr>
                <w:sz w:val="24"/>
              </w:rPr>
            </w:pPr>
          </w:p>
        </w:tc>
        <w:tc>
          <w:tcPr>
            <w:tcW w:w="1099" w:type="dxa"/>
          </w:tcPr>
          <w:p>
            <w:pPr>
              <w:pStyle w:val="TableParagraph"/>
              <w:rPr>
                <w:sz w:val="26"/>
              </w:rPr>
            </w:pPr>
          </w:p>
          <w:p>
            <w:pPr>
              <w:pStyle w:val="TableParagraph"/>
              <w:spacing w:before="5"/>
              <w:rPr>
                <w:sz w:val="20"/>
              </w:rPr>
            </w:pPr>
          </w:p>
          <w:p>
            <w:pPr>
              <w:pStyle w:val="TableParagraph"/>
              <w:ind w:left="11"/>
              <w:jc w:val="center"/>
              <w:rPr>
                <w:sz w:val="24"/>
              </w:rPr>
            </w:pPr>
            <w:r>
              <w:rPr>
                <w:sz w:val="24"/>
              </w:rPr>
              <w:t>+</w:t>
            </w:r>
          </w:p>
        </w:tc>
        <w:tc>
          <w:tcPr>
            <w:tcW w:w="1318" w:type="dxa"/>
          </w:tcPr>
          <w:p>
            <w:pPr>
              <w:pStyle w:val="TableParagraph"/>
              <w:rPr>
                <w:sz w:val="26"/>
              </w:rPr>
            </w:pPr>
          </w:p>
          <w:p>
            <w:pPr>
              <w:pStyle w:val="TableParagraph"/>
              <w:spacing w:before="5"/>
              <w:rPr>
                <w:sz w:val="20"/>
              </w:rPr>
            </w:pPr>
          </w:p>
          <w:p>
            <w:pPr>
              <w:pStyle w:val="TableParagraph"/>
              <w:ind w:left="8"/>
              <w:jc w:val="center"/>
              <w:rPr>
                <w:sz w:val="24"/>
              </w:rPr>
            </w:pPr>
            <w:r>
              <w:rPr>
                <w:sz w:val="24"/>
              </w:rPr>
              <w:t>+</w:t>
            </w:r>
          </w:p>
        </w:tc>
        <w:tc>
          <w:tcPr>
            <w:tcW w:w="2676" w:type="dxa"/>
          </w:tcPr>
          <w:p>
            <w:pPr>
              <w:pStyle w:val="TableParagraph"/>
              <w:spacing w:before="3"/>
              <w:rPr>
                <w:sz w:val="23"/>
              </w:rPr>
            </w:pPr>
          </w:p>
          <w:p>
            <w:pPr>
              <w:pStyle w:val="TableParagraph"/>
              <w:ind w:left="276" w:right="269" w:hanging="4"/>
              <w:jc w:val="center"/>
              <w:rPr>
                <w:sz w:val="24"/>
              </w:rPr>
            </w:pPr>
            <w:r>
              <w:rPr>
                <w:sz w:val="24"/>
              </w:rPr>
              <w:t>Генеральный план</w:t>
            </w:r>
            <w:r>
              <w:rPr>
                <w:spacing w:val="1"/>
                <w:sz w:val="24"/>
              </w:rPr>
              <w:t xml:space="preserve"> </w:t>
            </w:r>
            <w:r>
              <w:rPr>
                <w:sz w:val="24"/>
              </w:rPr>
              <w:t>Лебединского</w:t>
            </w:r>
            <w:r>
              <w:rPr>
                <w:spacing w:val="1"/>
                <w:sz w:val="24"/>
              </w:rPr>
              <w:t xml:space="preserve"> </w:t>
            </w:r>
            <w:r>
              <w:rPr>
                <w:sz w:val="24"/>
              </w:rPr>
              <w:t>сельского</w:t>
            </w:r>
            <w:r>
              <w:rPr>
                <w:spacing w:val="-14"/>
                <w:sz w:val="24"/>
              </w:rPr>
              <w:t xml:space="preserve"> </w:t>
            </w:r>
            <w:r>
              <w:rPr>
                <w:sz w:val="24"/>
              </w:rPr>
              <w:t>поселения</w:t>
            </w:r>
          </w:p>
        </w:tc>
      </w:tr>
      <w:tr>
        <w:tblPrEx>
          <w:tblW w:w="0" w:type="auto"/>
          <w:jc w:val="left"/>
          <w:tblInd w:w="301" w:type="dxa"/>
          <w:tblLayout w:type="fixed"/>
          <w:tblCellMar>
            <w:top w:w="0" w:type="dxa"/>
            <w:left w:w="0" w:type="dxa"/>
            <w:bottom w:w="0" w:type="dxa"/>
            <w:right w:w="0" w:type="dxa"/>
          </w:tblCellMar>
          <w:tblLook w:val="01E0"/>
        </w:tblPrEx>
        <w:trPr>
          <w:trHeight w:val="827"/>
          <w:jc w:val="left"/>
        </w:trPr>
        <w:tc>
          <w:tcPr>
            <w:tcW w:w="559" w:type="dxa"/>
          </w:tcPr>
          <w:p>
            <w:pPr>
              <w:pStyle w:val="TableParagraph"/>
              <w:spacing w:before="5"/>
              <w:rPr>
                <w:sz w:val="22"/>
              </w:rPr>
            </w:pPr>
          </w:p>
          <w:p>
            <w:pPr>
              <w:pStyle w:val="TableParagraph"/>
              <w:ind w:left="218"/>
              <w:rPr>
                <w:sz w:val="24"/>
              </w:rPr>
            </w:pPr>
            <w:r>
              <w:rPr>
                <w:sz w:val="24"/>
              </w:rPr>
              <w:t>2</w:t>
            </w:r>
          </w:p>
        </w:tc>
        <w:tc>
          <w:tcPr>
            <w:tcW w:w="2431" w:type="dxa"/>
          </w:tcPr>
          <w:p>
            <w:pPr>
              <w:pStyle w:val="TableParagraph"/>
              <w:spacing w:before="131"/>
              <w:ind w:left="213" w:right="199" w:firstLine="338"/>
              <w:rPr>
                <w:sz w:val="24"/>
              </w:rPr>
            </w:pPr>
            <w:r>
              <w:rPr>
                <w:sz w:val="24"/>
              </w:rPr>
              <w:t>Лебединское</w:t>
            </w:r>
            <w:r>
              <w:rPr>
                <w:spacing w:val="1"/>
                <w:sz w:val="24"/>
              </w:rPr>
              <w:t xml:space="preserve"> </w:t>
            </w:r>
            <w:r>
              <w:rPr>
                <w:sz w:val="24"/>
              </w:rPr>
              <w:t>сельское</w:t>
            </w:r>
            <w:r>
              <w:rPr>
                <w:spacing w:val="-15"/>
                <w:sz w:val="24"/>
              </w:rPr>
              <w:t xml:space="preserve"> </w:t>
            </w:r>
            <w:r>
              <w:rPr>
                <w:sz w:val="24"/>
              </w:rPr>
              <w:t>поселение</w:t>
            </w:r>
          </w:p>
        </w:tc>
        <w:tc>
          <w:tcPr>
            <w:tcW w:w="2410" w:type="dxa"/>
          </w:tcPr>
          <w:p>
            <w:pPr>
              <w:pStyle w:val="TableParagraph"/>
              <w:ind w:left="110" w:right="100"/>
              <w:jc w:val="center"/>
              <w:rPr>
                <w:sz w:val="24"/>
              </w:rPr>
            </w:pPr>
            <w:r>
              <w:rPr>
                <w:sz w:val="24"/>
              </w:rPr>
              <w:t>строительство</w:t>
            </w:r>
            <w:r>
              <w:rPr>
                <w:spacing w:val="-58"/>
                <w:sz w:val="24"/>
              </w:rPr>
              <w:t xml:space="preserve"> </w:t>
            </w:r>
            <w:r>
              <w:rPr>
                <w:sz w:val="24"/>
              </w:rPr>
              <w:t>линейных</w:t>
            </w:r>
          </w:p>
          <w:p>
            <w:pPr>
              <w:pStyle w:val="TableParagraph"/>
              <w:spacing w:line="264" w:lineRule="exact"/>
              <w:ind w:left="110" w:right="100"/>
              <w:jc w:val="center"/>
              <w:rPr>
                <w:sz w:val="24"/>
              </w:rPr>
            </w:pPr>
            <w:r>
              <w:rPr>
                <w:sz w:val="24"/>
              </w:rPr>
              <w:t>сооружений</w:t>
            </w:r>
            <w:r>
              <w:rPr>
                <w:spacing w:val="-3"/>
                <w:sz w:val="24"/>
              </w:rPr>
              <w:t xml:space="preserve"> </w:t>
            </w:r>
            <w:r>
              <w:rPr>
                <w:sz w:val="24"/>
              </w:rPr>
              <w:t>связи</w:t>
            </w:r>
          </w:p>
        </w:tc>
        <w:tc>
          <w:tcPr>
            <w:tcW w:w="1555" w:type="dxa"/>
          </w:tcPr>
          <w:p>
            <w:pPr>
              <w:pStyle w:val="TableParagraph"/>
              <w:spacing w:before="131"/>
              <w:ind w:left="536" w:right="80" w:hanging="425"/>
              <w:rPr>
                <w:sz w:val="24"/>
              </w:rPr>
            </w:pPr>
            <w:r>
              <w:rPr>
                <w:sz w:val="24"/>
              </w:rPr>
              <w:t>Организацио</w:t>
            </w:r>
            <w:r>
              <w:rPr>
                <w:spacing w:val="-57"/>
                <w:sz w:val="24"/>
              </w:rPr>
              <w:t xml:space="preserve"> </w:t>
            </w:r>
            <w:r>
              <w:rPr>
                <w:sz w:val="24"/>
              </w:rPr>
              <w:t>нное</w:t>
            </w:r>
          </w:p>
        </w:tc>
        <w:tc>
          <w:tcPr>
            <w:tcW w:w="1301" w:type="dxa"/>
          </w:tcPr>
          <w:p>
            <w:pPr>
              <w:pStyle w:val="TableParagraph"/>
              <w:rPr>
                <w:sz w:val="24"/>
              </w:rPr>
            </w:pPr>
          </w:p>
        </w:tc>
        <w:tc>
          <w:tcPr>
            <w:tcW w:w="1100" w:type="dxa"/>
          </w:tcPr>
          <w:p>
            <w:pPr>
              <w:pStyle w:val="TableParagraph"/>
              <w:rPr>
                <w:sz w:val="24"/>
              </w:rPr>
            </w:pPr>
          </w:p>
        </w:tc>
        <w:tc>
          <w:tcPr>
            <w:tcW w:w="1001" w:type="dxa"/>
          </w:tcPr>
          <w:p>
            <w:pPr>
              <w:pStyle w:val="TableParagraph"/>
              <w:rPr>
                <w:sz w:val="24"/>
              </w:rPr>
            </w:pPr>
          </w:p>
        </w:tc>
        <w:tc>
          <w:tcPr>
            <w:tcW w:w="1099" w:type="dxa"/>
          </w:tcPr>
          <w:p>
            <w:pPr>
              <w:pStyle w:val="TableParagraph"/>
              <w:spacing w:before="5"/>
              <w:rPr>
                <w:sz w:val="22"/>
              </w:rPr>
            </w:pPr>
          </w:p>
          <w:p>
            <w:pPr>
              <w:pStyle w:val="TableParagraph"/>
              <w:ind w:left="11"/>
              <w:jc w:val="center"/>
              <w:rPr>
                <w:sz w:val="24"/>
              </w:rPr>
            </w:pPr>
            <w:r>
              <w:rPr>
                <w:sz w:val="24"/>
              </w:rPr>
              <w:t>+</w:t>
            </w:r>
          </w:p>
        </w:tc>
        <w:tc>
          <w:tcPr>
            <w:tcW w:w="1318" w:type="dxa"/>
          </w:tcPr>
          <w:p>
            <w:pPr>
              <w:pStyle w:val="TableParagraph"/>
              <w:spacing w:before="5"/>
              <w:rPr>
                <w:sz w:val="22"/>
              </w:rPr>
            </w:pPr>
          </w:p>
          <w:p>
            <w:pPr>
              <w:pStyle w:val="TableParagraph"/>
              <w:ind w:left="8"/>
              <w:jc w:val="center"/>
              <w:rPr>
                <w:sz w:val="24"/>
              </w:rPr>
            </w:pPr>
            <w:r>
              <w:rPr>
                <w:sz w:val="24"/>
              </w:rPr>
              <w:t>+</w:t>
            </w:r>
          </w:p>
        </w:tc>
        <w:tc>
          <w:tcPr>
            <w:tcW w:w="2676" w:type="dxa"/>
          </w:tcPr>
          <w:p>
            <w:pPr>
              <w:pStyle w:val="TableParagraph"/>
              <w:ind w:left="615" w:right="364" w:hanging="231"/>
              <w:rPr>
                <w:sz w:val="24"/>
              </w:rPr>
            </w:pPr>
            <w:r>
              <w:rPr>
                <w:sz w:val="24"/>
              </w:rPr>
              <w:t>Генеральный план</w:t>
            </w:r>
            <w:r>
              <w:rPr>
                <w:spacing w:val="-57"/>
                <w:sz w:val="24"/>
              </w:rPr>
              <w:t xml:space="preserve"> </w:t>
            </w:r>
            <w:r>
              <w:rPr>
                <w:sz w:val="24"/>
              </w:rPr>
              <w:t>Лебединского</w:t>
            </w:r>
          </w:p>
          <w:p>
            <w:pPr>
              <w:pStyle w:val="TableParagraph"/>
              <w:spacing w:line="264" w:lineRule="exact"/>
              <w:ind w:left="276"/>
              <w:rPr>
                <w:sz w:val="24"/>
              </w:rPr>
            </w:pPr>
            <w:r>
              <w:rPr>
                <w:sz w:val="24"/>
              </w:rPr>
              <w:t>сельского</w:t>
            </w:r>
            <w:r>
              <w:rPr>
                <w:spacing w:val="-3"/>
                <w:sz w:val="24"/>
              </w:rPr>
              <w:t xml:space="preserve"> </w:t>
            </w:r>
            <w:r>
              <w:rPr>
                <w:sz w:val="24"/>
              </w:rPr>
              <w:t>поселения</w:t>
            </w:r>
          </w:p>
        </w:tc>
      </w:tr>
      <w:tr>
        <w:tblPrEx>
          <w:tblW w:w="0" w:type="auto"/>
          <w:jc w:val="left"/>
          <w:tblInd w:w="301" w:type="dxa"/>
          <w:tblLayout w:type="fixed"/>
          <w:tblCellMar>
            <w:top w:w="0" w:type="dxa"/>
            <w:left w:w="0" w:type="dxa"/>
            <w:bottom w:w="0" w:type="dxa"/>
            <w:right w:w="0" w:type="dxa"/>
          </w:tblCellMar>
          <w:tblLook w:val="01E0"/>
        </w:tblPrEx>
        <w:trPr>
          <w:trHeight w:val="2207"/>
          <w:jc w:val="left"/>
        </w:trPr>
        <w:tc>
          <w:tcPr>
            <w:tcW w:w="559" w:type="dxa"/>
          </w:tcPr>
          <w:p>
            <w:pPr>
              <w:pStyle w:val="TableParagraph"/>
              <w:rPr>
                <w:sz w:val="26"/>
              </w:rPr>
            </w:pPr>
          </w:p>
          <w:p>
            <w:pPr>
              <w:pStyle w:val="TableParagraph"/>
              <w:rPr>
                <w:sz w:val="26"/>
              </w:rPr>
            </w:pPr>
          </w:p>
          <w:p>
            <w:pPr>
              <w:pStyle w:val="TableParagraph"/>
              <w:spacing w:before="6"/>
              <w:rPr>
                <w:sz w:val="30"/>
              </w:rPr>
            </w:pPr>
          </w:p>
          <w:p>
            <w:pPr>
              <w:pStyle w:val="TableParagraph"/>
              <w:spacing w:before="1"/>
              <w:ind w:left="218"/>
              <w:rPr>
                <w:sz w:val="24"/>
              </w:rPr>
            </w:pPr>
            <w:r>
              <w:rPr>
                <w:sz w:val="24"/>
              </w:rPr>
              <w:t>3</w:t>
            </w:r>
          </w:p>
        </w:tc>
        <w:tc>
          <w:tcPr>
            <w:tcW w:w="2431" w:type="dxa"/>
          </w:tcPr>
          <w:p>
            <w:pPr>
              <w:pStyle w:val="TableParagraph"/>
              <w:rPr>
                <w:sz w:val="26"/>
              </w:rPr>
            </w:pPr>
          </w:p>
          <w:p>
            <w:pPr>
              <w:pStyle w:val="TableParagraph"/>
              <w:rPr>
                <w:sz w:val="26"/>
              </w:rPr>
            </w:pPr>
          </w:p>
          <w:p>
            <w:pPr>
              <w:pStyle w:val="TableParagraph"/>
              <w:spacing w:before="222"/>
              <w:ind w:left="213" w:right="199" w:firstLine="338"/>
              <w:rPr>
                <w:sz w:val="24"/>
              </w:rPr>
            </w:pPr>
            <w:r>
              <w:rPr>
                <w:sz w:val="24"/>
              </w:rPr>
              <w:t>Лебединское</w:t>
            </w:r>
            <w:r>
              <w:rPr>
                <w:spacing w:val="1"/>
                <w:sz w:val="24"/>
              </w:rPr>
              <w:t xml:space="preserve"> </w:t>
            </w:r>
            <w:r>
              <w:rPr>
                <w:sz w:val="24"/>
              </w:rPr>
              <w:t>сельское</w:t>
            </w:r>
            <w:r>
              <w:rPr>
                <w:spacing w:val="-15"/>
                <w:sz w:val="24"/>
              </w:rPr>
              <w:t xml:space="preserve"> </w:t>
            </w:r>
            <w:r>
              <w:rPr>
                <w:sz w:val="24"/>
              </w:rPr>
              <w:t>поселение</w:t>
            </w:r>
          </w:p>
        </w:tc>
        <w:tc>
          <w:tcPr>
            <w:tcW w:w="2410" w:type="dxa"/>
          </w:tcPr>
          <w:p>
            <w:pPr>
              <w:pStyle w:val="TableParagraph"/>
              <w:ind w:left="110" w:right="103"/>
              <w:jc w:val="center"/>
              <w:rPr>
                <w:sz w:val="24"/>
              </w:rPr>
            </w:pPr>
            <w:r>
              <w:rPr>
                <w:sz w:val="24"/>
              </w:rPr>
              <w:t>внедрение новейших</w:t>
            </w:r>
            <w:r>
              <w:rPr>
                <w:spacing w:val="-58"/>
                <w:sz w:val="24"/>
              </w:rPr>
              <w:t xml:space="preserve"> </w:t>
            </w:r>
            <w:r>
              <w:rPr>
                <w:sz w:val="24"/>
              </w:rPr>
              <w:t>технологических</w:t>
            </w:r>
          </w:p>
          <w:p>
            <w:pPr>
              <w:pStyle w:val="TableParagraph"/>
              <w:ind w:left="130" w:right="120" w:firstLine="2"/>
              <w:jc w:val="center"/>
              <w:rPr>
                <w:sz w:val="24"/>
              </w:rPr>
            </w:pPr>
            <w:r>
              <w:rPr>
                <w:sz w:val="24"/>
              </w:rPr>
              <w:t>достижений в</w:t>
            </w:r>
            <w:r>
              <w:rPr>
                <w:spacing w:val="1"/>
                <w:sz w:val="24"/>
              </w:rPr>
              <w:t xml:space="preserve"> </w:t>
            </w:r>
            <w:r>
              <w:rPr>
                <w:sz w:val="24"/>
              </w:rPr>
              <w:t>области средств</w:t>
            </w:r>
            <w:r>
              <w:rPr>
                <w:spacing w:val="1"/>
                <w:sz w:val="24"/>
              </w:rPr>
              <w:t xml:space="preserve"> </w:t>
            </w:r>
            <w:r>
              <w:rPr>
                <w:sz w:val="24"/>
              </w:rPr>
              <w:t>связи, включая</w:t>
            </w:r>
            <w:r>
              <w:rPr>
                <w:spacing w:val="1"/>
                <w:sz w:val="24"/>
              </w:rPr>
              <w:t xml:space="preserve"> </w:t>
            </w:r>
            <w:r>
              <w:rPr>
                <w:sz w:val="24"/>
              </w:rPr>
              <w:t>спутниковую</w:t>
            </w:r>
            <w:r>
              <w:rPr>
                <w:spacing w:val="-4"/>
                <w:sz w:val="24"/>
              </w:rPr>
              <w:t xml:space="preserve"> </w:t>
            </w:r>
            <w:r>
              <w:rPr>
                <w:sz w:val="24"/>
              </w:rPr>
              <w:t>связь</w:t>
            </w:r>
            <w:r>
              <w:rPr>
                <w:spacing w:val="-5"/>
                <w:sz w:val="24"/>
              </w:rPr>
              <w:t xml:space="preserve"> </w:t>
            </w:r>
            <w:r>
              <w:rPr>
                <w:sz w:val="24"/>
              </w:rPr>
              <w:t>и</w:t>
            </w:r>
            <w:r>
              <w:rPr>
                <w:spacing w:val="-57"/>
                <w:sz w:val="24"/>
              </w:rPr>
              <w:t xml:space="preserve"> </w:t>
            </w:r>
            <w:r>
              <w:rPr>
                <w:sz w:val="24"/>
              </w:rPr>
              <w:t>цифровое</w:t>
            </w:r>
          </w:p>
          <w:p>
            <w:pPr>
              <w:pStyle w:val="TableParagraph"/>
              <w:spacing w:line="264" w:lineRule="exact"/>
              <w:ind w:left="110" w:right="102"/>
              <w:jc w:val="center"/>
              <w:rPr>
                <w:sz w:val="24"/>
              </w:rPr>
            </w:pPr>
            <w:r>
              <w:rPr>
                <w:sz w:val="24"/>
              </w:rPr>
              <w:t>телерадиовещание</w:t>
            </w:r>
          </w:p>
        </w:tc>
        <w:tc>
          <w:tcPr>
            <w:tcW w:w="1555" w:type="dxa"/>
          </w:tcPr>
          <w:p>
            <w:pPr>
              <w:pStyle w:val="TableParagraph"/>
              <w:rPr>
                <w:sz w:val="26"/>
              </w:rPr>
            </w:pPr>
          </w:p>
          <w:p>
            <w:pPr>
              <w:pStyle w:val="TableParagraph"/>
              <w:rPr>
                <w:sz w:val="26"/>
              </w:rPr>
            </w:pPr>
          </w:p>
          <w:p>
            <w:pPr>
              <w:pStyle w:val="TableParagraph"/>
              <w:spacing w:before="222"/>
              <w:ind w:left="536" w:right="80" w:hanging="425"/>
              <w:rPr>
                <w:sz w:val="24"/>
              </w:rPr>
            </w:pPr>
            <w:r>
              <w:rPr>
                <w:sz w:val="24"/>
              </w:rPr>
              <w:t>Организацио</w:t>
            </w:r>
            <w:r>
              <w:rPr>
                <w:spacing w:val="-57"/>
                <w:sz w:val="24"/>
              </w:rPr>
              <w:t xml:space="preserve"> </w:t>
            </w:r>
            <w:r>
              <w:rPr>
                <w:sz w:val="24"/>
              </w:rPr>
              <w:t>нное</w:t>
            </w:r>
          </w:p>
        </w:tc>
        <w:tc>
          <w:tcPr>
            <w:tcW w:w="1301" w:type="dxa"/>
          </w:tcPr>
          <w:p>
            <w:pPr>
              <w:pStyle w:val="TableParagraph"/>
              <w:rPr>
                <w:sz w:val="24"/>
              </w:rPr>
            </w:pPr>
          </w:p>
        </w:tc>
        <w:tc>
          <w:tcPr>
            <w:tcW w:w="1100" w:type="dxa"/>
          </w:tcPr>
          <w:p>
            <w:pPr>
              <w:pStyle w:val="TableParagraph"/>
              <w:rPr>
                <w:sz w:val="24"/>
              </w:rPr>
            </w:pPr>
          </w:p>
        </w:tc>
        <w:tc>
          <w:tcPr>
            <w:tcW w:w="1001" w:type="dxa"/>
          </w:tcPr>
          <w:p>
            <w:pPr>
              <w:pStyle w:val="TableParagraph"/>
              <w:rPr>
                <w:sz w:val="24"/>
              </w:rPr>
            </w:pPr>
          </w:p>
        </w:tc>
        <w:tc>
          <w:tcPr>
            <w:tcW w:w="1099" w:type="dxa"/>
          </w:tcPr>
          <w:p>
            <w:pPr>
              <w:pStyle w:val="TableParagraph"/>
              <w:rPr>
                <w:sz w:val="26"/>
              </w:rPr>
            </w:pPr>
          </w:p>
          <w:p>
            <w:pPr>
              <w:pStyle w:val="TableParagraph"/>
              <w:rPr>
                <w:sz w:val="26"/>
              </w:rPr>
            </w:pPr>
          </w:p>
          <w:p>
            <w:pPr>
              <w:pStyle w:val="TableParagraph"/>
              <w:spacing w:before="6"/>
              <w:rPr>
                <w:sz w:val="30"/>
              </w:rPr>
            </w:pPr>
          </w:p>
          <w:p>
            <w:pPr>
              <w:pStyle w:val="TableParagraph"/>
              <w:spacing w:before="1"/>
              <w:ind w:left="11"/>
              <w:jc w:val="center"/>
              <w:rPr>
                <w:sz w:val="24"/>
              </w:rPr>
            </w:pPr>
            <w:r>
              <w:rPr>
                <w:sz w:val="24"/>
              </w:rPr>
              <w:t>+</w:t>
            </w:r>
          </w:p>
        </w:tc>
        <w:tc>
          <w:tcPr>
            <w:tcW w:w="1318" w:type="dxa"/>
          </w:tcPr>
          <w:p>
            <w:pPr>
              <w:pStyle w:val="TableParagraph"/>
              <w:rPr>
                <w:sz w:val="26"/>
              </w:rPr>
            </w:pPr>
          </w:p>
          <w:p>
            <w:pPr>
              <w:pStyle w:val="TableParagraph"/>
              <w:rPr>
                <w:sz w:val="26"/>
              </w:rPr>
            </w:pPr>
          </w:p>
          <w:p>
            <w:pPr>
              <w:pStyle w:val="TableParagraph"/>
              <w:spacing w:before="6"/>
              <w:rPr>
                <w:sz w:val="30"/>
              </w:rPr>
            </w:pPr>
          </w:p>
          <w:p>
            <w:pPr>
              <w:pStyle w:val="TableParagraph"/>
              <w:spacing w:before="1"/>
              <w:ind w:left="8"/>
              <w:jc w:val="center"/>
              <w:rPr>
                <w:sz w:val="24"/>
              </w:rPr>
            </w:pPr>
            <w:r>
              <w:rPr>
                <w:sz w:val="24"/>
              </w:rPr>
              <w:t>+</w:t>
            </w:r>
          </w:p>
        </w:tc>
        <w:tc>
          <w:tcPr>
            <w:tcW w:w="2676" w:type="dxa"/>
          </w:tcPr>
          <w:p>
            <w:pPr>
              <w:pStyle w:val="TableParagraph"/>
              <w:rPr>
                <w:sz w:val="26"/>
              </w:rPr>
            </w:pPr>
          </w:p>
          <w:p>
            <w:pPr>
              <w:pStyle w:val="TableParagraph"/>
              <w:spacing w:before="4"/>
              <w:rPr>
                <w:sz w:val="33"/>
              </w:rPr>
            </w:pPr>
          </w:p>
          <w:p>
            <w:pPr>
              <w:pStyle w:val="TableParagraph"/>
              <w:spacing w:before="1"/>
              <w:ind w:left="276" w:right="269" w:hanging="4"/>
              <w:jc w:val="center"/>
              <w:rPr>
                <w:sz w:val="24"/>
              </w:rPr>
            </w:pPr>
            <w:r>
              <w:rPr>
                <w:sz w:val="24"/>
              </w:rPr>
              <w:t>Генеральный план</w:t>
            </w:r>
            <w:r>
              <w:rPr>
                <w:spacing w:val="1"/>
                <w:sz w:val="24"/>
              </w:rPr>
              <w:t xml:space="preserve"> </w:t>
            </w:r>
            <w:r>
              <w:rPr>
                <w:sz w:val="24"/>
              </w:rPr>
              <w:t>Лебединского</w:t>
            </w:r>
            <w:r>
              <w:rPr>
                <w:spacing w:val="1"/>
                <w:sz w:val="24"/>
              </w:rPr>
              <w:t xml:space="preserve"> </w:t>
            </w:r>
            <w:r>
              <w:rPr>
                <w:sz w:val="24"/>
              </w:rPr>
              <w:t>сельского</w:t>
            </w:r>
            <w:r>
              <w:rPr>
                <w:spacing w:val="-14"/>
                <w:sz w:val="24"/>
              </w:rPr>
              <w:t xml:space="preserve"> </w:t>
            </w:r>
            <w:r>
              <w:rPr>
                <w:sz w:val="24"/>
              </w:rPr>
              <w:t>поселения</w:t>
            </w:r>
          </w:p>
        </w:tc>
      </w:tr>
    </w:tbl>
    <w:p>
      <w:pPr>
        <w:spacing w:after="0"/>
        <w:jc w:val="center"/>
        <w:rPr>
          <w:sz w:val="24"/>
        </w:rPr>
        <w:sectPr>
          <w:pgSz w:w="16840" w:h="11910" w:orient="landscape"/>
          <w:pgMar w:top="1100" w:right="400" w:bottom="1240" w:left="400" w:header="0" w:footer="978"/>
          <w:cols w:space="720"/>
        </w:sectPr>
      </w:pPr>
    </w:p>
    <w:p>
      <w:pPr>
        <w:pStyle w:val="BodyText"/>
        <w:rPr>
          <w:sz w:val="20"/>
        </w:rPr>
      </w:pPr>
    </w:p>
    <w:p>
      <w:pPr>
        <w:pStyle w:val="BodyText"/>
        <w:rPr>
          <w:sz w:val="20"/>
        </w:rPr>
      </w:pPr>
    </w:p>
    <w:p>
      <w:pPr>
        <w:pStyle w:val="Heading10"/>
        <w:numPr>
          <w:ilvl w:val="1"/>
          <w:numId w:val="5"/>
        </w:numPr>
        <w:tabs>
          <w:tab w:val="left" w:pos="4295"/>
        </w:tabs>
        <w:spacing w:before="253" w:after="0" w:line="240" w:lineRule="auto"/>
        <w:ind w:left="4294" w:right="0" w:hanging="701"/>
        <w:jc w:val="left"/>
      </w:pPr>
      <w:bookmarkStart w:id="27" w:name="_bookmark14"/>
      <w:bookmarkEnd w:id="27"/>
      <w:bookmarkStart w:id="28" w:name="_bookmark14_0"/>
      <w:bookmarkEnd w:id="28"/>
      <w:r>
        <w:t>М</w:t>
      </w:r>
      <w:r>
        <w:t>ероприятия</w:t>
      </w:r>
      <w:r>
        <w:rPr>
          <w:spacing w:val="-7"/>
        </w:rPr>
        <w:t xml:space="preserve"> </w:t>
      </w:r>
      <w:r>
        <w:t>по</w:t>
      </w:r>
      <w:r>
        <w:rPr>
          <w:spacing w:val="-3"/>
        </w:rPr>
        <w:t xml:space="preserve"> </w:t>
      </w:r>
      <w:r>
        <w:t>развитию</w:t>
      </w:r>
      <w:r>
        <w:rPr>
          <w:spacing w:val="-5"/>
        </w:rPr>
        <w:t xml:space="preserve"> </w:t>
      </w:r>
      <w:r>
        <w:t>инженерной</w:t>
      </w:r>
      <w:r>
        <w:rPr>
          <w:spacing w:val="-5"/>
        </w:rPr>
        <w:t xml:space="preserve"> </w:t>
      </w:r>
      <w:r>
        <w:t>подготовки</w:t>
      </w:r>
      <w:r>
        <w:rPr>
          <w:spacing w:val="-5"/>
        </w:rPr>
        <w:t xml:space="preserve"> </w:t>
      </w:r>
      <w:r>
        <w:t>территории</w:t>
      </w:r>
    </w:p>
    <w:p>
      <w:pPr>
        <w:pStyle w:val="BodyText"/>
        <w:spacing w:before="115" w:after="7"/>
        <w:ind w:left="13819"/>
      </w:pPr>
      <w:r>
        <w:t>Таблица</w:t>
      </w:r>
      <w:r>
        <w:rPr>
          <w:spacing w:val="-4"/>
        </w:rPr>
        <w:t xml:space="preserve"> </w:t>
      </w:r>
      <w:r>
        <w:t>3.12.1</w:t>
      </w:r>
    </w:p>
    <w:tbl>
      <w:tblPr>
        <w:tblStyle w:val="TableNormal0"/>
        <w:tblW w:w="0" w:type="auto"/>
        <w:jc w:val="left"/>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7"/>
        <w:gridCol w:w="1620"/>
        <w:gridCol w:w="1788"/>
        <w:gridCol w:w="2521"/>
        <w:gridCol w:w="1647"/>
        <w:gridCol w:w="872"/>
        <w:gridCol w:w="874"/>
        <w:gridCol w:w="872"/>
        <w:gridCol w:w="1066"/>
        <w:gridCol w:w="872"/>
        <w:gridCol w:w="2347"/>
      </w:tblGrid>
      <w:tr>
        <w:tblPrEx>
          <w:tblW w:w="0" w:type="auto"/>
          <w:jc w:val="left"/>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Ex>
        <w:trPr>
          <w:trHeight w:val="551"/>
          <w:jc w:val="left"/>
        </w:trPr>
        <w:tc>
          <w:tcPr>
            <w:tcW w:w="547" w:type="dxa"/>
            <w:vMerge w:val="restart"/>
          </w:tcPr>
          <w:p>
            <w:pPr>
              <w:pStyle w:val="TableParagraph"/>
              <w:rPr>
                <w:sz w:val="26"/>
              </w:rPr>
            </w:pPr>
          </w:p>
          <w:p>
            <w:pPr>
              <w:pStyle w:val="TableParagraph"/>
              <w:spacing w:before="8"/>
              <w:rPr>
                <w:sz w:val="21"/>
              </w:rPr>
            </w:pPr>
          </w:p>
          <w:p>
            <w:pPr>
              <w:pStyle w:val="TableParagraph"/>
              <w:ind w:left="110" w:right="83" w:firstLine="48"/>
              <w:rPr>
                <w:sz w:val="24"/>
              </w:rPr>
            </w:pPr>
            <w:r>
              <w:rPr>
                <w:sz w:val="24"/>
              </w:rPr>
              <w:t>№</w:t>
            </w:r>
            <w:r>
              <w:rPr>
                <w:spacing w:val="-57"/>
                <w:sz w:val="24"/>
              </w:rPr>
              <w:t xml:space="preserve"> </w:t>
            </w:r>
            <w:r>
              <w:rPr>
                <w:sz w:val="24"/>
              </w:rPr>
              <w:t>п/п</w:t>
            </w:r>
          </w:p>
        </w:tc>
        <w:tc>
          <w:tcPr>
            <w:tcW w:w="1620" w:type="dxa"/>
            <w:vMerge w:val="restart"/>
          </w:tcPr>
          <w:p>
            <w:pPr>
              <w:pStyle w:val="TableParagraph"/>
              <w:rPr>
                <w:sz w:val="26"/>
              </w:rPr>
            </w:pPr>
          </w:p>
          <w:p>
            <w:pPr>
              <w:pStyle w:val="TableParagraph"/>
              <w:spacing w:before="8"/>
              <w:rPr>
                <w:sz w:val="21"/>
              </w:rPr>
            </w:pPr>
          </w:p>
          <w:p>
            <w:pPr>
              <w:pStyle w:val="TableParagraph"/>
              <w:ind w:left="492" w:right="172" w:hanging="294"/>
              <w:rPr>
                <w:sz w:val="24"/>
              </w:rPr>
            </w:pPr>
            <w:r>
              <w:rPr>
                <w:sz w:val="24"/>
              </w:rPr>
              <w:t>Местополо-</w:t>
            </w:r>
            <w:r>
              <w:rPr>
                <w:spacing w:val="-57"/>
                <w:sz w:val="24"/>
              </w:rPr>
              <w:t xml:space="preserve"> </w:t>
            </w:r>
            <w:r>
              <w:rPr>
                <w:sz w:val="24"/>
              </w:rPr>
              <w:t>жение</w:t>
            </w:r>
          </w:p>
        </w:tc>
        <w:tc>
          <w:tcPr>
            <w:tcW w:w="1788" w:type="dxa"/>
            <w:vMerge w:val="restart"/>
          </w:tcPr>
          <w:p>
            <w:pPr>
              <w:pStyle w:val="TableParagraph"/>
              <w:rPr>
                <w:sz w:val="26"/>
              </w:rPr>
            </w:pPr>
          </w:p>
          <w:p>
            <w:pPr>
              <w:pStyle w:val="TableParagraph"/>
              <w:spacing w:before="8"/>
              <w:rPr>
                <w:sz w:val="21"/>
              </w:rPr>
            </w:pPr>
          </w:p>
          <w:p>
            <w:pPr>
              <w:pStyle w:val="TableParagraph"/>
              <w:ind w:left="492" w:right="127" w:hanging="348"/>
              <w:rPr>
                <w:sz w:val="24"/>
              </w:rPr>
            </w:pPr>
            <w:r>
              <w:rPr>
                <w:spacing w:val="-1"/>
                <w:sz w:val="24"/>
              </w:rPr>
              <w:t>Наименование</w:t>
            </w:r>
            <w:r>
              <w:rPr>
                <w:spacing w:val="-57"/>
                <w:sz w:val="24"/>
              </w:rPr>
              <w:t xml:space="preserve"> </w:t>
            </w:r>
            <w:r>
              <w:rPr>
                <w:sz w:val="24"/>
              </w:rPr>
              <w:t>объекта</w:t>
            </w:r>
          </w:p>
        </w:tc>
        <w:tc>
          <w:tcPr>
            <w:tcW w:w="2521" w:type="dxa"/>
            <w:vMerge w:val="restart"/>
          </w:tcPr>
          <w:p>
            <w:pPr>
              <w:pStyle w:val="TableParagraph"/>
              <w:rPr>
                <w:sz w:val="26"/>
              </w:rPr>
            </w:pPr>
          </w:p>
          <w:p>
            <w:pPr>
              <w:pStyle w:val="TableParagraph"/>
              <w:spacing w:before="8"/>
              <w:rPr>
                <w:sz w:val="21"/>
              </w:rPr>
            </w:pPr>
          </w:p>
          <w:p>
            <w:pPr>
              <w:pStyle w:val="TableParagraph"/>
              <w:ind w:left="595" w:right="493" w:hanging="84"/>
              <w:rPr>
                <w:sz w:val="24"/>
              </w:rPr>
            </w:pPr>
            <w:r>
              <w:rPr>
                <w:spacing w:val="-1"/>
                <w:sz w:val="24"/>
              </w:rPr>
              <w:t>Наименование</w:t>
            </w:r>
            <w:r>
              <w:rPr>
                <w:spacing w:val="-57"/>
                <w:sz w:val="24"/>
              </w:rPr>
              <w:t xml:space="preserve"> </w:t>
            </w:r>
            <w:r>
              <w:rPr>
                <w:sz w:val="24"/>
              </w:rPr>
              <w:t>мероприятия</w:t>
            </w:r>
          </w:p>
        </w:tc>
        <w:tc>
          <w:tcPr>
            <w:tcW w:w="1647" w:type="dxa"/>
            <w:vMerge w:val="restart"/>
          </w:tcPr>
          <w:p>
            <w:pPr>
              <w:pStyle w:val="TableParagraph"/>
              <w:rPr>
                <w:sz w:val="26"/>
              </w:rPr>
            </w:pPr>
          </w:p>
          <w:p>
            <w:pPr>
              <w:pStyle w:val="TableParagraph"/>
              <w:spacing w:before="8"/>
              <w:rPr>
                <w:sz w:val="21"/>
              </w:rPr>
            </w:pPr>
          </w:p>
          <w:p>
            <w:pPr>
              <w:pStyle w:val="TableParagraph"/>
              <w:ind w:left="155" w:right="132" w:firstLine="458"/>
              <w:rPr>
                <w:sz w:val="24"/>
              </w:rPr>
            </w:pPr>
            <w:r>
              <w:rPr>
                <w:sz w:val="24"/>
              </w:rPr>
              <w:t>Вид</w:t>
            </w:r>
            <w:r>
              <w:rPr>
                <w:spacing w:val="1"/>
                <w:sz w:val="24"/>
              </w:rPr>
              <w:t xml:space="preserve"> </w:t>
            </w:r>
            <w:r>
              <w:rPr>
                <w:sz w:val="24"/>
              </w:rPr>
              <w:t>мероприятия</w:t>
            </w:r>
          </w:p>
        </w:tc>
        <w:tc>
          <w:tcPr>
            <w:tcW w:w="872" w:type="dxa"/>
            <w:vMerge w:val="restart"/>
          </w:tcPr>
          <w:p>
            <w:pPr>
              <w:pStyle w:val="TableParagraph"/>
              <w:spacing w:before="8"/>
              <w:rPr>
                <w:sz w:val="23"/>
              </w:rPr>
            </w:pPr>
          </w:p>
          <w:p>
            <w:pPr>
              <w:pStyle w:val="TableParagraph"/>
              <w:ind w:left="136" w:right="127" w:firstLine="57"/>
              <w:jc w:val="both"/>
              <w:rPr>
                <w:sz w:val="24"/>
              </w:rPr>
            </w:pPr>
            <w:r>
              <w:rPr>
                <w:sz w:val="24"/>
              </w:rPr>
              <w:t>Еди-</w:t>
            </w:r>
            <w:r>
              <w:rPr>
                <w:spacing w:val="1"/>
                <w:sz w:val="24"/>
              </w:rPr>
              <w:t xml:space="preserve"> </w:t>
            </w:r>
            <w:r>
              <w:rPr>
                <w:sz w:val="24"/>
              </w:rPr>
              <w:t>ница</w:t>
            </w:r>
            <w:r>
              <w:rPr>
                <w:spacing w:val="1"/>
                <w:sz w:val="24"/>
              </w:rPr>
              <w:t xml:space="preserve"> </w:t>
            </w:r>
            <w:r>
              <w:rPr>
                <w:sz w:val="24"/>
              </w:rPr>
              <w:t>изме-</w:t>
            </w:r>
            <w:r>
              <w:rPr>
                <w:spacing w:val="-58"/>
                <w:sz w:val="24"/>
              </w:rPr>
              <w:t xml:space="preserve"> </w:t>
            </w:r>
            <w:r>
              <w:rPr>
                <w:sz w:val="24"/>
              </w:rPr>
              <w:t>рения</w:t>
            </w:r>
          </w:p>
        </w:tc>
        <w:tc>
          <w:tcPr>
            <w:tcW w:w="1746" w:type="dxa"/>
            <w:gridSpan w:val="2"/>
          </w:tcPr>
          <w:p>
            <w:pPr>
              <w:pStyle w:val="TableParagraph"/>
              <w:spacing w:before="131"/>
              <w:ind w:left="327"/>
              <w:rPr>
                <w:sz w:val="24"/>
              </w:rPr>
            </w:pPr>
            <w:r>
              <w:rPr>
                <w:sz w:val="24"/>
              </w:rPr>
              <w:t>Мощность</w:t>
            </w:r>
          </w:p>
        </w:tc>
        <w:tc>
          <w:tcPr>
            <w:tcW w:w="1938" w:type="dxa"/>
            <w:gridSpan w:val="2"/>
          </w:tcPr>
          <w:p>
            <w:pPr>
              <w:pStyle w:val="TableParagraph"/>
              <w:spacing w:line="268" w:lineRule="exact"/>
              <w:ind w:left="360" w:right="360"/>
              <w:jc w:val="center"/>
              <w:rPr>
                <w:sz w:val="24"/>
              </w:rPr>
            </w:pPr>
            <w:r>
              <w:rPr>
                <w:sz w:val="24"/>
              </w:rPr>
              <w:t>Срок</w:t>
            </w:r>
          </w:p>
          <w:p>
            <w:pPr>
              <w:pStyle w:val="TableParagraph"/>
              <w:spacing w:line="264" w:lineRule="exact"/>
              <w:ind w:left="360" w:right="360"/>
              <w:jc w:val="center"/>
              <w:rPr>
                <w:sz w:val="24"/>
              </w:rPr>
            </w:pPr>
            <w:r>
              <w:rPr>
                <w:sz w:val="24"/>
              </w:rPr>
              <w:t>реализации</w:t>
            </w:r>
          </w:p>
        </w:tc>
        <w:tc>
          <w:tcPr>
            <w:tcW w:w="2347" w:type="dxa"/>
            <w:vMerge w:val="restart"/>
          </w:tcPr>
          <w:p>
            <w:pPr>
              <w:pStyle w:val="TableParagraph"/>
              <w:ind w:left="503" w:right="484" w:firstLine="165"/>
              <w:rPr>
                <w:sz w:val="24"/>
              </w:rPr>
            </w:pPr>
            <w:r>
              <w:rPr>
                <w:sz w:val="24"/>
              </w:rPr>
              <w:t>Источник</w:t>
            </w:r>
            <w:r>
              <w:rPr>
                <w:spacing w:val="1"/>
                <w:sz w:val="24"/>
              </w:rPr>
              <w:t xml:space="preserve"> </w:t>
            </w:r>
            <w:r>
              <w:rPr>
                <w:sz w:val="24"/>
              </w:rPr>
              <w:t>мероприятия</w:t>
            </w:r>
          </w:p>
        </w:tc>
      </w:tr>
      <w:tr>
        <w:tblPrEx>
          <w:tblW w:w="0" w:type="auto"/>
          <w:jc w:val="left"/>
          <w:tblInd w:w="514" w:type="dxa"/>
          <w:tblLayout w:type="fixed"/>
          <w:tblCellMar>
            <w:top w:w="0" w:type="dxa"/>
            <w:left w:w="0" w:type="dxa"/>
            <w:bottom w:w="0" w:type="dxa"/>
            <w:right w:w="0" w:type="dxa"/>
          </w:tblCellMar>
          <w:tblLook w:val="01E0"/>
        </w:tblPrEx>
        <w:trPr>
          <w:trHeight w:val="1104"/>
          <w:jc w:val="left"/>
        </w:trPr>
        <w:tc>
          <w:tcPr>
            <w:tcW w:w="547" w:type="dxa"/>
            <w:vMerge/>
            <w:tcBorders>
              <w:top w:val="nil"/>
            </w:tcBorders>
          </w:tcPr>
          <w:p>
            <w:pPr>
              <w:rPr>
                <w:sz w:val="2"/>
                <w:szCs w:val="2"/>
              </w:rPr>
            </w:pPr>
          </w:p>
        </w:tc>
        <w:tc>
          <w:tcPr>
            <w:tcW w:w="1620" w:type="dxa"/>
            <w:vMerge/>
            <w:tcBorders>
              <w:top w:val="nil"/>
            </w:tcBorders>
          </w:tcPr>
          <w:p>
            <w:pPr>
              <w:rPr>
                <w:sz w:val="2"/>
                <w:szCs w:val="2"/>
              </w:rPr>
            </w:pPr>
          </w:p>
        </w:tc>
        <w:tc>
          <w:tcPr>
            <w:tcW w:w="1788" w:type="dxa"/>
            <w:vMerge/>
            <w:tcBorders>
              <w:top w:val="nil"/>
            </w:tcBorders>
          </w:tcPr>
          <w:p>
            <w:pPr>
              <w:rPr>
                <w:sz w:val="2"/>
                <w:szCs w:val="2"/>
              </w:rPr>
            </w:pPr>
          </w:p>
        </w:tc>
        <w:tc>
          <w:tcPr>
            <w:tcW w:w="2521" w:type="dxa"/>
            <w:vMerge/>
            <w:tcBorders>
              <w:top w:val="nil"/>
            </w:tcBorders>
          </w:tcPr>
          <w:p>
            <w:pPr>
              <w:rPr>
                <w:sz w:val="2"/>
                <w:szCs w:val="2"/>
              </w:rPr>
            </w:pPr>
          </w:p>
        </w:tc>
        <w:tc>
          <w:tcPr>
            <w:tcW w:w="1647" w:type="dxa"/>
            <w:vMerge/>
            <w:tcBorders>
              <w:top w:val="nil"/>
            </w:tcBorders>
          </w:tcPr>
          <w:p>
            <w:pPr>
              <w:rPr>
                <w:sz w:val="2"/>
                <w:szCs w:val="2"/>
              </w:rPr>
            </w:pPr>
          </w:p>
        </w:tc>
        <w:tc>
          <w:tcPr>
            <w:tcW w:w="872" w:type="dxa"/>
            <w:vMerge/>
            <w:tcBorders>
              <w:top w:val="nil"/>
            </w:tcBorders>
          </w:tcPr>
          <w:p>
            <w:pPr>
              <w:rPr>
                <w:sz w:val="2"/>
                <w:szCs w:val="2"/>
              </w:rPr>
            </w:pPr>
          </w:p>
        </w:tc>
        <w:tc>
          <w:tcPr>
            <w:tcW w:w="874" w:type="dxa"/>
          </w:tcPr>
          <w:p>
            <w:pPr>
              <w:pStyle w:val="TableParagraph"/>
              <w:spacing w:before="131"/>
              <w:ind w:left="174" w:right="118" w:hanging="53"/>
              <w:jc w:val="both"/>
              <w:rPr>
                <w:sz w:val="24"/>
              </w:rPr>
            </w:pPr>
            <w:r>
              <w:rPr>
                <w:spacing w:val="-1"/>
                <w:sz w:val="24"/>
              </w:rPr>
              <w:t>сущес</w:t>
            </w:r>
            <w:r>
              <w:rPr>
                <w:spacing w:val="-58"/>
                <w:sz w:val="24"/>
              </w:rPr>
              <w:t xml:space="preserve"> </w:t>
            </w:r>
            <w:r>
              <w:rPr>
                <w:sz w:val="24"/>
              </w:rPr>
              <w:t>твую</w:t>
            </w:r>
            <w:r>
              <w:rPr>
                <w:spacing w:val="-58"/>
                <w:sz w:val="24"/>
              </w:rPr>
              <w:t xml:space="preserve"> </w:t>
            </w:r>
            <w:r>
              <w:rPr>
                <w:sz w:val="24"/>
              </w:rPr>
              <w:t>щая</w:t>
            </w:r>
          </w:p>
        </w:tc>
        <w:tc>
          <w:tcPr>
            <w:tcW w:w="872" w:type="dxa"/>
          </w:tcPr>
          <w:p>
            <w:pPr>
              <w:pStyle w:val="TableParagraph"/>
              <w:ind w:left="137" w:right="132" w:firstLine="4"/>
              <w:jc w:val="both"/>
              <w:rPr>
                <w:sz w:val="24"/>
              </w:rPr>
            </w:pPr>
            <w:r>
              <w:rPr>
                <w:sz w:val="24"/>
              </w:rPr>
              <w:t>новая</w:t>
            </w:r>
            <w:r>
              <w:rPr>
                <w:spacing w:val="-58"/>
                <w:sz w:val="24"/>
              </w:rPr>
              <w:t xml:space="preserve"> </w:t>
            </w:r>
            <w:r>
              <w:rPr>
                <w:sz w:val="24"/>
              </w:rPr>
              <w:t>(допо</w:t>
            </w:r>
            <w:r>
              <w:rPr>
                <w:spacing w:val="-58"/>
                <w:sz w:val="24"/>
              </w:rPr>
              <w:t xml:space="preserve"> </w:t>
            </w:r>
            <w:r>
              <w:rPr>
                <w:sz w:val="24"/>
              </w:rPr>
              <w:t>лните</w:t>
            </w:r>
          </w:p>
          <w:p>
            <w:pPr>
              <w:pStyle w:val="TableParagraph"/>
              <w:spacing w:line="264" w:lineRule="exact"/>
              <w:ind w:left="104"/>
              <w:rPr>
                <w:sz w:val="24"/>
              </w:rPr>
            </w:pPr>
            <w:r>
              <w:rPr>
                <w:sz w:val="24"/>
              </w:rPr>
              <w:t>льная)</w:t>
            </w:r>
          </w:p>
        </w:tc>
        <w:tc>
          <w:tcPr>
            <w:tcW w:w="1066" w:type="dxa"/>
          </w:tcPr>
          <w:p>
            <w:pPr>
              <w:pStyle w:val="TableParagraph"/>
              <w:spacing w:before="3"/>
              <w:rPr>
                <w:sz w:val="23"/>
              </w:rPr>
            </w:pPr>
          </w:p>
          <w:p>
            <w:pPr>
              <w:pStyle w:val="TableParagraph"/>
              <w:ind w:left="124" w:right="113" w:firstLine="60"/>
              <w:rPr>
                <w:sz w:val="24"/>
              </w:rPr>
            </w:pPr>
            <w:r>
              <w:rPr>
                <w:sz w:val="24"/>
              </w:rPr>
              <w:t>первая</w:t>
            </w:r>
            <w:r>
              <w:rPr>
                <w:spacing w:val="1"/>
                <w:sz w:val="24"/>
              </w:rPr>
              <w:t xml:space="preserve"> </w:t>
            </w:r>
            <w:r>
              <w:rPr>
                <w:spacing w:val="-1"/>
                <w:sz w:val="24"/>
              </w:rPr>
              <w:t>очередь</w:t>
            </w:r>
          </w:p>
        </w:tc>
        <w:tc>
          <w:tcPr>
            <w:tcW w:w="872" w:type="dxa"/>
          </w:tcPr>
          <w:p>
            <w:pPr>
              <w:pStyle w:val="TableParagraph"/>
              <w:spacing w:before="131"/>
              <w:ind w:left="170" w:right="148" w:hanging="17"/>
              <w:jc w:val="both"/>
              <w:rPr>
                <w:sz w:val="24"/>
              </w:rPr>
            </w:pPr>
            <w:r>
              <w:rPr>
                <w:spacing w:val="-1"/>
                <w:sz w:val="24"/>
              </w:rPr>
              <w:t>расче</w:t>
            </w:r>
            <w:r>
              <w:rPr>
                <w:spacing w:val="-58"/>
                <w:sz w:val="24"/>
              </w:rPr>
              <w:t xml:space="preserve"> </w:t>
            </w:r>
            <w:r>
              <w:rPr>
                <w:sz w:val="24"/>
              </w:rPr>
              <w:t>тный</w:t>
            </w:r>
            <w:r>
              <w:rPr>
                <w:spacing w:val="-58"/>
                <w:sz w:val="24"/>
              </w:rPr>
              <w:t xml:space="preserve"> </w:t>
            </w:r>
            <w:r>
              <w:rPr>
                <w:sz w:val="24"/>
              </w:rPr>
              <w:t>срок</w:t>
            </w:r>
          </w:p>
        </w:tc>
        <w:tc>
          <w:tcPr>
            <w:tcW w:w="2347" w:type="dxa"/>
            <w:vMerge/>
            <w:tcBorders>
              <w:top w:val="nil"/>
            </w:tcBorders>
          </w:tcPr>
          <w:p>
            <w:pPr>
              <w:rPr>
                <w:sz w:val="2"/>
                <w:szCs w:val="2"/>
              </w:rPr>
            </w:pPr>
          </w:p>
        </w:tc>
      </w:tr>
      <w:tr>
        <w:tblPrEx>
          <w:tblW w:w="0" w:type="auto"/>
          <w:jc w:val="left"/>
          <w:tblInd w:w="514" w:type="dxa"/>
          <w:tblLayout w:type="fixed"/>
          <w:tblCellMar>
            <w:top w:w="0" w:type="dxa"/>
            <w:left w:w="0" w:type="dxa"/>
            <w:bottom w:w="0" w:type="dxa"/>
            <w:right w:w="0" w:type="dxa"/>
          </w:tblCellMar>
          <w:tblLook w:val="01E0"/>
        </w:tblPrEx>
        <w:trPr>
          <w:trHeight w:val="275"/>
          <w:jc w:val="left"/>
        </w:trPr>
        <w:tc>
          <w:tcPr>
            <w:tcW w:w="15026" w:type="dxa"/>
            <w:gridSpan w:val="11"/>
          </w:tcPr>
          <w:p>
            <w:pPr>
              <w:pStyle w:val="TableParagraph"/>
              <w:spacing w:line="256" w:lineRule="exact"/>
              <w:ind w:left="5807" w:right="5804"/>
              <w:jc w:val="center"/>
              <w:rPr>
                <w:sz w:val="24"/>
              </w:rPr>
            </w:pPr>
            <w:r>
              <w:rPr>
                <w:sz w:val="24"/>
              </w:rPr>
              <w:t>Мероприятия</w:t>
            </w:r>
            <w:r>
              <w:rPr>
                <w:spacing w:val="-2"/>
                <w:sz w:val="24"/>
              </w:rPr>
              <w:t xml:space="preserve"> </w:t>
            </w:r>
            <w:r>
              <w:rPr>
                <w:sz w:val="24"/>
              </w:rPr>
              <w:t>местного</w:t>
            </w:r>
            <w:r>
              <w:rPr>
                <w:spacing w:val="-5"/>
                <w:sz w:val="24"/>
              </w:rPr>
              <w:t xml:space="preserve"> </w:t>
            </w:r>
            <w:r>
              <w:rPr>
                <w:sz w:val="24"/>
              </w:rPr>
              <w:t>значения</w:t>
            </w:r>
          </w:p>
        </w:tc>
      </w:tr>
      <w:tr>
        <w:tblPrEx>
          <w:tblW w:w="0" w:type="auto"/>
          <w:jc w:val="left"/>
          <w:tblInd w:w="514" w:type="dxa"/>
          <w:tblLayout w:type="fixed"/>
          <w:tblCellMar>
            <w:top w:w="0" w:type="dxa"/>
            <w:left w:w="0" w:type="dxa"/>
            <w:bottom w:w="0" w:type="dxa"/>
            <w:right w:w="0" w:type="dxa"/>
          </w:tblCellMar>
          <w:tblLook w:val="01E0"/>
        </w:tblPrEx>
        <w:trPr>
          <w:trHeight w:val="1105"/>
          <w:jc w:val="left"/>
        </w:trPr>
        <w:tc>
          <w:tcPr>
            <w:tcW w:w="547" w:type="dxa"/>
          </w:tcPr>
          <w:p>
            <w:pPr>
              <w:pStyle w:val="TableParagraph"/>
              <w:spacing w:before="4"/>
              <w:rPr>
                <w:sz w:val="35"/>
              </w:rPr>
            </w:pPr>
          </w:p>
          <w:p>
            <w:pPr>
              <w:pStyle w:val="TableParagraph"/>
              <w:ind w:right="201"/>
              <w:jc w:val="right"/>
              <w:rPr>
                <w:sz w:val="24"/>
              </w:rPr>
            </w:pPr>
            <w:r>
              <w:rPr>
                <w:sz w:val="24"/>
              </w:rPr>
              <w:t>1</w:t>
            </w:r>
          </w:p>
        </w:tc>
        <w:tc>
          <w:tcPr>
            <w:tcW w:w="1620" w:type="dxa"/>
          </w:tcPr>
          <w:p>
            <w:pPr>
              <w:pStyle w:val="TableParagraph"/>
              <w:spacing w:before="131"/>
              <w:ind w:left="206" w:right="194"/>
              <w:jc w:val="center"/>
              <w:rPr>
                <w:sz w:val="24"/>
              </w:rPr>
            </w:pPr>
            <w:r>
              <w:rPr>
                <w:sz w:val="24"/>
              </w:rPr>
              <w:t>Территория</w:t>
            </w:r>
            <w:r>
              <w:rPr>
                <w:spacing w:val="-57"/>
                <w:sz w:val="24"/>
              </w:rPr>
              <w:t xml:space="preserve"> </w:t>
            </w:r>
            <w:r>
              <w:rPr>
                <w:sz w:val="24"/>
              </w:rPr>
              <w:t>сельского</w:t>
            </w:r>
            <w:r>
              <w:rPr>
                <w:spacing w:val="1"/>
                <w:sz w:val="24"/>
              </w:rPr>
              <w:t xml:space="preserve"> </w:t>
            </w:r>
            <w:r>
              <w:rPr>
                <w:sz w:val="24"/>
              </w:rPr>
              <w:t>поселения</w:t>
            </w:r>
          </w:p>
        </w:tc>
        <w:tc>
          <w:tcPr>
            <w:tcW w:w="1788" w:type="dxa"/>
          </w:tcPr>
          <w:p>
            <w:pPr>
              <w:pStyle w:val="TableParagraph"/>
              <w:rPr>
                <w:sz w:val="24"/>
              </w:rPr>
            </w:pPr>
          </w:p>
        </w:tc>
        <w:tc>
          <w:tcPr>
            <w:tcW w:w="2521" w:type="dxa"/>
          </w:tcPr>
          <w:p>
            <w:pPr>
              <w:pStyle w:val="TableParagraph"/>
              <w:ind w:left="218" w:right="208" w:hanging="2"/>
              <w:jc w:val="center"/>
              <w:rPr>
                <w:sz w:val="24"/>
              </w:rPr>
            </w:pPr>
            <w:r>
              <w:rPr>
                <w:sz w:val="24"/>
              </w:rPr>
              <w:t>Мониторинг за</w:t>
            </w:r>
            <w:r>
              <w:rPr>
                <w:spacing w:val="1"/>
                <w:sz w:val="24"/>
              </w:rPr>
              <w:t xml:space="preserve"> </w:t>
            </w:r>
            <w:r>
              <w:rPr>
                <w:sz w:val="24"/>
              </w:rPr>
              <w:t>проявлениями</w:t>
            </w:r>
            <w:r>
              <w:rPr>
                <w:spacing w:val="1"/>
                <w:sz w:val="24"/>
              </w:rPr>
              <w:t xml:space="preserve"> </w:t>
            </w:r>
            <w:r>
              <w:rPr>
                <w:sz w:val="24"/>
              </w:rPr>
              <w:t>опасных</w:t>
            </w:r>
            <w:r>
              <w:rPr>
                <w:spacing w:val="-5"/>
                <w:sz w:val="24"/>
              </w:rPr>
              <w:t xml:space="preserve"> </w:t>
            </w:r>
            <w:r>
              <w:rPr>
                <w:sz w:val="24"/>
              </w:rPr>
              <w:t>природных</w:t>
            </w:r>
          </w:p>
          <w:p>
            <w:pPr>
              <w:pStyle w:val="TableParagraph"/>
              <w:spacing w:line="264" w:lineRule="exact"/>
              <w:ind w:left="110" w:right="102"/>
              <w:jc w:val="center"/>
              <w:rPr>
                <w:sz w:val="24"/>
              </w:rPr>
            </w:pPr>
            <w:r>
              <w:rPr>
                <w:sz w:val="24"/>
              </w:rPr>
              <w:t>процессов</w:t>
            </w:r>
          </w:p>
        </w:tc>
        <w:tc>
          <w:tcPr>
            <w:tcW w:w="1647" w:type="dxa"/>
          </w:tcPr>
          <w:p>
            <w:pPr>
              <w:pStyle w:val="TableParagraph"/>
              <w:spacing w:before="5"/>
              <w:rPr>
                <w:sz w:val="23"/>
              </w:rPr>
            </w:pPr>
          </w:p>
          <w:p>
            <w:pPr>
              <w:pStyle w:val="TableParagraph"/>
              <w:ind w:left="518" w:right="151" w:hanging="346"/>
              <w:rPr>
                <w:sz w:val="24"/>
              </w:rPr>
            </w:pPr>
            <w:r>
              <w:rPr>
                <w:sz w:val="24"/>
              </w:rPr>
              <w:t>Организаци-</w:t>
            </w:r>
            <w:r>
              <w:rPr>
                <w:spacing w:val="-57"/>
                <w:sz w:val="24"/>
              </w:rPr>
              <w:t xml:space="preserve"> </w:t>
            </w:r>
            <w:r>
              <w:rPr>
                <w:sz w:val="24"/>
              </w:rPr>
              <w:t>онное</w:t>
            </w:r>
          </w:p>
        </w:tc>
        <w:tc>
          <w:tcPr>
            <w:tcW w:w="872" w:type="dxa"/>
          </w:tcPr>
          <w:p>
            <w:pPr>
              <w:pStyle w:val="TableParagraph"/>
              <w:rPr>
                <w:sz w:val="24"/>
              </w:rPr>
            </w:pPr>
          </w:p>
        </w:tc>
        <w:tc>
          <w:tcPr>
            <w:tcW w:w="874" w:type="dxa"/>
          </w:tcPr>
          <w:p>
            <w:pPr>
              <w:pStyle w:val="TableParagraph"/>
              <w:rPr>
                <w:sz w:val="24"/>
              </w:rPr>
            </w:pPr>
          </w:p>
        </w:tc>
        <w:tc>
          <w:tcPr>
            <w:tcW w:w="872" w:type="dxa"/>
          </w:tcPr>
          <w:p>
            <w:pPr>
              <w:pStyle w:val="TableParagraph"/>
              <w:rPr>
                <w:sz w:val="24"/>
              </w:rPr>
            </w:pPr>
          </w:p>
        </w:tc>
        <w:tc>
          <w:tcPr>
            <w:tcW w:w="1066" w:type="dxa"/>
          </w:tcPr>
          <w:p>
            <w:pPr>
              <w:pStyle w:val="TableParagraph"/>
              <w:spacing w:before="9"/>
              <w:rPr>
                <w:sz w:val="35"/>
              </w:rPr>
            </w:pPr>
          </w:p>
          <w:p>
            <w:pPr>
              <w:pStyle w:val="TableParagraph"/>
              <w:ind w:left="458"/>
              <w:rPr>
                <w:b/>
                <w:sz w:val="24"/>
              </w:rPr>
            </w:pPr>
            <w:r>
              <w:rPr>
                <w:b/>
                <w:sz w:val="24"/>
              </w:rPr>
              <w:t>+</w:t>
            </w:r>
          </w:p>
        </w:tc>
        <w:tc>
          <w:tcPr>
            <w:tcW w:w="872" w:type="dxa"/>
          </w:tcPr>
          <w:p>
            <w:pPr>
              <w:pStyle w:val="TableParagraph"/>
              <w:spacing w:before="9"/>
              <w:rPr>
                <w:sz w:val="35"/>
              </w:rPr>
            </w:pPr>
          </w:p>
          <w:p>
            <w:pPr>
              <w:pStyle w:val="TableParagraph"/>
              <w:ind w:left="3"/>
              <w:jc w:val="center"/>
              <w:rPr>
                <w:b/>
                <w:sz w:val="24"/>
              </w:rPr>
            </w:pPr>
            <w:r>
              <w:rPr>
                <w:b/>
                <w:sz w:val="24"/>
              </w:rPr>
              <w:t>+</w:t>
            </w:r>
          </w:p>
        </w:tc>
        <w:tc>
          <w:tcPr>
            <w:tcW w:w="2347" w:type="dxa"/>
          </w:tcPr>
          <w:p>
            <w:pPr>
              <w:pStyle w:val="TableParagraph"/>
              <w:spacing w:before="131"/>
              <w:ind w:left="110" w:right="107" w:hanging="4"/>
              <w:jc w:val="center"/>
              <w:rPr>
                <w:sz w:val="24"/>
              </w:rPr>
            </w:pPr>
            <w:r>
              <w:rPr>
                <w:sz w:val="24"/>
              </w:rPr>
              <w:t>Генеральный план</w:t>
            </w:r>
            <w:r>
              <w:rPr>
                <w:spacing w:val="1"/>
                <w:sz w:val="24"/>
              </w:rPr>
              <w:t xml:space="preserve"> </w:t>
            </w:r>
            <w:r>
              <w:rPr>
                <w:sz w:val="24"/>
              </w:rPr>
              <w:t>Лебединского</w:t>
            </w:r>
            <w:r>
              <w:rPr>
                <w:spacing w:val="1"/>
                <w:sz w:val="24"/>
              </w:rPr>
              <w:t xml:space="preserve"> </w:t>
            </w:r>
            <w:r>
              <w:rPr>
                <w:sz w:val="24"/>
              </w:rPr>
              <w:t>сельского</w:t>
            </w:r>
            <w:r>
              <w:rPr>
                <w:spacing w:val="-15"/>
                <w:sz w:val="24"/>
              </w:rPr>
              <w:t xml:space="preserve"> </w:t>
            </w:r>
            <w:r>
              <w:rPr>
                <w:sz w:val="24"/>
              </w:rPr>
              <w:t>поселения</w:t>
            </w:r>
          </w:p>
        </w:tc>
      </w:tr>
      <w:tr>
        <w:tblPrEx>
          <w:tblW w:w="0" w:type="auto"/>
          <w:jc w:val="left"/>
          <w:tblInd w:w="514" w:type="dxa"/>
          <w:tblLayout w:type="fixed"/>
          <w:tblCellMar>
            <w:top w:w="0" w:type="dxa"/>
            <w:left w:w="0" w:type="dxa"/>
            <w:bottom w:w="0" w:type="dxa"/>
            <w:right w:w="0" w:type="dxa"/>
          </w:tblCellMar>
          <w:tblLook w:val="01E0"/>
        </w:tblPrEx>
        <w:trPr>
          <w:trHeight w:val="1379"/>
          <w:jc w:val="left"/>
        </w:trPr>
        <w:tc>
          <w:tcPr>
            <w:tcW w:w="547" w:type="dxa"/>
          </w:tcPr>
          <w:p>
            <w:pPr>
              <w:pStyle w:val="TableParagraph"/>
              <w:spacing w:line="268" w:lineRule="exact"/>
              <w:ind w:right="201"/>
              <w:jc w:val="right"/>
              <w:rPr>
                <w:sz w:val="24"/>
              </w:rPr>
            </w:pPr>
            <w:r>
              <w:rPr>
                <w:sz w:val="24"/>
              </w:rPr>
              <w:t>2</w:t>
            </w:r>
          </w:p>
        </w:tc>
        <w:tc>
          <w:tcPr>
            <w:tcW w:w="1620" w:type="dxa"/>
          </w:tcPr>
          <w:p>
            <w:pPr>
              <w:pStyle w:val="TableParagraph"/>
              <w:ind w:left="206" w:right="194"/>
              <w:jc w:val="center"/>
              <w:rPr>
                <w:sz w:val="24"/>
              </w:rPr>
            </w:pPr>
            <w:r>
              <w:rPr>
                <w:sz w:val="24"/>
              </w:rPr>
              <w:t>Территория</w:t>
            </w:r>
            <w:r>
              <w:rPr>
                <w:spacing w:val="-57"/>
                <w:sz w:val="24"/>
              </w:rPr>
              <w:t xml:space="preserve"> </w:t>
            </w:r>
            <w:r>
              <w:rPr>
                <w:sz w:val="24"/>
              </w:rPr>
              <w:t>сельского</w:t>
            </w:r>
            <w:r>
              <w:rPr>
                <w:spacing w:val="1"/>
                <w:sz w:val="24"/>
              </w:rPr>
              <w:t xml:space="preserve"> </w:t>
            </w:r>
            <w:r>
              <w:rPr>
                <w:sz w:val="24"/>
              </w:rPr>
              <w:t>поселения</w:t>
            </w:r>
          </w:p>
        </w:tc>
        <w:tc>
          <w:tcPr>
            <w:tcW w:w="1788" w:type="dxa"/>
          </w:tcPr>
          <w:p>
            <w:pPr>
              <w:pStyle w:val="TableParagraph"/>
              <w:rPr>
                <w:sz w:val="24"/>
              </w:rPr>
            </w:pPr>
          </w:p>
        </w:tc>
        <w:tc>
          <w:tcPr>
            <w:tcW w:w="2521" w:type="dxa"/>
          </w:tcPr>
          <w:p>
            <w:pPr>
              <w:pStyle w:val="TableParagraph"/>
              <w:ind w:left="273" w:right="266" w:firstLine="5"/>
              <w:jc w:val="center"/>
              <w:rPr>
                <w:sz w:val="24"/>
              </w:rPr>
            </w:pPr>
            <w:r>
              <w:rPr>
                <w:sz w:val="24"/>
              </w:rPr>
              <w:t>Разработка</w:t>
            </w:r>
            <w:r>
              <w:rPr>
                <w:spacing w:val="1"/>
                <w:sz w:val="24"/>
              </w:rPr>
              <w:t xml:space="preserve"> </w:t>
            </w:r>
            <w:r>
              <w:rPr>
                <w:sz w:val="24"/>
              </w:rPr>
              <w:t>мероприятий по</w:t>
            </w:r>
            <w:r>
              <w:rPr>
                <w:spacing w:val="1"/>
                <w:sz w:val="24"/>
              </w:rPr>
              <w:t xml:space="preserve"> </w:t>
            </w:r>
            <w:r>
              <w:rPr>
                <w:sz w:val="24"/>
              </w:rPr>
              <w:t>защите территории</w:t>
            </w:r>
            <w:r>
              <w:rPr>
                <w:spacing w:val="-57"/>
                <w:sz w:val="24"/>
              </w:rPr>
              <w:t xml:space="preserve"> </w:t>
            </w:r>
            <w:r>
              <w:rPr>
                <w:sz w:val="24"/>
              </w:rPr>
              <w:t>района</w:t>
            </w:r>
            <w:r>
              <w:rPr>
                <w:spacing w:val="-2"/>
                <w:sz w:val="24"/>
              </w:rPr>
              <w:t xml:space="preserve"> </w:t>
            </w:r>
            <w:r>
              <w:rPr>
                <w:sz w:val="24"/>
              </w:rPr>
              <w:t>от</w:t>
            </w:r>
            <w:r>
              <w:rPr>
                <w:spacing w:val="-1"/>
                <w:sz w:val="24"/>
              </w:rPr>
              <w:t xml:space="preserve"> </w:t>
            </w:r>
            <w:r>
              <w:rPr>
                <w:sz w:val="24"/>
              </w:rPr>
              <w:t>опасных</w:t>
            </w:r>
          </w:p>
          <w:p>
            <w:pPr>
              <w:pStyle w:val="TableParagraph"/>
              <w:spacing w:line="264" w:lineRule="exact"/>
              <w:ind w:left="110" w:right="104"/>
              <w:jc w:val="center"/>
              <w:rPr>
                <w:sz w:val="24"/>
              </w:rPr>
            </w:pPr>
            <w:r>
              <w:rPr>
                <w:sz w:val="24"/>
              </w:rPr>
              <w:t>природных</w:t>
            </w:r>
            <w:r>
              <w:rPr>
                <w:spacing w:val="-3"/>
                <w:sz w:val="24"/>
              </w:rPr>
              <w:t xml:space="preserve"> </w:t>
            </w:r>
            <w:r>
              <w:rPr>
                <w:sz w:val="24"/>
              </w:rPr>
              <w:t>процессов</w:t>
            </w:r>
          </w:p>
        </w:tc>
        <w:tc>
          <w:tcPr>
            <w:tcW w:w="1647" w:type="dxa"/>
          </w:tcPr>
          <w:p>
            <w:pPr>
              <w:pStyle w:val="TableParagraph"/>
              <w:ind w:left="518" w:right="151" w:hanging="346"/>
              <w:rPr>
                <w:sz w:val="24"/>
              </w:rPr>
            </w:pPr>
            <w:r>
              <w:rPr>
                <w:sz w:val="24"/>
              </w:rPr>
              <w:t>Организаци-</w:t>
            </w:r>
            <w:r>
              <w:rPr>
                <w:spacing w:val="-57"/>
                <w:sz w:val="24"/>
              </w:rPr>
              <w:t xml:space="preserve"> </w:t>
            </w:r>
            <w:r>
              <w:rPr>
                <w:sz w:val="24"/>
              </w:rPr>
              <w:t>онное</w:t>
            </w:r>
          </w:p>
        </w:tc>
        <w:tc>
          <w:tcPr>
            <w:tcW w:w="872" w:type="dxa"/>
          </w:tcPr>
          <w:p>
            <w:pPr>
              <w:pStyle w:val="TableParagraph"/>
              <w:rPr>
                <w:sz w:val="24"/>
              </w:rPr>
            </w:pPr>
          </w:p>
        </w:tc>
        <w:tc>
          <w:tcPr>
            <w:tcW w:w="874" w:type="dxa"/>
          </w:tcPr>
          <w:p>
            <w:pPr>
              <w:pStyle w:val="TableParagraph"/>
              <w:rPr>
                <w:sz w:val="24"/>
              </w:rPr>
            </w:pPr>
          </w:p>
        </w:tc>
        <w:tc>
          <w:tcPr>
            <w:tcW w:w="872" w:type="dxa"/>
          </w:tcPr>
          <w:p>
            <w:pPr>
              <w:pStyle w:val="TableParagraph"/>
              <w:rPr>
                <w:sz w:val="24"/>
              </w:rPr>
            </w:pPr>
          </w:p>
        </w:tc>
        <w:tc>
          <w:tcPr>
            <w:tcW w:w="1066" w:type="dxa"/>
          </w:tcPr>
          <w:p>
            <w:pPr>
              <w:pStyle w:val="TableParagraph"/>
              <w:spacing w:line="268" w:lineRule="exact"/>
              <w:ind w:left="460"/>
              <w:rPr>
                <w:sz w:val="24"/>
              </w:rPr>
            </w:pPr>
            <w:r>
              <w:rPr>
                <w:sz w:val="24"/>
              </w:rPr>
              <w:t>+</w:t>
            </w:r>
          </w:p>
        </w:tc>
        <w:tc>
          <w:tcPr>
            <w:tcW w:w="872" w:type="dxa"/>
          </w:tcPr>
          <w:p>
            <w:pPr>
              <w:pStyle w:val="TableParagraph"/>
              <w:spacing w:line="268" w:lineRule="exact"/>
              <w:ind w:left="2"/>
              <w:jc w:val="center"/>
              <w:rPr>
                <w:sz w:val="24"/>
              </w:rPr>
            </w:pPr>
            <w:r>
              <w:rPr>
                <w:sz w:val="24"/>
              </w:rPr>
              <w:t>+</w:t>
            </w:r>
          </w:p>
        </w:tc>
        <w:tc>
          <w:tcPr>
            <w:tcW w:w="2347" w:type="dxa"/>
          </w:tcPr>
          <w:p>
            <w:pPr>
              <w:pStyle w:val="TableParagraph"/>
              <w:ind w:left="110" w:right="107" w:hanging="4"/>
              <w:jc w:val="center"/>
              <w:rPr>
                <w:sz w:val="24"/>
              </w:rPr>
            </w:pPr>
            <w:r>
              <w:rPr>
                <w:sz w:val="24"/>
              </w:rPr>
              <w:t>Генеральный план</w:t>
            </w:r>
            <w:r>
              <w:rPr>
                <w:spacing w:val="1"/>
                <w:sz w:val="24"/>
              </w:rPr>
              <w:t xml:space="preserve"> </w:t>
            </w:r>
            <w:r>
              <w:rPr>
                <w:sz w:val="24"/>
              </w:rPr>
              <w:t>Лебединского</w:t>
            </w:r>
            <w:r>
              <w:rPr>
                <w:spacing w:val="1"/>
                <w:sz w:val="24"/>
              </w:rPr>
              <w:t xml:space="preserve"> </w:t>
            </w:r>
            <w:r>
              <w:rPr>
                <w:sz w:val="24"/>
              </w:rPr>
              <w:t>сельского</w:t>
            </w:r>
            <w:r>
              <w:rPr>
                <w:spacing w:val="-15"/>
                <w:sz w:val="24"/>
              </w:rPr>
              <w:t xml:space="preserve"> </w:t>
            </w:r>
            <w:r>
              <w:rPr>
                <w:sz w:val="24"/>
              </w:rPr>
              <w:t>поселения</w:t>
            </w:r>
          </w:p>
        </w:tc>
      </w:tr>
    </w:tbl>
    <w:p>
      <w:pPr>
        <w:spacing w:after="0"/>
        <w:jc w:val="center"/>
        <w:rPr>
          <w:sz w:val="24"/>
        </w:rPr>
        <w:sectPr>
          <w:footerReference w:type="default" r:id="rId16"/>
          <w:pgSz w:w="16840" w:h="11910" w:orient="landscape"/>
          <w:pgMar w:top="1100" w:right="400" w:bottom="280" w:left="400" w:header="0" w:footer="0"/>
          <w:cols w:space="720"/>
        </w:sectPr>
      </w:pPr>
    </w:p>
    <w:p>
      <w:pPr>
        <w:pStyle w:val="BodyText"/>
        <w:rPr>
          <w:sz w:val="20"/>
        </w:rPr>
      </w:pPr>
    </w:p>
    <w:p>
      <w:pPr>
        <w:pStyle w:val="BodyText"/>
        <w:spacing w:before="10"/>
        <w:rPr>
          <w:sz w:val="23"/>
        </w:rPr>
      </w:pPr>
    </w:p>
    <w:p>
      <w:pPr>
        <w:pStyle w:val="Heading10"/>
        <w:numPr>
          <w:ilvl w:val="1"/>
          <w:numId w:val="5"/>
        </w:numPr>
        <w:tabs>
          <w:tab w:val="left" w:pos="1328"/>
        </w:tabs>
        <w:spacing w:before="89" w:after="0" w:line="240" w:lineRule="auto"/>
        <w:ind w:left="7374" w:right="693" w:hanging="6678"/>
        <w:jc w:val="left"/>
      </w:pPr>
      <w:bookmarkStart w:id="29" w:name="_bookmark15"/>
      <w:bookmarkEnd w:id="29"/>
      <w:bookmarkStart w:id="30" w:name="_bookmark15_0"/>
      <w:bookmarkEnd w:id="30"/>
      <w:r>
        <w:t>М</w:t>
      </w:r>
      <w:r>
        <w:t>ероприятия по гражданской обороне, предупреждению чрезвычайных ситуаций природного и техногенного</w:t>
      </w:r>
      <w:r>
        <w:rPr>
          <w:spacing w:val="-67"/>
        </w:rPr>
        <w:t xml:space="preserve"> </w:t>
      </w:r>
      <w:r>
        <w:t>характера</w:t>
      </w:r>
    </w:p>
    <w:p>
      <w:pPr>
        <w:pStyle w:val="BodyText"/>
        <w:spacing w:before="114" w:after="7"/>
        <w:ind w:right="444"/>
        <w:jc w:val="right"/>
      </w:pPr>
      <w:r>
        <w:t>Таблица</w:t>
      </w:r>
      <w:r>
        <w:rPr>
          <w:spacing w:val="-3"/>
        </w:rPr>
        <w:t xml:space="preserve"> </w:t>
      </w:r>
      <w:r>
        <w:t>3.13.1</w:t>
      </w:r>
    </w:p>
    <w:tbl>
      <w:tblPr>
        <w:tblStyle w:val="TableNormal0"/>
        <w:tblW w:w="0" w:type="auto"/>
        <w:jc w:val="left"/>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9"/>
        <w:gridCol w:w="1762"/>
        <w:gridCol w:w="2074"/>
        <w:gridCol w:w="1993"/>
        <w:gridCol w:w="1865"/>
        <w:gridCol w:w="1006"/>
        <w:gridCol w:w="1207"/>
        <w:gridCol w:w="1178"/>
        <w:gridCol w:w="1246"/>
        <w:gridCol w:w="2210"/>
      </w:tblGrid>
      <w:tr>
        <w:tblPrEx>
          <w:tblW w:w="0" w:type="auto"/>
          <w:jc w:val="left"/>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Ex>
        <w:trPr>
          <w:trHeight w:val="275"/>
          <w:jc w:val="left"/>
        </w:trPr>
        <w:tc>
          <w:tcPr>
            <w:tcW w:w="509" w:type="dxa"/>
            <w:vMerge w:val="restart"/>
          </w:tcPr>
          <w:p>
            <w:pPr>
              <w:pStyle w:val="TableParagraph"/>
              <w:spacing w:before="135"/>
              <w:ind w:left="95" w:right="60" w:firstLine="48"/>
              <w:rPr>
                <w:sz w:val="24"/>
              </w:rPr>
            </w:pPr>
            <w:r>
              <w:rPr>
                <w:sz w:val="24"/>
              </w:rPr>
              <w:t>№</w:t>
            </w:r>
            <w:r>
              <w:rPr>
                <w:spacing w:val="-57"/>
                <w:sz w:val="24"/>
              </w:rPr>
              <w:t xml:space="preserve"> </w:t>
            </w:r>
            <w:r>
              <w:rPr>
                <w:sz w:val="24"/>
              </w:rPr>
              <w:t>п/п</w:t>
            </w:r>
          </w:p>
        </w:tc>
        <w:tc>
          <w:tcPr>
            <w:tcW w:w="1762" w:type="dxa"/>
            <w:vMerge w:val="restart"/>
          </w:tcPr>
          <w:p>
            <w:pPr>
              <w:pStyle w:val="TableParagraph"/>
              <w:spacing w:before="135"/>
              <w:ind w:left="566" w:right="240" w:hanging="294"/>
              <w:rPr>
                <w:sz w:val="24"/>
              </w:rPr>
            </w:pPr>
            <w:r>
              <w:rPr>
                <w:sz w:val="24"/>
              </w:rPr>
              <w:t>Местополо-</w:t>
            </w:r>
            <w:r>
              <w:rPr>
                <w:spacing w:val="-57"/>
                <w:sz w:val="24"/>
              </w:rPr>
              <w:t xml:space="preserve"> </w:t>
            </w:r>
            <w:r>
              <w:rPr>
                <w:sz w:val="24"/>
              </w:rPr>
              <w:t>жение</w:t>
            </w:r>
          </w:p>
        </w:tc>
        <w:tc>
          <w:tcPr>
            <w:tcW w:w="2074" w:type="dxa"/>
            <w:vMerge w:val="restart"/>
          </w:tcPr>
          <w:p>
            <w:pPr>
              <w:pStyle w:val="TableParagraph"/>
              <w:spacing w:before="135"/>
              <w:ind w:left="638" w:right="267" w:hanging="348"/>
              <w:rPr>
                <w:sz w:val="24"/>
              </w:rPr>
            </w:pPr>
            <w:r>
              <w:rPr>
                <w:spacing w:val="-1"/>
                <w:sz w:val="24"/>
              </w:rPr>
              <w:t>Наименование</w:t>
            </w:r>
            <w:r>
              <w:rPr>
                <w:spacing w:val="-57"/>
                <w:sz w:val="24"/>
              </w:rPr>
              <w:t xml:space="preserve"> </w:t>
            </w:r>
            <w:r>
              <w:rPr>
                <w:sz w:val="24"/>
              </w:rPr>
              <w:t>объекта</w:t>
            </w:r>
          </w:p>
        </w:tc>
        <w:tc>
          <w:tcPr>
            <w:tcW w:w="1993" w:type="dxa"/>
            <w:vMerge w:val="restart"/>
          </w:tcPr>
          <w:p>
            <w:pPr>
              <w:pStyle w:val="TableParagraph"/>
              <w:spacing w:before="135"/>
              <w:ind w:left="335" w:right="226" w:hanging="85"/>
              <w:rPr>
                <w:sz w:val="24"/>
              </w:rPr>
            </w:pPr>
            <w:r>
              <w:rPr>
                <w:spacing w:val="-1"/>
                <w:sz w:val="24"/>
              </w:rPr>
              <w:t>Наименование</w:t>
            </w:r>
            <w:r>
              <w:rPr>
                <w:spacing w:val="-57"/>
                <w:sz w:val="24"/>
              </w:rPr>
              <w:t xml:space="preserve"> </w:t>
            </w:r>
            <w:r>
              <w:rPr>
                <w:sz w:val="24"/>
              </w:rPr>
              <w:t>мероприятия</w:t>
            </w:r>
          </w:p>
        </w:tc>
        <w:tc>
          <w:tcPr>
            <w:tcW w:w="1865" w:type="dxa"/>
            <w:vMerge w:val="restart"/>
          </w:tcPr>
          <w:p>
            <w:pPr>
              <w:pStyle w:val="TableParagraph"/>
              <w:spacing w:before="8"/>
              <w:rPr>
                <w:sz w:val="23"/>
              </w:rPr>
            </w:pPr>
          </w:p>
          <w:p>
            <w:pPr>
              <w:pStyle w:val="TableParagraph"/>
              <w:ind w:left="32"/>
              <w:rPr>
                <w:sz w:val="24"/>
              </w:rPr>
            </w:pPr>
            <w:r>
              <w:rPr>
                <w:sz w:val="24"/>
              </w:rPr>
              <w:t>Вид</w:t>
            </w:r>
            <w:r>
              <w:rPr>
                <w:spacing w:val="-3"/>
                <w:sz w:val="24"/>
              </w:rPr>
              <w:t xml:space="preserve"> </w:t>
            </w:r>
            <w:r>
              <w:rPr>
                <w:sz w:val="24"/>
              </w:rPr>
              <w:t>мероприятия</w:t>
            </w:r>
          </w:p>
        </w:tc>
        <w:tc>
          <w:tcPr>
            <w:tcW w:w="1006" w:type="dxa"/>
            <w:vMerge w:val="restart"/>
          </w:tcPr>
          <w:p>
            <w:pPr>
              <w:pStyle w:val="TableParagraph"/>
              <w:spacing w:line="276" w:lineRule="exact"/>
              <w:ind w:left="207" w:right="44" w:hanging="149"/>
              <w:rPr>
                <w:sz w:val="24"/>
              </w:rPr>
            </w:pPr>
            <w:r>
              <w:rPr>
                <w:sz w:val="24"/>
              </w:rPr>
              <w:t>Единица</w:t>
            </w:r>
            <w:r>
              <w:rPr>
                <w:spacing w:val="-57"/>
                <w:sz w:val="24"/>
              </w:rPr>
              <w:t xml:space="preserve"> </w:t>
            </w:r>
            <w:r>
              <w:rPr>
                <w:sz w:val="24"/>
              </w:rPr>
              <w:t>изме-</w:t>
            </w:r>
            <w:r>
              <w:rPr>
                <w:spacing w:val="1"/>
                <w:sz w:val="24"/>
              </w:rPr>
              <w:t xml:space="preserve"> </w:t>
            </w:r>
            <w:r>
              <w:rPr>
                <w:sz w:val="24"/>
              </w:rPr>
              <w:t>рения</w:t>
            </w:r>
          </w:p>
        </w:tc>
        <w:tc>
          <w:tcPr>
            <w:tcW w:w="1207" w:type="dxa"/>
            <w:vMerge w:val="restart"/>
          </w:tcPr>
          <w:p>
            <w:pPr>
              <w:pStyle w:val="TableParagraph"/>
              <w:spacing w:before="8"/>
              <w:rPr>
                <w:sz w:val="23"/>
              </w:rPr>
            </w:pPr>
          </w:p>
          <w:p>
            <w:pPr>
              <w:pStyle w:val="TableParagraph"/>
              <w:ind w:left="63"/>
              <w:rPr>
                <w:sz w:val="24"/>
              </w:rPr>
            </w:pPr>
            <w:r>
              <w:rPr>
                <w:sz w:val="24"/>
              </w:rPr>
              <w:t>Мощность</w:t>
            </w:r>
          </w:p>
        </w:tc>
        <w:tc>
          <w:tcPr>
            <w:tcW w:w="2424" w:type="dxa"/>
            <w:gridSpan w:val="2"/>
          </w:tcPr>
          <w:p>
            <w:pPr>
              <w:pStyle w:val="TableParagraph"/>
              <w:spacing w:line="256" w:lineRule="exact"/>
              <w:ind w:left="277"/>
              <w:rPr>
                <w:sz w:val="24"/>
              </w:rPr>
            </w:pPr>
            <w:r>
              <w:rPr>
                <w:sz w:val="24"/>
              </w:rPr>
              <w:t>Сроки</w:t>
            </w:r>
            <w:r>
              <w:rPr>
                <w:spacing w:val="-3"/>
                <w:sz w:val="24"/>
              </w:rPr>
              <w:t xml:space="preserve"> </w:t>
            </w:r>
            <w:r>
              <w:rPr>
                <w:sz w:val="24"/>
              </w:rPr>
              <w:t>реализации</w:t>
            </w:r>
          </w:p>
        </w:tc>
        <w:tc>
          <w:tcPr>
            <w:tcW w:w="2210" w:type="dxa"/>
            <w:vMerge w:val="restart"/>
          </w:tcPr>
          <w:p>
            <w:pPr>
              <w:pStyle w:val="TableParagraph"/>
              <w:spacing w:before="135"/>
              <w:ind w:left="441" w:right="409" w:firstLine="165"/>
              <w:rPr>
                <w:sz w:val="24"/>
              </w:rPr>
            </w:pPr>
            <w:r>
              <w:rPr>
                <w:sz w:val="24"/>
              </w:rPr>
              <w:t>Источник</w:t>
            </w:r>
            <w:r>
              <w:rPr>
                <w:spacing w:val="1"/>
                <w:sz w:val="24"/>
              </w:rPr>
              <w:t xml:space="preserve"> </w:t>
            </w:r>
            <w:r>
              <w:rPr>
                <w:sz w:val="24"/>
              </w:rPr>
              <w:t>мероприятия</w:t>
            </w:r>
          </w:p>
        </w:tc>
      </w:tr>
      <w:tr>
        <w:tblPrEx>
          <w:tblW w:w="0" w:type="auto"/>
          <w:jc w:val="left"/>
          <w:tblInd w:w="500" w:type="dxa"/>
          <w:tblLayout w:type="fixed"/>
          <w:tblCellMar>
            <w:top w:w="0" w:type="dxa"/>
            <w:left w:w="0" w:type="dxa"/>
            <w:bottom w:w="0" w:type="dxa"/>
            <w:right w:w="0" w:type="dxa"/>
          </w:tblCellMar>
          <w:tblLook w:val="01E0"/>
        </w:tblPrEx>
        <w:trPr>
          <w:trHeight w:val="554"/>
          <w:jc w:val="left"/>
        </w:trPr>
        <w:tc>
          <w:tcPr>
            <w:tcW w:w="509" w:type="dxa"/>
            <w:vMerge/>
            <w:tcBorders>
              <w:top w:val="nil"/>
            </w:tcBorders>
          </w:tcPr>
          <w:p>
            <w:pPr>
              <w:rPr>
                <w:sz w:val="2"/>
                <w:szCs w:val="2"/>
              </w:rPr>
            </w:pPr>
          </w:p>
        </w:tc>
        <w:tc>
          <w:tcPr>
            <w:tcW w:w="1762" w:type="dxa"/>
            <w:vMerge/>
            <w:tcBorders>
              <w:top w:val="nil"/>
            </w:tcBorders>
          </w:tcPr>
          <w:p>
            <w:pPr>
              <w:rPr>
                <w:sz w:val="2"/>
                <w:szCs w:val="2"/>
              </w:rPr>
            </w:pPr>
          </w:p>
        </w:tc>
        <w:tc>
          <w:tcPr>
            <w:tcW w:w="2074" w:type="dxa"/>
            <w:vMerge/>
            <w:tcBorders>
              <w:top w:val="nil"/>
            </w:tcBorders>
          </w:tcPr>
          <w:p>
            <w:pPr>
              <w:rPr>
                <w:sz w:val="2"/>
                <w:szCs w:val="2"/>
              </w:rPr>
            </w:pPr>
          </w:p>
        </w:tc>
        <w:tc>
          <w:tcPr>
            <w:tcW w:w="1993" w:type="dxa"/>
            <w:vMerge/>
            <w:tcBorders>
              <w:top w:val="nil"/>
            </w:tcBorders>
          </w:tcPr>
          <w:p>
            <w:pPr>
              <w:rPr>
                <w:sz w:val="2"/>
                <w:szCs w:val="2"/>
              </w:rPr>
            </w:pPr>
          </w:p>
        </w:tc>
        <w:tc>
          <w:tcPr>
            <w:tcW w:w="1865" w:type="dxa"/>
            <w:vMerge/>
            <w:tcBorders>
              <w:top w:val="nil"/>
            </w:tcBorders>
          </w:tcPr>
          <w:p>
            <w:pPr>
              <w:rPr>
                <w:sz w:val="2"/>
                <w:szCs w:val="2"/>
              </w:rPr>
            </w:pPr>
          </w:p>
        </w:tc>
        <w:tc>
          <w:tcPr>
            <w:tcW w:w="1006" w:type="dxa"/>
            <w:vMerge/>
            <w:tcBorders>
              <w:top w:val="nil"/>
            </w:tcBorders>
          </w:tcPr>
          <w:p>
            <w:pPr>
              <w:rPr>
                <w:sz w:val="2"/>
                <w:szCs w:val="2"/>
              </w:rPr>
            </w:pPr>
          </w:p>
        </w:tc>
        <w:tc>
          <w:tcPr>
            <w:tcW w:w="1207" w:type="dxa"/>
            <w:vMerge/>
            <w:tcBorders>
              <w:top w:val="nil"/>
            </w:tcBorders>
          </w:tcPr>
          <w:p>
            <w:pPr>
              <w:rPr>
                <w:sz w:val="2"/>
                <w:szCs w:val="2"/>
              </w:rPr>
            </w:pPr>
          </w:p>
        </w:tc>
        <w:tc>
          <w:tcPr>
            <w:tcW w:w="1178" w:type="dxa"/>
          </w:tcPr>
          <w:p>
            <w:pPr>
              <w:pStyle w:val="TableParagraph"/>
              <w:spacing w:line="270" w:lineRule="exact"/>
              <w:ind w:left="226"/>
              <w:rPr>
                <w:sz w:val="24"/>
              </w:rPr>
            </w:pPr>
            <w:r>
              <w:rPr>
                <w:sz w:val="24"/>
              </w:rPr>
              <w:t>Первая</w:t>
            </w:r>
          </w:p>
          <w:p>
            <w:pPr>
              <w:pStyle w:val="TableParagraph"/>
              <w:spacing w:line="264" w:lineRule="exact"/>
              <w:ind w:left="188"/>
              <w:rPr>
                <w:sz w:val="24"/>
              </w:rPr>
            </w:pPr>
            <w:r>
              <w:rPr>
                <w:sz w:val="24"/>
              </w:rPr>
              <w:t>очередь</w:t>
            </w:r>
          </w:p>
        </w:tc>
        <w:tc>
          <w:tcPr>
            <w:tcW w:w="1246" w:type="dxa"/>
          </w:tcPr>
          <w:p>
            <w:pPr>
              <w:pStyle w:val="TableParagraph"/>
              <w:spacing w:line="270" w:lineRule="exact"/>
              <w:ind w:left="55" w:right="44"/>
              <w:jc w:val="center"/>
              <w:rPr>
                <w:sz w:val="24"/>
              </w:rPr>
            </w:pPr>
            <w:r>
              <w:rPr>
                <w:sz w:val="24"/>
              </w:rPr>
              <w:t>Расчетный</w:t>
            </w:r>
          </w:p>
          <w:p>
            <w:pPr>
              <w:pStyle w:val="TableParagraph"/>
              <w:spacing w:line="264" w:lineRule="exact"/>
              <w:ind w:left="55" w:right="43"/>
              <w:jc w:val="center"/>
              <w:rPr>
                <w:sz w:val="24"/>
              </w:rPr>
            </w:pPr>
            <w:r>
              <w:rPr>
                <w:sz w:val="24"/>
              </w:rPr>
              <w:t>период</w:t>
            </w:r>
          </w:p>
        </w:tc>
        <w:tc>
          <w:tcPr>
            <w:tcW w:w="2210" w:type="dxa"/>
            <w:vMerge/>
            <w:tcBorders>
              <w:top w:val="nil"/>
            </w:tcBorders>
          </w:tcPr>
          <w:p>
            <w:pPr>
              <w:rPr>
                <w:sz w:val="2"/>
                <w:szCs w:val="2"/>
              </w:rPr>
            </w:pPr>
          </w:p>
        </w:tc>
      </w:tr>
      <w:tr>
        <w:tblPrEx>
          <w:tblW w:w="0" w:type="auto"/>
          <w:jc w:val="left"/>
          <w:tblInd w:w="500" w:type="dxa"/>
          <w:tblLayout w:type="fixed"/>
          <w:tblCellMar>
            <w:top w:w="0" w:type="dxa"/>
            <w:left w:w="0" w:type="dxa"/>
            <w:bottom w:w="0" w:type="dxa"/>
            <w:right w:w="0" w:type="dxa"/>
          </w:tblCellMar>
          <w:tblLook w:val="01E0"/>
        </w:tblPrEx>
        <w:trPr>
          <w:trHeight w:val="1104"/>
          <w:jc w:val="left"/>
        </w:trPr>
        <w:tc>
          <w:tcPr>
            <w:tcW w:w="509" w:type="dxa"/>
          </w:tcPr>
          <w:p>
            <w:pPr>
              <w:pStyle w:val="TableParagraph"/>
              <w:spacing w:before="2"/>
              <w:rPr>
                <w:sz w:val="35"/>
              </w:rPr>
            </w:pPr>
          </w:p>
          <w:p>
            <w:pPr>
              <w:pStyle w:val="TableParagraph"/>
              <w:ind w:left="107"/>
              <w:rPr>
                <w:sz w:val="24"/>
              </w:rPr>
            </w:pPr>
            <w:r>
              <w:rPr>
                <w:sz w:val="24"/>
              </w:rPr>
              <w:t>1.1</w:t>
            </w:r>
          </w:p>
        </w:tc>
        <w:tc>
          <w:tcPr>
            <w:tcW w:w="1762" w:type="dxa"/>
          </w:tcPr>
          <w:p>
            <w:pPr>
              <w:pStyle w:val="TableParagraph"/>
              <w:spacing w:before="129"/>
              <w:ind w:left="280" w:right="262"/>
              <w:jc w:val="center"/>
              <w:rPr>
                <w:sz w:val="24"/>
              </w:rPr>
            </w:pPr>
            <w:r>
              <w:rPr>
                <w:sz w:val="24"/>
              </w:rPr>
              <w:t>Территория</w:t>
            </w:r>
            <w:r>
              <w:rPr>
                <w:spacing w:val="-57"/>
                <w:sz w:val="24"/>
              </w:rPr>
              <w:t xml:space="preserve"> </w:t>
            </w:r>
            <w:r>
              <w:rPr>
                <w:sz w:val="24"/>
              </w:rPr>
              <w:t>сельского</w:t>
            </w:r>
            <w:r>
              <w:rPr>
                <w:spacing w:val="1"/>
                <w:sz w:val="24"/>
              </w:rPr>
              <w:t xml:space="preserve"> </w:t>
            </w:r>
            <w:r>
              <w:rPr>
                <w:sz w:val="24"/>
              </w:rPr>
              <w:t>поселения</w:t>
            </w:r>
          </w:p>
        </w:tc>
        <w:tc>
          <w:tcPr>
            <w:tcW w:w="2074" w:type="dxa"/>
          </w:tcPr>
          <w:p>
            <w:pPr>
              <w:pStyle w:val="TableParagraph"/>
              <w:ind w:left="328" w:right="314"/>
              <w:jc w:val="center"/>
              <w:rPr>
                <w:sz w:val="24"/>
              </w:rPr>
            </w:pPr>
            <w:r>
              <w:rPr>
                <w:sz w:val="24"/>
              </w:rPr>
              <w:t>Система</w:t>
            </w:r>
            <w:r>
              <w:rPr>
                <w:spacing w:val="1"/>
                <w:sz w:val="24"/>
              </w:rPr>
              <w:t xml:space="preserve"> </w:t>
            </w:r>
            <w:r>
              <w:rPr>
                <w:sz w:val="24"/>
              </w:rPr>
              <w:t>оповещения</w:t>
            </w:r>
            <w:r>
              <w:rPr>
                <w:spacing w:val="-14"/>
                <w:sz w:val="24"/>
              </w:rPr>
              <w:t xml:space="preserve"> </w:t>
            </w:r>
            <w:r>
              <w:rPr>
                <w:sz w:val="24"/>
              </w:rPr>
              <w:t>в</w:t>
            </w:r>
          </w:p>
          <w:p>
            <w:pPr>
              <w:pStyle w:val="TableParagraph"/>
              <w:spacing w:line="270" w:lineRule="atLeast"/>
              <w:ind w:left="327" w:right="314"/>
              <w:jc w:val="center"/>
              <w:rPr>
                <w:sz w:val="24"/>
              </w:rPr>
            </w:pPr>
            <w:r>
              <w:rPr>
                <w:sz w:val="24"/>
              </w:rPr>
              <w:t>населенных</w:t>
            </w:r>
            <w:r>
              <w:rPr>
                <w:spacing w:val="-58"/>
                <w:sz w:val="24"/>
              </w:rPr>
              <w:t xml:space="preserve"> </w:t>
            </w:r>
            <w:r>
              <w:rPr>
                <w:sz w:val="24"/>
              </w:rPr>
              <w:t>пунктах</w:t>
            </w:r>
          </w:p>
        </w:tc>
        <w:tc>
          <w:tcPr>
            <w:tcW w:w="1993" w:type="dxa"/>
          </w:tcPr>
          <w:p>
            <w:pPr>
              <w:pStyle w:val="TableParagraph"/>
              <w:spacing w:before="3"/>
              <w:rPr>
                <w:sz w:val="23"/>
              </w:rPr>
            </w:pPr>
          </w:p>
          <w:p>
            <w:pPr>
              <w:pStyle w:val="TableParagraph"/>
              <w:spacing w:before="1"/>
              <w:ind w:left="376" w:right="45" w:hanging="296"/>
              <w:rPr>
                <w:sz w:val="24"/>
              </w:rPr>
            </w:pPr>
            <w:r>
              <w:rPr>
                <w:sz w:val="24"/>
              </w:rPr>
              <w:t>Установка систем</w:t>
            </w:r>
            <w:r>
              <w:rPr>
                <w:spacing w:val="-58"/>
                <w:sz w:val="24"/>
              </w:rPr>
              <w:t xml:space="preserve"> </w:t>
            </w:r>
            <w:r>
              <w:rPr>
                <w:sz w:val="24"/>
              </w:rPr>
              <w:t>оповещения</w:t>
            </w:r>
          </w:p>
        </w:tc>
        <w:tc>
          <w:tcPr>
            <w:tcW w:w="1865" w:type="dxa"/>
          </w:tcPr>
          <w:p>
            <w:pPr>
              <w:pStyle w:val="TableParagraph"/>
              <w:spacing w:before="2"/>
              <w:rPr>
                <w:sz w:val="35"/>
              </w:rPr>
            </w:pPr>
          </w:p>
          <w:p>
            <w:pPr>
              <w:pStyle w:val="TableParagraph"/>
              <w:ind w:left="200"/>
              <w:rPr>
                <w:sz w:val="24"/>
              </w:rPr>
            </w:pPr>
            <w:r>
              <w:rPr>
                <w:sz w:val="24"/>
              </w:rPr>
              <w:t>строительство</w:t>
            </w:r>
          </w:p>
        </w:tc>
        <w:tc>
          <w:tcPr>
            <w:tcW w:w="1006" w:type="dxa"/>
          </w:tcPr>
          <w:p>
            <w:pPr>
              <w:pStyle w:val="TableParagraph"/>
              <w:spacing w:before="2"/>
              <w:rPr>
                <w:sz w:val="35"/>
              </w:rPr>
            </w:pPr>
          </w:p>
          <w:p>
            <w:pPr>
              <w:pStyle w:val="TableParagraph"/>
              <w:ind w:left="330"/>
              <w:rPr>
                <w:sz w:val="24"/>
              </w:rPr>
            </w:pPr>
            <w:r>
              <w:rPr>
                <w:sz w:val="24"/>
              </w:rPr>
              <w:t>шт.</w:t>
            </w:r>
          </w:p>
        </w:tc>
        <w:tc>
          <w:tcPr>
            <w:tcW w:w="1207" w:type="dxa"/>
          </w:tcPr>
          <w:p>
            <w:pPr>
              <w:pStyle w:val="TableParagraph"/>
              <w:spacing w:before="2"/>
              <w:rPr>
                <w:sz w:val="35"/>
              </w:rPr>
            </w:pPr>
          </w:p>
          <w:p>
            <w:pPr>
              <w:pStyle w:val="TableParagraph"/>
              <w:ind w:left="14"/>
              <w:jc w:val="center"/>
              <w:rPr>
                <w:sz w:val="24"/>
              </w:rPr>
            </w:pPr>
            <w:r>
              <w:rPr>
                <w:sz w:val="24"/>
              </w:rPr>
              <w:t>3</w:t>
            </w:r>
          </w:p>
        </w:tc>
        <w:tc>
          <w:tcPr>
            <w:tcW w:w="1178" w:type="dxa"/>
          </w:tcPr>
          <w:p>
            <w:pPr>
              <w:pStyle w:val="TableParagraph"/>
              <w:spacing w:before="2"/>
              <w:rPr>
                <w:sz w:val="35"/>
              </w:rPr>
            </w:pPr>
          </w:p>
          <w:p>
            <w:pPr>
              <w:pStyle w:val="TableParagraph"/>
              <w:ind w:left="16"/>
              <w:jc w:val="center"/>
              <w:rPr>
                <w:sz w:val="24"/>
              </w:rPr>
            </w:pPr>
            <w:r>
              <w:rPr>
                <w:sz w:val="24"/>
              </w:rPr>
              <w:t>+</w:t>
            </w:r>
          </w:p>
        </w:tc>
        <w:tc>
          <w:tcPr>
            <w:tcW w:w="1246" w:type="dxa"/>
          </w:tcPr>
          <w:p>
            <w:pPr>
              <w:pStyle w:val="TableParagraph"/>
              <w:rPr>
                <w:sz w:val="24"/>
              </w:rPr>
            </w:pPr>
          </w:p>
        </w:tc>
        <w:tc>
          <w:tcPr>
            <w:tcW w:w="2210" w:type="dxa"/>
          </w:tcPr>
          <w:p>
            <w:pPr>
              <w:pStyle w:val="TableParagraph"/>
              <w:spacing w:before="129"/>
              <w:ind w:left="47" w:right="32" w:hanging="4"/>
              <w:jc w:val="center"/>
              <w:rPr>
                <w:sz w:val="24"/>
              </w:rPr>
            </w:pPr>
            <w:r>
              <w:rPr>
                <w:sz w:val="24"/>
              </w:rPr>
              <w:t>Генеральный план</w:t>
            </w:r>
            <w:r>
              <w:rPr>
                <w:spacing w:val="1"/>
                <w:sz w:val="24"/>
              </w:rPr>
              <w:t xml:space="preserve"> </w:t>
            </w:r>
            <w:r>
              <w:rPr>
                <w:sz w:val="24"/>
              </w:rPr>
              <w:t>Лебединского</w:t>
            </w:r>
            <w:r>
              <w:rPr>
                <w:spacing w:val="1"/>
                <w:sz w:val="24"/>
              </w:rPr>
              <w:t xml:space="preserve"> </w:t>
            </w:r>
            <w:r>
              <w:rPr>
                <w:sz w:val="24"/>
              </w:rPr>
              <w:t>сельского</w:t>
            </w:r>
            <w:r>
              <w:rPr>
                <w:spacing w:val="-14"/>
                <w:sz w:val="24"/>
              </w:rPr>
              <w:t xml:space="preserve"> </w:t>
            </w:r>
            <w:r>
              <w:rPr>
                <w:sz w:val="24"/>
              </w:rPr>
              <w:t>поселения</w:t>
            </w:r>
          </w:p>
        </w:tc>
      </w:tr>
    </w:tbl>
    <w:p>
      <w:pPr>
        <w:spacing w:after="0"/>
        <w:jc w:val="center"/>
        <w:rPr>
          <w:sz w:val="24"/>
        </w:rPr>
        <w:sectPr>
          <w:footerReference w:type="default" r:id="rId17"/>
          <w:pgSz w:w="16840" w:h="11910" w:orient="landscape"/>
          <w:pgMar w:top="1100" w:right="400" w:bottom="280" w:left="400" w:header="0" w:footer="0"/>
          <w:cols w:space="720"/>
        </w:sectPr>
      </w:pPr>
    </w:p>
    <w:p>
      <w:pPr>
        <w:pStyle w:val="BodyText"/>
        <w:rPr>
          <w:sz w:val="20"/>
        </w:rPr>
      </w:pPr>
    </w:p>
    <w:p>
      <w:pPr>
        <w:pStyle w:val="BodyText"/>
        <w:spacing w:before="10"/>
        <w:rPr>
          <w:sz w:val="23"/>
        </w:rPr>
      </w:pPr>
    </w:p>
    <w:p>
      <w:pPr>
        <w:pStyle w:val="Heading10"/>
        <w:numPr>
          <w:ilvl w:val="0"/>
          <w:numId w:val="5"/>
        </w:numPr>
        <w:tabs>
          <w:tab w:val="left" w:pos="5381"/>
        </w:tabs>
        <w:spacing w:before="89" w:after="0" w:line="319" w:lineRule="exact"/>
        <w:ind w:left="5380" w:right="0" w:hanging="352"/>
        <w:jc w:val="left"/>
      </w:pPr>
      <w:bookmarkStart w:id="31" w:name="_bookmark16"/>
      <w:bookmarkEnd w:id="31"/>
      <w:bookmarkStart w:id="32" w:name="_bookmark16_0"/>
      <w:bookmarkEnd w:id="32"/>
      <w:r>
        <w:t>П</w:t>
      </w:r>
      <w:r>
        <w:t>АРАМЕТРЫ</w:t>
      </w:r>
      <w:r>
        <w:rPr>
          <w:spacing w:val="-2"/>
        </w:rPr>
        <w:t xml:space="preserve"> </w:t>
      </w:r>
      <w:r>
        <w:t>ФУНКЦИОНАЛЬНЫХ</w:t>
      </w:r>
      <w:r>
        <w:rPr>
          <w:spacing w:val="-3"/>
        </w:rPr>
        <w:t xml:space="preserve"> </w:t>
      </w:r>
      <w:r>
        <w:t>ЗОН</w:t>
      </w:r>
    </w:p>
    <w:p>
      <w:pPr>
        <w:pStyle w:val="BodyText"/>
        <w:spacing w:line="319" w:lineRule="exact"/>
        <w:ind w:right="444"/>
        <w:jc w:val="right"/>
      </w:pPr>
      <w:r>
        <w:t>Таблица</w:t>
      </w:r>
      <w:r>
        <w:rPr>
          <w:spacing w:val="-2"/>
        </w:rPr>
        <w:t xml:space="preserve"> </w:t>
      </w:r>
      <w:r>
        <w:t>4.1</w:t>
      </w:r>
    </w:p>
    <w:p>
      <w:pPr>
        <w:pStyle w:val="BodyText"/>
        <w:spacing w:after="6"/>
        <w:ind w:left="4275" w:right="1142" w:hanging="3116"/>
      </w:pPr>
      <w:r>
        <w:t>Параметры функциональных зон, используемых в проекте генерального плана Лебединского сельского поселения</w:t>
      </w:r>
      <w:r>
        <w:rPr>
          <w:spacing w:val="-67"/>
        </w:rPr>
        <w:t xml:space="preserve"> </w:t>
      </w:r>
      <w:r>
        <w:t>Алексеевского муниципального</w:t>
      </w:r>
      <w:r>
        <w:rPr>
          <w:spacing w:val="-2"/>
        </w:rPr>
        <w:t xml:space="preserve"> </w:t>
      </w:r>
      <w:r>
        <w:t>района</w:t>
      </w:r>
      <w:r>
        <w:rPr>
          <w:spacing w:val="-4"/>
        </w:rPr>
        <w:t xml:space="preserve"> </w:t>
      </w:r>
      <w:r>
        <w:t>Республики Татарстан</w:t>
      </w:r>
    </w:p>
    <w:tbl>
      <w:tblPr>
        <w:tblStyle w:val="TableNormal0"/>
        <w:tblW w:w="0" w:type="auto"/>
        <w:jc w:val="left"/>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4"/>
        <w:gridCol w:w="1997"/>
        <w:gridCol w:w="5403"/>
        <w:gridCol w:w="2700"/>
        <w:gridCol w:w="2501"/>
        <w:gridCol w:w="2145"/>
      </w:tblGrid>
      <w:tr>
        <w:tblPrEx>
          <w:tblW w:w="0" w:type="auto"/>
          <w:jc w:val="left"/>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Ex>
        <w:trPr>
          <w:trHeight w:val="1267"/>
          <w:jc w:val="left"/>
        </w:trPr>
        <w:tc>
          <w:tcPr>
            <w:tcW w:w="614" w:type="dxa"/>
          </w:tcPr>
          <w:p>
            <w:pPr>
              <w:pStyle w:val="TableParagraph"/>
              <w:spacing w:before="7"/>
              <w:rPr>
                <w:sz w:val="32"/>
              </w:rPr>
            </w:pPr>
          </w:p>
          <w:p>
            <w:pPr>
              <w:pStyle w:val="TableParagraph"/>
              <w:ind w:left="158" w:right="129" w:firstLine="43"/>
              <w:rPr>
                <w:sz w:val="22"/>
              </w:rPr>
            </w:pPr>
            <w:r>
              <w:rPr>
                <w:sz w:val="22"/>
              </w:rPr>
              <w:t>№</w:t>
            </w:r>
            <w:r>
              <w:rPr>
                <w:spacing w:val="-52"/>
                <w:sz w:val="22"/>
              </w:rPr>
              <w:t xml:space="preserve"> </w:t>
            </w:r>
            <w:r>
              <w:rPr>
                <w:sz w:val="22"/>
              </w:rPr>
              <w:t>п/п</w:t>
            </w:r>
          </w:p>
        </w:tc>
        <w:tc>
          <w:tcPr>
            <w:tcW w:w="1997" w:type="dxa"/>
          </w:tcPr>
          <w:p>
            <w:pPr>
              <w:pStyle w:val="TableParagraph"/>
              <w:spacing w:before="6"/>
              <w:rPr>
                <w:sz w:val="21"/>
              </w:rPr>
            </w:pPr>
          </w:p>
          <w:p>
            <w:pPr>
              <w:pStyle w:val="TableParagraph"/>
              <w:ind w:left="199" w:right="188" w:hanging="1"/>
              <w:jc w:val="center"/>
              <w:rPr>
                <w:sz w:val="22"/>
              </w:rPr>
            </w:pPr>
            <w:r>
              <w:rPr>
                <w:sz w:val="22"/>
              </w:rPr>
              <w:t>Наименование</w:t>
            </w:r>
            <w:r>
              <w:rPr>
                <w:spacing w:val="1"/>
                <w:sz w:val="22"/>
              </w:rPr>
              <w:t xml:space="preserve"> </w:t>
            </w:r>
            <w:r>
              <w:rPr>
                <w:sz w:val="22"/>
              </w:rPr>
              <w:t>функциональной</w:t>
            </w:r>
            <w:r>
              <w:rPr>
                <w:spacing w:val="-52"/>
                <w:sz w:val="22"/>
              </w:rPr>
              <w:t xml:space="preserve"> </w:t>
            </w:r>
            <w:r>
              <w:rPr>
                <w:sz w:val="22"/>
              </w:rPr>
              <w:t>зоны</w:t>
            </w:r>
          </w:p>
        </w:tc>
        <w:tc>
          <w:tcPr>
            <w:tcW w:w="5403" w:type="dxa"/>
          </w:tcPr>
          <w:p>
            <w:pPr>
              <w:pStyle w:val="TableParagraph"/>
              <w:rPr>
                <w:sz w:val="24"/>
              </w:rPr>
            </w:pPr>
          </w:p>
          <w:p>
            <w:pPr>
              <w:pStyle w:val="TableParagraph"/>
              <w:spacing w:before="5"/>
              <w:rPr>
                <w:sz w:val="19"/>
              </w:rPr>
            </w:pPr>
          </w:p>
          <w:p>
            <w:pPr>
              <w:pStyle w:val="TableParagraph"/>
              <w:ind w:left="598"/>
              <w:rPr>
                <w:sz w:val="22"/>
              </w:rPr>
            </w:pPr>
            <w:r>
              <w:rPr>
                <w:sz w:val="22"/>
              </w:rPr>
              <w:t>Описание</w:t>
            </w:r>
            <w:r>
              <w:rPr>
                <w:spacing w:val="-3"/>
                <w:sz w:val="22"/>
              </w:rPr>
              <w:t xml:space="preserve"> </w:t>
            </w:r>
            <w:r>
              <w:rPr>
                <w:sz w:val="22"/>
              </w:rPr>
              <w:t>назначения</w:t>
            </w:r>
            <w:r>
              <w:rPr>
                <w:spacing w:val="-4"/>
                <w:sz w:val="22"/>
              </w:rPr>
              <w:t xml:space="preserve"> </w:t>
            </w:r>
            <w:r>
              <w:rPr>
                <w:sz w:val="22"/>
              </w:rPr>
              <w:t>функциональной</w:t>
            </w:r>
            <w:r>
              <w:rPr>
                <w:spacing w:val="-4"/>
                <w:sz w:val="22"/>
              </w:rPr>
              <w:t xml:space="preserve"> </w:t>
            </w:r>
            <w:r>
              <w:rPr>
                <w:sz w:val="22"/>
              </w:rPr>
              <w:t>зоны</w:t>
            </w:r>
          </w:p>
        </w:tc>
        <w:tc>
          <w:tcPr>
            <w:tcW w:w="2700" w:type="dxa"/>
          </w:tcPr>
          <w:p>
            <w:pPr>
              <w:pStyle w:val="TableParagraph"/>
              <w:spacing w:before="7"/>
              <w:rPr>
                <w:sz w:val="32"/>
              </w:rPr>
            </w:pPr>
          </w:p>
          <w:p>
            <w:pPr>
              <w:pStyle w:val="TableParagraph"/>
              <w:ind w:left="290" w:right="279" w:firstLine="528"/>
              <w:rPr>
                <w:sz w:val="22"/>
              </w:rPr>
            </w:pPr>
            <w:r>
              <w:rPr>
                <w:sz w:val="22"/>
              </w:rPr>
              <w:t>Параметры</w:t>
            </w:r>
            <w:r>
              <w:rPr>
                <w:spacing w:val="1"/>
                <w:sz w:val="22"/>
              </w:rPr>
              <w:t xml:space="preserve"> </w:t>
            </w:r>
            <w:r>
              <w:rPr>
                <w:sz w:val="22"/>
              </w:rPr>
              <w:t>функциональной</w:t>
            </w:r>
            <w:r>
              <w:rPr>
                <w:spacing w:val="-11"/>
                <w:sz w:val="22"/>
              </w:rPr>
              <w:t xml:space="preserve"> </w:t>
            </w:r>
            <w:r>
              <w:rPr>
                <w:sz w:val="22"/>
              </w:rPr>
              <w:t>зоны</w:t>
            </w:r>
          </w:p>
        </w:tc>
        <w:tc>
          <w:tcPr>
            <w:tcW w:w="2501" w:type="dxa"/>
          </w:tcPr>
          <w:p>
            <w:pPr>
              <w:pStyle w:val="TableParagraph"/>
              <w:ind w:left="113" w:right="106"/>
              <w:jc w:val="center"/>
              <w:rPr>
                <w:sz w:val="22"/>
              </w:rPr>
            </w:pPr>
            <w:r>
              <w:rPr>
                <w:sz w:val="22"/>
              </w:rPr>
              <w:t>Коды возможных видов</w:t>
            </w:r>
            <w:r>
              <w:rPr>
                <w:spacing w:val="-52"/>
                <w:sz w:val="22"/>
              </w:rPr>
              <w:t xml:space="preserve"> </w:t>
            </w:r>
            <w:r>
              <w:rPr>
                <w:sz w:val="22"/>
              </w:rPr>
              <w:t>разрешенного</w:t>
            </w:r>
            <w:r>
              <w:rPr>
                <w:spacing w:val="1"/>
                <w:sz w:val="22"/>
              </w:rPr>
              <w:t xml:space="preserve"> </w:t>
            </w:r>
            <w:r>
              <w:rPr>
                <w:sz w:val="22"/>
              </w:rPr>
              <w:t>использования</w:t>
            </w:r>
          </w:p>
          <w:p>
            <w:pPr>
              <w:pStyle w:val="TableParagraph"/>
              <w:spacing w:line="252" w:lineRule="exact"/>
              <w:ind w:left="183" w:right="171" w:hanging="3"/>
              <w:jc w:val="center"/>
              <w:rPr>
                <w:sz w:val="22"/>
              </w:rPr>
            </w:pPr>
            <w:r>
              <w:rPr>
                <w:sz w:val="22"/>
              </w:rPr>
              <w:t>земельных участков в</w:t>
            </w:r>
            <w:r>
              <w:rPr>
                <w:spacing w:val="1"/>
                <w:sz w:val="22"/>
              </w:rPr>
              <w:t xml:space="preserve"> </w:t>
            </w:r>
            <w:r>
              <w:rPr>
                <w:sz w:val="22"/>
              </w:rPr>
              <w:t>функциональной</w:t>
            </w:r>
            <w:r>
              <w:rPr>
                <w:spacing w:val="-11"/>
                <w:sz w:val="22"/>
              </w:rPr>
              <w:t xml:space="preserve"> </w:t>
            </w:r>
            <w:r>
              <w:rPr>
                <w:sz w:val="22"/>
              </w:rPr>
              <w:t>зоне</w:t>
            </w:r>
            <w:r>
              <w:rPr>
                <w:sz w:val="22"/>
                <w:vertAlign w:val="superscript"/>
              </w:rPr>
              <w:t>1</w:t>
            </w:r>
          </w:p>
        </w:tc>
        <w:tc>
          <w:tcPr>
            <w:tcW w:w="2145" w:type="dxa"/>
          </w:tcPr>
          <w:p>
            <w:pPr>
              <w:pStyle w:val="TableParagraph"/>
              <w:spacing w:before="7"/>
              <w:rPr>
                <w:sz w:val="32"/>
              </w:rPr>
            </w:pPr>
          </w:p>
          <w:p>
            <w:pPr>
              <w:pStyle w:val="TableParagraph"/>
              <w:ind w:left="150" w:right="139"/>
              <w:jc w:val="center"/>
              <w:rPr>
                <w:sz w:val="22"/>
              </w:rPr>
            </w:pPr>
            <w:r>
              <w:rPr>
                <w:sz w:val="22"/>
              </w:rPr>
              <w:t>Планируемые для</w:t>
            </w:r>
            <w:r>
              <w:rPr>
                <w:spacing w:val="-52"/>
                <w:sz w:val="22"/>
              </w:rPr>
              <w:t xml:space="preserve"> </w:t>
            </w:r>
            <w:r>
              <w:rPr>
                <w:sz w:val="22"/>
              </w:rPr>
              <w:t>размещения</w:t>
            </w:r>
            <w:r>
              <w:rPr>
                <w:spacing w:val="1"/>
                <w:sz w:val="22"/>
              </w:rPr>
              <w:t xml:space="preserve"> </w:t>
            </w:r>
            <w:r>
              <w:rPr>
                <w:sz w:val="22"/>
              </w:rPr>
              <w:t>объекты</w:t>
            </w:r>
            <w:r>
              <w:rPr>
                <w:sz w:val="22"/>
                <w:vertAlign w:val="superscript"/>
              </w:rPr>
              <w:t>2</w:t>
            </w:r>
          </w:p>
        </w:tc>
      </w:tr>
      <w:tr>
        <w:tblPrEx>
          <w:tblW w:w="0" w:type="auto"/>
          <w:jc w:val="left"/>
          <w:tblInd w:w="344" w:type="dxa"/>
          <w:tblLayout w:type="fixed"/>
          <w:tblCellMar>
            <w:top w:w="0" w:type="dxa"/>
            <w:left w:w="0" w:type="dxa"/>
            <w:bottom w:w="0" w:type="dxa"/>
            <w:right w:w="0" w:type="dxa"/>
          </w:tblCellMar>
          <w:tblLook w:val="01E0"/>
        </w:tblPrEx>
        <w:trPr>
          <w:trHeight w:val="2781"/>
          <w:jc w:val="left"/>
        </w:trPr>
        <w:tc>
          <w:tcPr>
            <w:tcW w:w="614" w:type="dxa"/>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54"/>
              <w:ind w:left="10"/>
              <w:jc w:val="center"/>
              <w:rPr>
                <w:sz w:val="22"/>
              </w:rPr>
            </w:pPr>
            <w:r>
              <w:rPr>
                <w:w w:val="100"/>
                <w:sz w:val="22"/>
              </w:rPr>
              <w:t>1</w:t>
            </w:r>
          </w:p>
        </w:tc>
        <w:tc>
          <w:tcPr>
            <w:tcW w:w="1997" w:type="dxa"/>
          </w:tcPr>
          <w:p>
            <w:pPr>
              <w:pStyle w:val="TableParagraph"/>
              <w:rPr>
                <w:sz w:val="24"/>
              </w:rPr>
            </w:pPr>
          </w:p>
          <w:p>
            <w:pPr>
              <w:pStyle w:val="TableParagraph"/>
              <w:rPr>
                <w:sz w:val="24"/>
              </w:rPr>
            </w:pPr>
          </w:p>
          <w:p>
            <w:pPr>
              <w:pStyle w:val="TableParagraph"/>
              <w:rPr>
                <w:sz w:val="24"/>
              </w:rPr>
            </w:pPr>
          </w:p>
          <w:p>
            <w:pPr>
              <w:pStyle w:val="TableParagraph"/>
              <w:spacing w:before="176"/>
              <w:ind w:left="127" w:right="117" w:firstLine="19"/>
              <w:jc w:val="center"/>
              <w:rPr>
                <w:sz w:val="22"/>
              </w:rPr>
            </w:pPr>
            <w:r>
              <w:rPr>
                <w:sz w:val="22"/>
              </w:rPr>
              <w:t>Зона застройки</w:t>
            </w:r>
            <w:r>
              <w:rPr>
                <w:spacing w:val="1"/>
                <w:sz w:val="22"/>
              </w:rPr>
              <w:t xml:space="preserve"> </w:t>
            </w:r>
            <w:r>
              <w:rPr>
                <w:sz w:val="22"/>
              </w:rPr>
              <w:t>индивидуальными</w:t>
            </w:r>
            <w:r>
              <w:rPr>
                <w:spacing w:val="-52"/>
                <w:sz w:val="22"/>
              </w:rPr>
              <w:t xml:space="preserve"> </w:t>
            </w:r>
            <w:r>
              <w:rPr>
                <w:sz w:val="22"/>
              </w:rPr>
              <w:t>жилыми</w:t>
            </w:r>
            <w:r>
              <w:rPr>
                <w:spacing w:val="-4"/>
                <w:sz w:val="22"/>
              </w:rPr>
              <w:t xml:space="preserve"> </w:t>
            </w:r>
            <w:r>
              <w:rPr>
                <w:sz w:val="22"/>
              </w:rPr>
              <w:t>домами</w:t>
            </w:r>
          </w:p>
        </w:tc>
        <w:tc>
          <w:tcPr>
            <w:tcW w:w="5403" w:type="dxa"/>
          </w:tcPr>
          <w:p>
            <w:pPr>
              <w:pStyle w:val="TableParagraph"/>
              <w:ind w:left="124" w:right="117"/>
              <w:jc w:val="center"/>
              <w:rPr>
                <w:sz w:val="22"/>
              </w:rPr>
            </w:pPr>
            <w:r>
              <w:rPr>
                <w:sz w:val="22"/>
              </w:rPr>
              <w:t>Размещение жилого дома (отдельно стоящего здания</w:t>
            </w:r>
            <w:r>
              <w:rPr>
                <w:spacing w:val="-53"/>
                <w:sz w:val="22"/>
              </w:rPr>
              <w:t xml:space="preserve"> </w:t>
            </w:r>
            <w:r>
              <w:rPr>
                <w:sz w:val="22"/>
              </w:rPr>
              <w:t>количеством</w:t>
            </w:r>
            <w:r>
              <w:rPr>
                <w:spacing w:val="-1"/>
                <w:sz w:val="22"/>
              </w:rPr>
              <w:t xml:space="preserve"> </w:t>
            </w:r>
            <w:r>
              <w:rPr>
                <w:sz w:val="22"/>
              </w:rPr>
              <w:t>надземных</w:t>
            </w:r>
            <w:r>
              <w:rPr>
                <w:spacing w:val="-2"/>
                <w:sz w:val="22"/>
              </w:rPr>
              <w:t xml:space="preserve"> </w:t>
            </w:r>
            <w:r>
              <w:rPr>
                <w:sz w:val="22"/>
              </w:rPr>
              <w:t>этажей не</w:t>
            </w:r>
            <w:r>
              <w:rPr>
                <w:spacing w:val="-2"/>
                <w:sz w:val="22"/>
              </w:rPr>
              <w:t xml:space="preserve"> </w:t>
            </w:r>
            <w:r>
              <w:rPr>
                <w:sz w:val="22"/>
              </w:rPr>
              <w:t>более чем три,</w:t>
            </w:r>
          </w:p>
          <w:p>
            <w:pPr>
              <w:pStyle w:val="TableParagraph"/>
              <w:ind w:left="125" w:right="117"/>
              <w:jc w:val="center"/>
              <w:rPr>
                <w:sz w:val="22"/>
              </w:rPr>
            </w:pPr>
            <w:r>
              <w:rPr>
                <w:sz w:val="22"/>
              </w:rPr>
              <w:t>высотой не более двадцати метров, которое состоит из</w:t>
            </w:r>
            <w:r>
              <w:rPr>
                <w:spacing w:val="-52"/>
                <w:sz w:val="22"/>
              </w:rPr>
              <w:t xml:space="preserve"> </w:t>
            </w:r>
            <w:r>
              <w:rPr>
                <w:sz w:val="22"/>
              </w:rPr>
              <w:t>комнат</w:t>
            </w:r>
            <w:r>
              <w:rPr>
                <w:spacing w:val="-1"/>
                <w:sz w:val="22"/>
              </w:rPr>
              <w:t xml:space="preserve"> </w:t>
            </w:r>
            <w:r>
              <w:rPr>
                <w:sz w:val="22"/>
              </w:rPr>
              <w:t>и помещений</w:t>
            </w:r>
            <w:r>
              <w:rPr>
                <w:spacing w:val="-1"/>
                <w:sz w:val="22"/>
              </w:rPr>
              <w:t xml:space="preserve"> </w:t>
            </w:r>
            <w:r>
              <w:rPr>
                <w:sz w:val="22"/>
              </w:rPr>
              <w:t>вспомогательного</w:t>
            </w:r>
          </w:p>
          <w:p>
            <w:pPr>
              <w:pStyle w:val="TableParagraph"/>
              <w:ind w:left="125" w:right="116"/>
              <w:jc w:val="center"/>
              <w:rPr>
                <w:sz w:val="22"/>
              </w:rPr>
            </w:pPr>
            <w:r>
              <w:rPr>
                <w:sz w:val="22"/>
              </w:rPr>
              <w:t>использования, предназначенных для удовлетворения</w:t>
            </w:r>
            <w:r>
              <w:rPr>
                <w:spacing w:val="-52"/>
                <w:sz w:val="22"/>
              </w:rPr>
              <w:t xml:space="preserve"> </w:t>
            </w:r>
            <w:r>
              <w:rPr>
                <w:sz w:val="22"/>
              </w:rPr>
              <w:t>гражданами бытовых и иных нужд, связанных с их</w:t>
            </w:r>
            <w:r>
              <w:rPr>
                <w:spacing w:val="1"/>
                <w:sz w:val="22"/>
              </w:rPr>
              <w:t xml:space="preserve"> </w:t>
            </w:r>
            <w:r>
              <w:rPr>
                <w:sz w:val="22"/>
              </w:rPr>
              <w:t>проживанием</w:t>
            </w:r>
            <w:r>
              <w:rPr>
                <w:spacing w:val="-2"/>
                <w:sz w:val="22"/>
              </w:rPr>
              <w:t xml:space="preserve"> </w:t>
            </w:r>
            <w:r>
              <w:rPr>
                <w:sz w:val="22"/>
              </w:rPr>
              <w:t>в</w:t>
            </w:r>
            <w:r>
              <w:rPr>
                <w:spacing w:val="-4"/>
                <w:sz w:val="22"/>
              </w:rPr>
              <w:t xml:space="preserve"> </w:t>
            </w:r>
            <w:r>
              <w:rPr>
                <w:sz w:val="22"/>
              </w:rPr>
              <w:t>таком</w:t>
            </w:r>
            <w:r>
              <w:rPr>
                <w:spacing w:val="-1"/>
                <w:sz w:val="22"/>
              </w:rPr>
              <w:t xml:space="preserve"> </w:t>
            </w:r>
            <w:r>
              <w:rPr>
                <w:sz w:val="22"/>
              </w:rPr>
              <w:t>здании,</w:t>
            </w:r>
            <w:r>
              <w:rPr>
                <w:spacing w:val="-2"/>
                <w:sz w:val="22"/>
              </w:rPr>
              <w:t xml:space="preserve"> </w:t>
            </w:r>
            <w:r>
              <w:rPr>
                <w:sz w:val="22"/>
              </w:rPr>
              <w:t>не</w:t>
            </w:r>
            <w:r>
              <w:rPr>
                <w:spacing w:val="-2"/>
                <w:sz w:val="22"/>
              </w:rPr>
              <w:t xml:space="preserve"> </w:t>
            </w:r>
            <w:r>
              <w:rPr>
                <w:sz w:val="22"/>
              </w:rPr>
              <w:t>предназначенного</w:t>
            </w:r>
          </w:p>
          <w:p>
            <w:pPr>
              <w:pStyle w:val="TableParagraph"/>
              <w:spacing w:line="252" w:lineRule="exact"/>
              <w:ind w:left="123" w:right="117"/>
              <w:jc w:val="center"/>
              <w:rPr>
                <w:sz w:val="22"/>
              </w:rPr>
            </w:pPr>
            <w:r>
              <w:rPr>
                <w:sz w:val="22"/>
              </w:rPr>
              <w:t>для</w:t>
            </w:r>
            <w:r>
              <w:rPr>
                <w:spacing w:val="-1"/>
                <w:sz w:val="22"/>
              </w:rPr>
              <w:t xml:space="preserve"> </w:t>
            </w:r>
            <w:r>
              <w:rPr>
                <w:sz w:val="22"/>
              </w:rPr>
              <w:t>раздела на</w:t>
            </w:r>
            <w:r>
              <w:rPr>
                <w:spacing w:val="-2"/>
                <w:sz w:val="22"/>
              </w:rPr>
              <w:t xml:space="preserve"> </w:t>
            </w:r>
            <w:r>
              <w:rPr>
                <w:sz w:val="22"/>
              </w:rPr>
              <w:t>самостоятельные</w:t>
            </w:r>
            <w:r>
              <w:rPr>
                <w:spacing w:val="-2"/>
                <w:sz w:val="22"/>
              </w:rPr>
              <w:t xml:space="preserve"> </w:t>
            </w:r>
            <w:r>
              <w:rPr>
                <w:sz w:val="22"/>
              </w:rPr>
              <w:t>объекты</w:t>
            </w:r>
          </w:p>
          <w:p>
            <w:pPr>
              <w:pStyle w:val="TableParagraph"/>
              <w:ind w:left="125" w:right="117"/>
              <w:jc w:val="center"/>
              <w:rPr>
                <w:sz w:val="22"/>
              </w:rPr>
            </w:pPr>
            <w:r>
              <w:rPr>
                <w:sz w:val="22"/>
              </w:rPr>
              <w:t>недвижимости);</w:t>
            </w:r>
            <w:r>
              <w:rPr>
                <w:spacing w:val="-9"/>
                <w:sz w:val="22"/>
              </w:rPr>
              <w:t xml:space="preserve"> </w:t>
            </w:r>
            <w:r>
              <w:rPr>
                <w:sz w:val="22"/>
              </w:rPr>
              <w:t>выращивание</w:t>
            </w:r>
            <w:r>
              <w:rPr>
                <w:spacing w:val="-9"/>
                <w:sz w:val="22"/>
              </w:rPr>
              <w:t xml:space="preserve"> </w:t>
            </w:r>
            <w:r>
              <w:rPr>
                <w:sz w:val="22"/>
              </w:rPr>
              <w:t>сельскохозяйственных</w:t>
            </w:r>
            <w:r>
              <w:rPr>
                <w:spacing w:val="-52"/>
                <w:sz w:val="22"/>
              </w:rPr>
              <w:t xml:space="preserve"> </w:t>
            </w:r>
            <w:r>
              <w:rPr>
                <w:sz w:val="22"/>
              </w:rPr>
              <w:t>культур;</w:t>
            </w:r>
            <w:r>
              <w:rPr>
                <w:spacing w:val="-1"/>
                <w:sz w:val="22"/>
              </w:rPr>
              <w:t xml:space="preserve"> </w:t>
            </w:r>
            <w:r>
              <w:rPr>
                <w:sz w:val="22"/>
              </w:rPr>
              <w:t>размещение</w:t>
            </w:r>
            <w:r>
              <w:rPr>
                <w:spacing w:val="-1"/>
                <w:sz w:val="22"/>
              </w:rPr>
              <w:t xml:space="preserve"> </w:t>
            </w:r>
            <w:r>
              <w:rPr>
                <w:sz w:val="22"/>
              </w:rPr>
              <w:t>индивидуальных</w:t>
            </w:r>
            <w:r>
              <w:rPr>
                <w:spacing w:val="-2"/>
                <w:sz w:val="22"/>
              </w:rPr>
              <w:t xml:space="preserve"> </w:t>
            </w:r>
            <w:r>
              <w:rPr>
                <w:sz w:val="22"/>
              </w:rPr>
              <w:t>гаражей</w:t>
            </w:r>
            <w:r>
              <w:rPr>
                <w:spacing w:val="-1"/>
                <w:sz w:val="22"/>
              </w:rPr>
              <w:t xml:space="preserve"> </w:t>
            </w:r>
            <w:r>
              <w:rPr>
                <w:sz w:val="22"/>
              </w:rPr>
              <w:t>и</w:t>
            </w:r>
          </w:p>
          <w:p>
            <w:pPr>
              <w:pStyle w:val="TableParagraph"/>
              <w:spacing w:line="238" w:lineRule="exact"/>
              <w:ind w:left="123" w:right="117"/>
              <w:jc w:val="center"/>
              <w:rPr>
                <w:sz w:val="22"/>
              </w:rPr>
            </w:pPr>
            <w:r>
              <w:rPr>
                <w:sz w:val="22"/>
              </w:rPr>
              <w:t>хозяйственных</w:t>
            </w:r>
            <w:r>
              <w:rPr>
                <w:spacing w:val="-4"/>
                <w:sz w:val="22"/>
              </w:rPr>
              <w:t xml:space="preserve"> </w:t>
            </w:r>
            <w:r>
              <w:rPr>
                <w:sz w:val="22"/>
              </w:rPr>
              <w:t>построек</w:t>
            </w:r>
          </w:p>
        </w:tc>
        <w:tc>
          <w:tcPr>
            <w:tcW w:w="2700" w:type="dxa"/>
          </w:tcPr>
          <w:p>
            <w:pPr>
              <w:pStyle w:val="TableParagraph"/>
              <w:rPr>
                <w:sz w:val="24"/>
              </w:rPr>
            </w:pPr>
          </w:p>
          <w:p>
            <w:pPr>
              <w:pStyle w:val="TableParagraph"/>
              <w:spacing w:before="3"/>
              <w:rPr>
                <w:sz w:val="30"/>
              </w:rPr>
            </w:pPr>
          </w:p>
          <w:p>
            <w:pPr>
              <w:pStyle w:val="TableParagraph"/>
              <w:spacing w:before="1"/>
              <w:ind w:left="168" w:right="160"/>
              <w:jc w:val="center"/>
              <w:rPr>
                <w:sz w:val="22"/>
              </w:rPr>
            </w:pPr>
            <w:r>
              <w:rPr>
                <w:sz w:val="22"/>
              </w:rPr>
              <w:t>Предельное количество</w:t>
            </w:r>
            <w:r>
              <w:rPr>
                <w:spacing w:val="-52"/>
                <w:sz w:val="22"/>
              </w:rPr>
              <w:t xml:space="preserve"> </w:t>
            </w:r>
            <w:r>
              <w:rPr>
                <w:sz w:val="22"/>
              </w:rPr>
              <w:t>этажей</w:t>
            </w:r>
            <w:r>
              <w:rPr>
                <w:spacing w:val="-1"/>
                <w:sz w:val="22"/>
              </w:rPr>
              <w:t xml:space="preserve"> </w:t>
            </w:r>
            <w:r>
              <w:rPr>
                <w:sz w:val="22"/>
              </w:rPr>
              <w:t>основного</w:t>
            </w:r>
          </w:p>
          <w:p>
            <w:pPr>
              <w:pStyle w:val="TableParagraph"/>
              <w:ind w:left="168" w:right="160"/>
              <w:jc w:val="center"/>
              <w:rPr>
                <w:sz w:val="22"/>
              </w:rPr>
            </w:pPr>
            <w:r>
              <w:rPr>
                <w:sz w:val="22"/>
              </w:rPr>
              <w:t>строения: 3 (включая</w:t>
            </w:r>
            <w:r>
              <w:rPr>
                <w:spacing w:val="-52"/>
                <w:sz w:val="22"/>
              </w:rPr>
              <w:t xml:space="preserve"> </w:t>
            </w:r>
            <w:r>
              <w:rPr>
                <w:sz w:val="22"/>
              </w:rPr>
              <w:t>мансардный);</w:t>
            </w:r>
          </w:p>
          <w:p>
            <w:pPr>
              <w:pStyle w:val="TableParagraph"/>
              <w:ind w:left="168" w:right="162"/>
              <w:jc w:val="center"/>
              <w:rPr>
                <w:sz w:val="22"/>
              </w:rPr>
            </w:pPr>
            <w:r>
              <w:rPr>
                <w:sz w:val="22"/>
              </w:rPr>
              <w:t>Коэффициент застройки:</w:t>
            </w:r>
            <w:r>
              <w:rPr>
                <w:spacing w:val="-53"/>
                <w:sz w:val="22"/>
              </w:rPr>
              <w:t xml:space="preserve"> </w:t>
            </w:r>
            <w:r>
              <w:rPr>
                <w:sz w:val="22"/>
              </w:rPr>
              <w:t>0,2-0,3</w:t>
            </w:r>
          </w:p>
        </w:tc>
        <w:tc>
          <w:tcPr>
            <w:tcW w:w="2501" w:type="dxa"/>
          </w:tcPr>
          <w:p>
            <w:pPr>
              <w:pStyle w:val="TableParagraph"/>
              <w:rPr>
                <w:sz w:val="24"/>
              </w:rPr>
            </w:pPr>
          </w:p>
          <w:p>
            <w:pPr>
              <w:pStyle w:val="TableParagraph"/>
              <w:rPr>
                <w:sz w:val="24"/>
              </w:rPr>
            </w:pPr>
          </w:p>
          <w:p>
            <w:pPr>
              <w:pStyle w:val="TableParagraph"/>
              <w:spacing w:before="200" w:line="252" w:lineRule="exact"/>
              <w:ind w:left="113" w:right="109"/>
              <w:jc w:val="center"/>
              <w:rPr>
                <w:sz w:val="22"/>
              </w:rPr>
            </w:pPr>
            <w:r>
              <w:rPr>
                <w:sz w:val="22"/>
              </w:rPr>
              <w:t>2.1;</w:t>
            </w:r>
            <w:r>
              <w:rPr>
                <w:spacing w:val="-1"/>
                <w:sz w:val="22"/>
              </w:rPr>
              <w:t xml:space="preserve"> </w:t>
            </w:r>
            <w:r>
              <w:rPr>
                <w:sz w:val="22"/>
              </w:rPr>
              <w:t>2.2; 2.3;</w:t>
            </w:r>
            <w:r>
              <w:rPr>
                <w:spacing w:val="-1"/>
                <w:sz w:val="22"/>
              </w:rPr>
              <w:t xml:space="preserve"> </w:t>
            </w:r>
            <w:r>
              <w:rPr>
                <w:sz w:val="22"/>
              </w:rPr>
              <w:t>3.4.1; 3.5.1;</w:t>
            </w:r>
          </w:p>
          <w:p>
            <w:pPr>
              <w:pStyle w:val="TableParagraph"/>
              <w:spacing w:line="252" w:lineRule="exact"/>
              <w:ind w:left="113" w:right="108"/>
              <w:jc w:val="center"/>
              <w:rPr>
                <w:sz w:val="22"/>
              </w:rPr>
            </w:pPr>
            <w:r>
              <w:rPr>
                <w:sz w:val="22"/>
              </w:rPr>
              <w:t>3.8.1;</w:t>
            </w:r>
            <w:r>
              <w:rPr>
                <w:spacing w:val="-1"/>
                <w:sz w:val="22"/>
              </w:rPr>
              <w:t xml:space="preserve"> </w:t>
            </w:r>
            <w:r>
              <w:rPr>
                <w:sz w:val="22"/>
              </w:rPr>
              <w:t>3.10.1; 4.4; 5.1.3;</w:t>
            </w:r>
          </w:p>
          <w:p>
            <w:pPr>
              <w:pStyle w:val="TableParagraph"/>
              <w:spacing w:before="1" w:line="252" w:lineRule="exact"/>
              <w:ind w:left="111" w:right="109"/>
              <w:jc w:val="center"/>
              <w:rPr>
                <w:sz w:val="22"/>
              </w:rPr>
            </w:pPr>
            <w:r>
              <w:rPr>
                <w:sz w:val="22"/>
              </w:rPr>
              <w:t>9.3; 11.1,</w:t>
            </w:r>
            <w:r>
              <w:rPr>
                <w:spacing w:val="-1"/>
                <w:sz w:val="22"/>
              </w:rPr>
              <w:t xml:space="preserve"> </w:t>
            </w:r>
            <w:r>
              <w:rPr>
                <w:sz w:val="22"/>
              </w:rPr>
              <w:t>11.2; 11.3;</w:t>
            </w:r>
          </w:p>
          <w:p>
            <w:pPr>
              <w:pStyle w:val="TableParagraph"/>
              <w:spacing w:line="252" w:lineRule="exact"/>
              <w:ind w:left="113" w:right="107"/>
              <w:jc w:val="center"/>
              <w:rPr>
                <w:sz w:val="22"/>
              </w:rPr>
            </w:pPr>
            <w:r>
              <w:rPr>
                <w:sz w:val="22"/>
              </w:rPr>
              <w:t>12.0.1;</w:t>
            </w:r>
            <w:r>
              <w:rPr>
                <w:spacing w:val="-1"/>
                <w:sz w:val="22"/>
              </w:rPr>
              <w:t xml:space="preserve"> </w:t>
            </w:r>
            <w:r>
              <w:rPr>
                <w:sz w:val="22"/>
              </w:rPr>
              <w:t>12.0.2</w:t>
            </w:r>
          </w:p>
        </w:tc>
        <w:tc>
          <w:tcPr>
            <w:tcW w:w="2145" w:type="dxa"/>
          </w:tcPr>
          <w:p>
            <w:pPr>
              <w:pStyle w:val="TableParagraph"/>
              <w:rPr>
                <w:sz w:val="24"/>
              </w:rPr>
            </w:pPr>
          </w:p>
          <w:p>
            <w:pPr>
              <w:pStyle w:val="TableParagraph"/>
              <w:rPr>
                <w:sz w:val="24"/>
              </w:rPr>
            </w:pPr>
          </w:p>
          <w:p>
            <w:pPr>
              <w:pStyle w:val="TableParagraph"/>
              <w:rPr>
                <w:sz w:val="24"/>
              </w:rPr>
            </w:pPr>
          </w:p>
          <w:p>
            <w:pPr>
              <w:pStyle w:val="TableParagraph"/>
              <w:spacing w:before="4"/>
              <w:rPr>
                <w:sz w:val="26"/>
              </w:rPr>
            </w:pPr>
          </w:p>
          <w:p>
            <w:pPr>
              <w:pStyle w:val="TableParagraph"/>
              <w:ind w:left="294" w:right="270" w:hanging="10"/>
              <w:rPr>
                <w:sz w:val="22"/>
              </w:rPr>
            </w:pPr>
            <w:r>
              <w:rPr>
                <w:spacing w:val="-1"/>
                <w:sz w:val="22"/>
              </w:rPr>
              <w:t>Индивидуальная</w:t>
            </w:r>
            <w:r>
              <w:rPr>
                <w:spacing w:val="-52"/>
                <w:sz w:val="22"/>
              </w:rPr>
              <w:t xml:space="preserve"> </w:t>
            </w:r>
            <w:r>
              <w:rPr>
                <w:sz w:val="22"/>
              </w:rPr>
              <w:t>жилая</w:t>
            </w:r>
            <w:r>
              <w:rPr>
                <w:spacing w:val="-3"/>
                <w:sz w:val="22"/>
              </w:rPr>
              <w:t xml:space="preserve"> </w:t>
            </w:r>
            <w:r>
              <w:rPr>
                <w:sz w:val="22"/>
              </w:rPr>
              <w:t>застройка</w:t>
            </w:r>
          </w:p>
        </w:tc>
      </w:tr>
      <w:tr>
        <w:tblPrEx>
          <w:tblW w:w="0" w:type="auto"/>
          <w:jc w:val="left"/>
          <w:tblInd w:w="344" w:type="dxa"/>
          <w:tblLayout w:type="fixed"/>
          <w:tblCellMar>
            <w:top w:w="0" w:type="dxa"/>
            <w:left w:w="0" w:type="dxa"/>
            <w:bottom w:w="0" w:type="dxa"/>
            <w:right w:w="0" w:type="dxa"/>
          </w:tblCellMar>
          <w:tblLook w:val="01E0"/>
        </w:tblPrEx>
        <w:trPr>
          <w:trHeight w:val="2532"/>
          <w:jc w:val="left"/>
        </w:trPr>
        <w:tc>
          <w:tcPr>
            <w:tcW w:w="614" w:type="dxa"/>
          </w:tcPr>
          <w:p>
            <w:pPr>
              <w:pStyle w:val="TableParagraph"/>
              <w:rPr>
                <w:sz w:val="24"/>
              </w:rPr>
            </w:pPr>
          </w:p>
          <w:p>
            <w:pPr>
              <w:pStyle w:val="TableParagraph"/>
              <w:rPr>
                <w:sz w:val="24"/>
              </w:rPr>
            </w:pPr>
          </w:p>
          <w:p>
            <w:pPr>
              <w:pStyle w:val="TableParagraph"/>
              <w:rPr>
                <w:sz w:val="24"/>
              </w:rPr>
            </w:pPr>
          </w:p>
          <w:p>
            <w:pPr>
              <w:pStyle w:val="TableParagraph"/>
              <w:spacing w:before="6"/>
              <w:rPr>
                <w:sz w:val="26"/>
              </w:rPr>
            </w:pPr>
          </w:p>
          <w:p>
            <w:pPr>
              <w:pStyle w:val="TableParagraph"/>
              <w:ind w:left="10"/>
              <w:jc w:val="center"/>
              <w:rPr>
                <w:sz w:val="22"/>
              </w:rPr>
            </w:pPr>
            <w:r>
              <w:rPr>
                <w:w w:val="100"/>
                <w:sz w:val="22"/>
              </w:rPr>
              <w:t>2</w:t>
            </w:r>
          </w:p>
        </w:tc>
        <w:tc>
          <w:tcPr>
            <w:tcW w:w="1997" w:type="dxa"/>
          </w:tcPr>
          <w:p>
            <w:pPr>
              <w:pStyle w:val="TableParagraph"/>
              <w:rPr>
                <w:sz w:val="24"/>
              </w:rPr>
            </w:pPr>
          </w:p>
          <w:p>
            <w:pPr>
              <w:pStyle w:val="TableParagraph"/>
              <w:rPr>
                <w:sz w:val="24"/>
              </w:rPr>
            </w:pPr>
          </w:p>
          <w:p>
            <w:pPr>
              <w:pStyle w:val="TableParagraph"/>
              <w:spacing w:before="202"/>
              <w:ind w:left="117" w:right="88"/>
              <w:jc w:val="center"/>
              <w:rPr>
                <w:sz w:val="22"/>
              </w:rPr>
            </w:pPr>
            <w:r>
              <w:rPr>
                <w:sz w:val="22"/>
              </w:rPr>
              <w:t>Многофункциона</w:t>
            </w:r>
            <w:r>
              <w:rPr>
                <w:spacing w:val="-52"/>
                <w:sz w:val="22"/>
              </w:rPr>
              <w:t xml:space="preserve"> </w:t>
            </w:r>
            <w:r>
              <w:rPr>
                <w:sz w:val="22"/>
              </w:rPr>
              <w:t>льная</w:t>
            </w:r>
          </w:p>
          <w:p>
            <w:pPr>
              <w:pStyle w:val="TableParagraph"/>
              <w:ind w:left="117" w:right="106"/>
              <w:jc w:val="center"/>
              <w:rPr>
                <w:sz w:val="22"/>
              </w:rPr>
            </w:pPr>
            <w:r>
              <w:rPr>
                <w:sz w:val="22"/>
              </w:rPr>
              <w:t>общественно-</w:t>
            </w:r>
            <w:r>
              <w:rPr>
                <w:spacing w:val="-52"/>
                <w:sz w:val="22"/>
              </w:rPr>
              <w:t xml:space="preserve"> </w:t>
            </w:r>
            <w:r>
              <w:rPr>
                <w:sz w:val="22"/>
              </w:rPr>
              <w:t>деловая зона</w:t>
            </w:r>
          </w:p>
        </w:tc>
        <w:tc>
          <w:tcPr>
            <w:tcW w:w="5403" w:type="dxa"/>
          </w:tcPr>
          <w:p>
            <w:pPr>
              <w:pStyle w:val="TableParagraph"/>
              <w:ind w:left="365" w:right="341" w:firstLine="343"/>
              <w:rPr>
                <w:sz w:val="22"/>
              </w:rPr>
            </w:pPr>
            <w:r>
              <w:rPr>
                <w:sz w:val="22"/>
              </w:rPr>
              <w:t>Административные учреждения; объекты,</w:t>
            </w:r>
            <w:r>
              <w:rPr>
                <w:spacing w:val="1"/>
                <w:sz w:val="22"/>
              </w:rPr>
              <w:t xml:space="preserve"> </w:t>
            </w:r>
            <w:r>
              <w:rPr>
                <w:sz w:val="22"/>
              </w:rPr>
              <w:t>обеспечивающие предоставление бытовых услуг;</w:t>
            </w:r>
            <w:r>
              <w:rPr>
                <w:spacing w:val="-52"/>
                <w:sz w:val="22"/>
              </w:rPr>
              <w:t xml:space="preserve"> </w:t>
            </w:r>
            <w:r>
              <w:rPr>
                <w:sz w:val="22"/>
              </w:rPr>
              <w:t>объекты</w:t>
            </w:r>
            <w:r>
              <w:rPr>
                <w:spacing w:val="-5"/>
                <w:sz w:val="22"/>
              </w:rPr>
              <w:t xml:space="preserve"> </w:t>
            </w:r>
            <w:r>
              <w:rPr>
                <w:sz w:val="22"/>
              </w:rPr>
              <w:t>гостиничного</w:t>
            </w:r>
            <w:r>
              <w:rPr>
                <w:spacing w:val="-1"/>
                <w:sz w:val="22"/>
              </w:rPr>
              <w:t xml:space="preserve"> </w:t>
            </w:r>
            <w:r>
              <w:rPr>
                <w:sz w:val="22"/>
              </w:rPr>
              <w:t>обслуживания; объекты,</w:t>
            </w:r>
          </w:p>
          <w:p>
            <w:pPr>
              <w:pStyle w:val="TableParagraph"/>
              <w:ind w:left="117" w:right="110" w:hanging="2"/>
              <w:jc w:val="center"/>
              <w:rPr>
                <w:sz w:val="22"/>
              </w:rPr>
            </w:pPr>
            <w:r>
              <w:rPr>
                <w:sz w:val="22"/>
              </w:rPr>
              <w:t>обеспечивающие предоставление ветеринарных услуг;</w:t>
            </w:r>
            <w:r>
              <w:rPr>
                <w:spacing w:val="-52"/>
                <w:sz w:val="22"/>
              </w:rPr>
              <w:t xml:space="preserve"> </w:t>
            </w:r>
            <w:r>
              <w:rPr>
                <w:sz w:val="22"/>
              </w:rPr>
              <w:t>объекты социального обслуживания; объекты</w:t>
            </w:r>
            <w:r>
              <w:rPr>
                <w:spacing w:val="1"/>
                <w:sz w:val="22"/>
              </w:rPr>
              <w:t xml:space="preserve"> </w:t>
            </w:r>
            <w:r>
              <w:rPr>
                <w:sz w:val="22"/>
              </w:rPr>
              <w:t>торговли, рынки – объекты общественного питания;</w:t>
            </w:r>
            <w:r>
              <w:rPr>
                <w:spacing w:val="1"/>
                <w:sz w:val="22"/>
              </w:rPr>
              <w:t xml:space="preserve"> </w:t>
            </w:r>
            <w:r>
              <w:rPr>
                <w:sz w:val="22"/>
              </w:rPr>
              <w:t>объекты</w:t>
            </w:r>
            <w:r>
              <w:rPr>
                <w:spacing w:val="-6"/>
                <w:sz w:val="22"/>
              </w:rPr>
              <w:t xml:space="preserve"> </w:t>
            </w:r>
            <w:r>
              <w:rPr>
                <w:sz w:val="22"/>
              </w:rPr>
              <w:t>предпринимательства</w:t>
            </w:r>
            <w:r>
              <w:rPr>
                <w:spacing w:val="-5"/>
                <w:sz w:val="22"/>
              </w:rPr>
              <w:t xml:space="preserve"> </w:t>
            </w:r>
            <w:r>
              <w:rPr>
                <w:sz w:val="22"/>
              </w:rPr>
              <w:t>и</w:t>
            </w:r>
            <w:r>
              <w:rPr>
                <w:spacing w:val="-6"/>
                <w:sz w:val="22"/>
              </w:rPr>
              <w:t xml:space="preserve"> </w:t>
            </w:r>
            <w:r>
              <w:rPr>
                <w:sz w:val="22"/>
              </w:rPr>
              <w:t>делового</w:t>
            </w:r>
            <w:r>
              <w:rPr>
                <w:spacing w:val="-5"/>
                <w:sz w:val="22"/>
              </w:rPr>
              <w:t xml:space="preserve"> </w:t>
            </w:r>
            <w:r>
              <w:rPr>
                <w:sz w:val="22"/>
              </w:rPr>
              <w:t>управления;</w:t>
            </w:r>
            <w:r>
              <w:rPr>
                <w:spacing w:val="-52"/>
                <w:sz w:val="22"/>
              </w:rPr>
              <w:t xml:space="preserve"> </w:t>
            </w:r>
            <w:r>
              <w:rPr>
                <w:sz w:val="22"/>
              </w:rPr>
              <w:t>учреждения,</w:t>
            </w:r>
            <w:r>
              <w:rPr>
                <w:spacing w:val="-1"/>
                <w:sz w:val="22"/>
              </w:rPr>
              <w:t xml:space="preserve"> </w:t>
            </w:r>
            <w:r>
              <w:rPr>
                <w:sz w:val="22"/>
              </w:rPr>
              <w:t>оказывающие</w:t>
            </w:r>
            <w:r>
              <w:rPr>
                <w:spacing w:val="-1"/>
                <w:sz w:val="22"/>
              </w:rPr>
              <w:t xml:space="preserve"> </w:t>
            </w:r>
            <w:r>
              <w:rPr>
                <w:sz w:val="22"/>
              </w:rPr>
              <w:t>банковские</w:t>
            </w:r>
            <w:r>
              <w:rPr>
                <w:spacing w:val="-1"/>
                <w:sz w:val="22"/>
              </w:rPr>
              <w:t xml:space="preserve"> </w:t>
            </w:r>
            <w:r>
              <w:rPr>
                <w:sz w:val="22"/>
              </w:rPr>
              <w:t>и</w:t>
            </w:r>
            <w:r>
              <w:rPr>
                <w:spacing w:val="-4"/>
                <w:sz w:val="22"/>
              </w:rPr>
              <w:t xml:space="preserve"> </w:t>
            </w:r>
            <w:r>
              <w:rPr>
                <w:sz w:val="22"/>
              </w:rPr>
              <w:t>страховые</w:t>
            </w:r>
          </w:p>
          <w:p>
            <w:pPr>
              <w:pStyle w:val="TableParagraph"/>
              <w:spacing w:line="252" w:lineRule="exact"/>
              <w:ind w:left="125" w:right="117"/>
              <w:jc w:val="center"/>
              <w:rPr>
                <w:sz w:val="22"/>
              </w:rPr>
            </w:pPr>
            <w:r>
              <w:rPr>
                <w:sz w:val="22"/>
              </w:rPr>
              <w:t>услуги; объекты, необходимые для обеспечения</w:t>
            </w:r>
            <w:r>
              <w:rPr>
                <w:spacing w:val="-52"/>
                <w:sz w:val="22"/>
              </w:rPr>
              <w:t xml:space="preserve"> </w:t>
            </w:r>
            <w:r>
              <w:rPr>
                <w:sz w:val="22"/>
              </w:rPr>
              <w:t>внутреннего</w:t>
            </w:r>
            <w:r>
              <w:rPr>
                <w:spacing w:val="-1"/>
                <w:sz w:val="22"/>
              </w:rPr>
              <w:t xml:space="preserve"> </w:t>
            </w:r>
            <w:r>
              <w:rPr>
                <w:sz w:val="22"/>
              </w:rPr>
              <w:t>правопорядка;</w:t>
            </w:r>
          </w:p>
        </w:tc>
        <w:tc>
          <w:tcPr>
            <w:tcW w:w="2700" w:type="dxa"/>
          </w:tcPr>
          <w:p>
            <w:pPr>
              <w:pStyle w:val="TableParagraph"/>
              <w:spacing w:before="121"/>
              <w:ind w:left="168" w:right="160"/>
              <w:jc w:val="center"/>
              <w:rPr>
                <w:sz w:val="22"/>
              </w:rPr>
            </w:pPr>
            <w:r>
              <w:rPr>
                <w:sz w:val="22"/>
              </w:rPr>
              <w:t>Предельное количество</w:t>
            </w:r>
            <w:r>
              <w:rPr>
                <w:spacing w:val="-52"/>
                <w:sz w:val="22"/>
              </w:rPr>
              <w:t xml:space="preserve"> </w:t>
            </w:r>
            <w:r>
              <w:rPr>
                <w:sz w:val="22"/>
              </w:rPr>
              <w:t>этажей</w:t>
            </w:r>
            <w:r>
              <w:rPr>
                <w:spacing w:val="-1"/>
                <w:sz w:val="22"/>
              </w:rPr>
              <w:t xml:space="preserve"> </w:t>
            </w:r>
            <w:r>
              <w:rPr>
                <w:sz w:val="22"/>
              </w:rPr>
              <w:t>основного</w:t>
            </w:r>
          </w:p>
          <w:p>
            <w:pPr>
              <w:pStyle w:val="TableParagraph"/>
              <w:spacing w:line="252" w:lineRule="exact"/>
              <w:ind w:left="167" w:right="162"/>
              <w:jc w:val="center"/>
              <w:rPr>
                <w:sz w:val="22"/>
              </w:rPr>
            </w:pPr>
            <w:r>
              <w:rPr>
                <w:sz w:val="22"/>
              </w:rPr>
              <w:t>строения: 5</w:t>
            </w:r>
            <w:r>
              <w:rPr>
                <w:spacing w:val="-3"/>
                <w:sz w:val="22"/>
              </w:rPr>
              <w:t xml:space="preserve"> </w:t>
            </w:r>
            <w:r>
              <w:rPr>
                <w:sz w:val="22"/>
              </w:rPr>
              <w:t>(включая</w:t>
            </w:r>
          </w:p>
          <w:p>
            <w:pPr>
              <w:pStyle w:val="TableParagraph"/>
              <w:ind w:left="122" w:right="114"/>
              <w:jc w:val="center"/>
              <w:rPr>
                <w:sz w:val="22"/>
              </w:rPr>
            </w:pPr>
            <w:r>
              <w:rPr>
                <w:sz w:val="22"/>
              </w:rPr>
              <w:t>мансардный); Предельная</w:t>
            </w:r>
            <w:r>
              <w:rPr>
                <w:spacing w:val="-52"/>
                <w:sz w:val="22"/>
              </w:rPr>
              <w:t xml:space="preserve"> </w:t>
            </w:r>
            <w:r>
              <w:rPr>
                <w:sz w:val="22"/>
              </w:rPr>
              <w:t>высота</w:t>
            </w:r>
            <w:r>
              <w:rPr>
                <w:spacing w:val="-1"/>
                <w:sz w:val="22"/>
              </w:rPr>
              <w:t xml:space="preserve"> </w:t>
            </w:r>
            <w:r>
              <w:rPr>
                <w:sz w:val="22"/>
              </w:rPr>
              <w:t>основного</w:t>
            </w:r>
          </w:p>
          <w:p>
            <w:pPr>
              <w:pStyle w:val="TableParagraph"/>
              <w:ind w:left="893" w:right="883"/>
              <w:jc w:val="center"/>
              <w:rPr>
                <w:sz w:val="22"/>
              </w:rPr>
            </w:pPr>
            <w:r>
              <w:rPr>
                <w:sz w:val="22"/>
              </w:rPr>
              <w:t>строения:</w:t>
            </w:r>
            <w:r>
              <w:rPr>
                <w:spacing w:val="-52"/>
                <w:sz w:val="22"/>
              </w:rPr>
              <w:t xml:space="preserve"> </w:t>
            </w:r>
            <w:r>
              <w:rPr>
                <w:sz w:val="22"/>
              </w:rPr>
              <w:t>20 м;</w:t>
            </w:r>
          </w:p>
          <w:p>
            <w:pPr>
              <w:pStyle w:val="TableParagraph"/>
              <w:ind w:left="168" w:right="162"/>
              <w:jc w:val="center"/>
              <w:rPr>
                <w:sz w:val="22"/>
              </w:rPr>
            </w:pPr>
            <w:r>
              <w:rPr>
                <w:sz w:val="22"/>
              </w:rPr>
              <w:t>Коэффициент застройки:</w:t>
            </w:r>
            <w:r>
              <w:rPr>
                <w:spacing w:val="-53"/>
                <w:sz w:val="22"/>
              </w:rPr>
              <w:t xml:space="preserve"> </w:t>
            </w:r>
            <w:r>
              <w:rPr>
                <w:sz w:val="22"/>
              </w:rPr>
              <w:t>1</w:t>
            </w:r>
          </w:p>
        </w:tc>
        <w:tc>
          <w:tcPr>
            <w:tcW w:w="2501" w:type="dxa"/>
          </w:tcPr>
          <w:p>
            <w:pPr>
              <w:pStyle w:val="TableParagraph"/>
              <w:spacing w:before="6"/>
              <w:rPr>
                <w:sz w:val="21"/>
              </w:rPr>
            </w:pPr>
          </w:p>
          <w:p>
            <w:pPr>
              <w:pStyle w:val="TableParagraph"/>
              <w:spacing w:line="252" w:lineRule="exact"/>
              <w:ind w:left="113" w:right="108"/>
              <w:jc w:val="center"/>
              <w:rPr>
                <w:sz w:val="22"/>
              </w:rPr>
            </w:pPr>
            <w:r>
              <w:rPr>
                <w:sz w:val="22"/>
              </w:rPr>
              <w:t>2.7; 3.1.2; 3.2.2;</w:t>
            </w:r>
            <w:r>
              <w:rPr>
                <w:spacing w:val="-3"/>
                <w:sz w:val="22"/>
              </w:rPr>
              <w:t xml:space="preserve"> </w:t>
            </w:r>
            <w:r>
              <w:rPr>
                <w:sz w:val="22"/>
              </w:rPr>
              <w:t>3.2.3;</w:t>
            </w:r>
          </w:p>
          <w:p>
            <w:pPr>
              <w:pStyle w:val="TableParagraph"/>
              <w:spacing w:line="252" w:lineRule="exact"/>
              <w:ind w:left="113" w:right="108"/>
              <w:jc w:val="center"/>
              <w:rPr>
                <w:sz w:val="22"/>
              </w:rPr>
            </w:pPr>
            <w:r>
              <w:rPr>
                <w:sz w:val="22"/>
              </w:rPr>
              <w:t>3.2.4; 3.3; 3.4.1;</w:t>
            </w:r>
            <w:r>
              <w:rPr>
                <w:spacing w:val="-3"/>
                <w:sz w:val="22"/>
              </w:rPr>
              <w:t xml:space="preserve"> </w:t>
            </w:r>
            <w:r>
              <w:rPr>
                <w:sz w:val="22"/>
              </w:rPr>
              <w:t>3.4.2;</w:t>
            </w:r>
          </w:p>
          <w:p>
            <w:pPr>
              <w:pStyle w:val="TableParagraph"/>
              <w:spacing w:before="2" w:line="252" w:lineRule="exact"/>
              <w:ind w:left="111" w:right="109"/>
              <w:jc w:val="center"/>
              <w:rPr>
                <w:sz w:val="22"/>
              </w:rPr>
            </w:pPr>
            <w:r>
              <w:rPr>
                <w:sz w:val="22"/>
              </w:rPr>
              <w:t>3.5.1; 3.5.2;</w:t>
            </w:r>
            <w:r>
              <w:rPr>
                <w:spacing w:val="-3"/>
                <w:sz w:val="22"/>
              </w:rPr>
              <w:t xml:space="preserve"> </w:t>
            </w:r>
            <w:r>
              <w:rPr>
                <w:sz w:val="22"/>
              </w:rPr>
              <w:t>3.6.1;</w:t>
            </w:r>
            <w:r>
              <w:rPr>
                <w:spacing w:val="1"/>
                <w:sz w:val="22"/>
              </w:rPr>
              <w:t xml:space="preserve"> </w:t>
            </w:r>
            <w:r>
              <w:rPr>
                <w:sz w:val="22"/>
              </w:rPr>
              <w:t>3.7.1;</w:t>
            </w:r>
          </w:p>
          <w:p>
            <w:pPr>
              <w:pStyle w:val="TableParagraph"/>
              <w:spacing w:line="252" w:lineRule="exact"/>
              <w:ind w:left="111" w:right="109"/>
              <w:jc w:val="center"/>
              <w:rPr>
                <w:sz w:val="22"/>
              </w:rPr>
            </w:pPr>
            <w:r>
              <w:rPr>
                <w:sz w:val="22"/>
              </w:rPr>
              <w:t>3.7.2; 3.8.1;</w:t>
            </w:r>
            <w:r>
              <w:rPr>
                <w:spacing w:val="-3"/>
                <w:sz w:val="22"/>
              </w:rPr>
              <w:t xml:space="preserve"> </w:t>
            </w:r>
            <w:r>
              <w:rPr>
                <w:sz w:val="22"/>
              </w:rPr>
              <w:t>3.8.2;</w:t>
            </w:r>
            <w:r>
              <w:rPr>
                <w:spacing w:val="1"/>
                <w:sz w:val="22"/>
              </w:rPr>
              <w:t xml:space="preserve"> </w:t>
            </w:r>
            <w:r>
              <w:rPr>
                <w:sz w:val="22"/>
              </w:rPr>
              <w:t>3.9.2;</w:t>
            </w:r>
          </w:p>
          <w:p>
            <w:pPr>
              <w:pStyle w:val="TableParagraph"/>
              <w:spacing w:line="252" w:lineRule="exact"/>
              <w:ind w:left="113" w:right="109"/>
              <w:jc w:val="center"/>
              <w:rPr>
                <w:sz w:val="22"/>
              </w:rPr>
            </w:pPr>
            <w:r>
              <w:rPr>
                <w:sz w:val="22"/>
              </w:rPr>
              <w:t>3.10.1;</w:t>
            </w:r>
            <w:r>
              <w:rPr>
                <w:spacing w:val="-1"/>
                <w:sz w:val="22"/>
              </w:rPr>
              <w:t xml:space="preserve"> </w:t>
            </w:r>
            <w:r>
              <w:rPr>
                <w:sz w:val="22"/>
              </w:rPr>
              <w:t>4.1; 4.4; 4.5; 4.6;</w:t>
            </w:r>
          </w:p>
          <w:p>
            <w:pPr>
              <w:pStyle w:val="TableParagraph"/>
              <w:spacing w:before="1" w:line="252" w:lineRule="exact"/>
              <w:ind w:left="113" w:right="108"/>
              <w:jc w:val="center"/>
              <w:rPr>
                <w:sz w:val="22"/>
              </w:rPr>
            </w:pPr>
            <w:r>
              <w:rPr>
                <w:sz w:val="22"/>
              </w:rPr>
              <w:t>4.7; 4.8.1; 5.1.1;</w:t>
            </w:r>
            <w:r>
              <w:rPr>
                <w:spacing w:val="-2"/>
                <w:sz w:val="22"/>
              </w:rPr>
              <w:t xml:space="preserve"> </w:t>
            </w:r>
            <w:r>
              <w:rPr>
                <w:sz w:val="22"/>
              </w:rPr>
              <w:t>5.1.2;</w:t>
            </w:r>
          </w:p>
          <w:p>
            <w:pPr>
              <w:pStyle w:val="TableParagraph"/>
              <w:spacing w:line="252" w:lineRule="exact"/>
              <w:ind w:left="113" w:right="108"/>
              <w:jc w:val="center"/>
              <w:rPr>
                <w:sz w:val="22"/>
              </w:rPr>
            </w:pPr>
            <w:r>
              <w:rPr>
                <w:sz w:val="22"/>
              </w:rPr>
              <w:t>5.1.3; 9.3; 11.1, 11.2;</w:t>
            </w:r>
          </w:p>
          <w:p>
            <w:pPr>
              <w:pStyle w:val="TableParagraph"/>
              <w:spacing w:before="2"/>
              <w:ind w:left="113" w:right="105"/>
              <w:jc w:val="center"/>
              <w:rPr>
                <w:sz w:val="22"/>
              </w:rPr>
            </w:pPr>
            <w:r>
              <w:rPr>
                <w:sz w:val="22"/>
              </w:rPr>
              <w:t>11.3; 12.0.1;</w:t>
            </w:r>
            <w:r>
              <w:rPr>
                <w:spacing w:val="1"/>
                <w:sz w:val="22"/>
              </w:rPr>
              <w:t xml:space="preserve"> </w:t>
            </w:r>
            <w:r>
              <w:rPr>
                <w:sz w:val="22"/>
              </w:rPr>
              <w:t>12.0.2</w:t>
            </w:r>
          </w:p>
        </w:tc>
        <w:tc>
          <w:tcPr>
            <w:tcW w:w="2145" w:type="dxa"/>
          </w:tcPr>
          <w:p>
            <w:pPr>
              <w:pStyle w:val="TableParagraph"/>
              <w:rPr>
                <w:sz w:val="24"/>
              </w:rPr>
            </w:pPr>
          </w:p>
          <w:p>
            <w:pPr>
              <w:pStyle w:val="TableParagraph"/>
              <w:rPr>
                <w:sz w:val="24"/>
              </w:rPr>
            </w:pPr>
          </w:p>
          <w:p>
            <w:pPr>
              <w:pStyle w:val="TableParagraph"/>
              <w:rPr>
                <w:sz w:val="24"/>
              </w:rPr>
            </w:pPr>
          </w:p>
          <w:p>
            <w:pPr>
              <w:pStyle w:val="TableParagraph"/>
              <w:spacing w:before="178"/>
              <w:ind w:left="380"/>
              <w:rPr>
                <w:sz w:val="22"/>
              </w:rPr>
            </w:pPr>
            <w:r>
              <w:rPr>
                <w:sz w:val="22"/>
              </w:rPr>
              <w:t>МФЦ,</w:t>
            </w:r>
            <w:r>
              <w:rPr>
                <w:spacing w:val="-1"/>
                <w:sz w:val="22"/>
              </w:rPr>
              <w:t xml:space="preserve"> </w:t>
            </w:r>
            <w:r>
              <w:rPr>
                <w:sz w:val="22"/>
              </w:rPr>
              <w:t>магазин</w:t>
            </w:r>
          </w:p>
        </w:tc>
      </w:tr>
    </w:tbl>
    <w:p>
      <w:pPr>
        <w:spacing w:after="0"/>
        <w:rPr>
          <w:sz w:val="22"/>
        </w:rPr>
        <w:sectPr>
          <w:footerReference w:type="default" r:id="rId18"/>
          <w:pgSz w:w="16840" w:h="11910" w:orient="landscape"/>
          <w:pgMar w:top="1100" w:right="400" w:bottom="280" w:left="400" w:header="0" w:footer="0"/>
          <w:cols w:space="720"/>
        </w:sectPr>
      </w:pPr>
    </w:p>
    <w:p>
      <w:pPr>
        <w:pStyle w:val="BodyText"/>
        <w:rPr>
          <w:sz w:val="20"/>
        </w:rPr>
      </w:pPr>
    </w:p>
    <w:p>
      <w:pPr>
        <w:pStyle w:val="BodyText"/>
        <w:rPr>
          <w:sz w:val="20"/>
        </w:rPr>
      </w:pPr>
    </w:p>
    <w:p>
      <w:pPr>
        <w:pStyle w:val="BodyText"/>
        <w:spacing w:before="9"/>
        <w:rPr>
          <w:sz w:val="11"/>
        </w:rPr>
      </w:pPr>
    </w:p>
    <w:tbl>
      <w:tblPr>
        <w:tblStyle w:val="TableNormal0"/>
        <w:tblW w:w="0" w:type="auto"/>
        <w:jc w:val="left"/>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4"/>
        <w:gridCol w:w="1997"/>
        <w:gridCol w:w="5403"/>
        <w:gridCol w:w="2700"/>
        <w:gridCol w:w="2501"/>
        <w:gridCol w:w="2145"/>
      </w:tblGrid>
      <w:tr>
        <w:tblPrEx>
          <w:tblW w:w="0" w:type="auto"/>
          <w:jc w:val="left"/>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Ex>
        <w:trPr>
          <w:trHeight w:val="1264"/>
          <w:jc w:val="left"/>
        </w:trPr>
        <w:tc>
          <w:tcPr>
            <w:tcW w:w="614" w:type="dxa"/>
          </w:tcPr>
          <w:p>
            <w:pPr>
              <w:pStyle w:val="TableParagraph"/>
              <w:spacing w:before="4"/>
              <w:rPr>
                <w:sz w:val="32"/>
              </w:rPr>
            </w:pPr>
          </w:p>
          <w:p>
            <w:pPr>
              <w:pStyle w:val="TableParagraph"/>
              <w:spacing w:before="1"/>
              <w:ind w:left="158" w:right="129" w:firstLine="43"/>
              <w:rPr>
                <w:sz w:val="22"/>
              </w:rPr>
            </w:pPr>
            <w:r>
              <w:rPr>
                <w:sz w:val="22"/>
              </w:rPr>
              <w:t>№</w:t>
            </w:r>
            <w:r>
              <w:rPr>
                <w:spacing w:val="-52"/>
                <w:sz w:val="22"/>
              </w:rPr>
              <w:t xml:space="preserve"> </w:t>
            </w:r>
            <w:r>
              <w:rPr>
                <w:sz w:val="22"/>
              </w:rPr>
              <w:t>п/п</w:t>
            </w:r>
          </w:p>
        </w:tc>
        <w:tc>
          <w:tcPr>
            <w:tcW w:w="1997" w:type="dxa"/>
          </w:tcPr>
          <w:p>
            <w:pPr>
              <w:pStyle w:val="TableParagraph"/>
              <w:spacing w:before="4"/>
              <w:rPr>
                <w:sz w:val="21"/>
              </w:rPr>
            </w:pPr>
          </w:p>
          <w:p>
            <w:pPr>
              <w:pStyle w:val="TableParagraph"/>
              <w:ind w:left="199" w:right="188" w:hanging="1"/>
              <w:jc w:val="center"/>
              <w:rPr>
                <w:sz w:val="22"/>
              </w:rPr>
            </w:pPr>
            <w:r>
              <w:rPr>
                <w:sz w:val="22"/>
              </w:rPr>
              <w:t>Наименование</w:t>
            </w:r>
            <w:r>
              <w:rPr>
                <w:spacing w:val="1"/>
                <w:sz w:val="22"/>
              </w:rPr>
              <w:t xml:space="preserve"> </w:t>
            </w:r>
            <w:r>
              <w:rPr>
                <w:sz w:val="22"/>
              </w:rPr>
              <w:t>функциональной</w:t>
            </w:r>
            <w:r>
              <w:rPr>
                <w:spacing w:val="-52"/>
                <w:sz w:val="22"/>
              </w:rPr>
              <w:t xml:space="preserve"> </w:t>
            </w:r>
            <w:r>
              <w:rPr>
                <w:sz w:val="22"/>
              </w:rPr>
              <w:t>зоны</w:t>
            </w:r>
          </w:p>
        </w:tc>
        <w:tc>
          <w:tcPr>
            <w:tcW w:w="5403" w:type="dxa"/>
          </w:tcPr>
          <w:p>
            <w:pPr>
              <w:pStyle w:val="TableParagraph"/>
              <w:rPr>
                <w:sz w:val="24"/>
              </w:rPr>
            </w:pPr>
          </w:p>
          <w:p>
            <w:pPr>
              <w:pStyle w:val="TableParagraph"/>
              <w:spacing w:before="5"/>
              <w:rPr>
                <w:sz w:val="19"/>
              </w:rPr>
            </w:pPr>
          </w:p>
          <w:p>
            <w:pPr>
              <w:pStyle w:val="TableParagraph"/>
              <w:ind w:left="598"/>
              <w:rPr>
                <w:sz w:val="22"/>
              </w:rPr>
            </w:pPr>
            <w:r>
              <w:rPr>
                <w:sz w:val="22"/>
              </w:rPr>
              <w:t>Описание</w:t>
            </w:r>
            <w:r>
              <w:rPr>
                <w:spacing w:val="-3"/>
                <w:sz w:val="22"/>
              </w:rPr>
              <w:t xml:space="preserve"> </w:t>
            </w:r>
            <w:r>
              <w:rPr>
                <w:sz w:val="22"/>
              </w:rPr>
              <w:t>назначения</w:t>
            </w:r>
            <w:r>
              <w:rPr>
                <w:spacing w:val="-4"/>
                <w:sz w:val="22"/>
              </w:rPr>
              <w:t xml:space="preserve"> </w:t>
            </w:r>
            <w:r>
              <w:rPr>
                <w:sz w:val="22"/>
              </w:rPr>
              <w:t>функциональной</w:t>
            </w:r>
            <w:r>
              <w:rPr>
                <w:spacing w:val="-4"/>
                <w:sz w:val="22"/>
              </w:rPr>
              <w:t xml:space="preserve"> </w:t>
            </w:r>
            <w:r>
              <w:rPr>
                <w:sz w:val="22"/>
              </w:rPr>
              <w:t>зоны</w:t>
            </w:r>
          </w:p>
        </w:tc>
        <w:tc>
          <w:tcPr>
            <w:tcW w:w="2700" w:type="dxa"/>
          </w:tcPr>
          <w:p>
            <w:pPr>
              <w:pStyle w:val="TableParagraph"/>
              <w:spacing w:before="4"/>
              <w:rPr>
                <w:sz w:val="32"/>
              </w:rPr>
            </w:pPr>
          </w:p>
          <w:p>
            <w:pPr>
              <w:pStyle w:val="TableParagraph"/>
              <w:spacing w:before="1"/>
              <w:ind w:left="290" w:right="279" w:firstLine="528"/>
              <w:rPr>
                <w:sz w:val="22"/>
              </w:rPr>
            </w:pPr>
            <w:r>
              <w:rPr>
                <w:sz w:val="22"/>
              </w:rPr>
              <w:t>Параметры</w:t>
            </w:r>
            <w:r>
              <w:rPr>
                <w:spacing w:val="1"/>
                <w:sz w:val="22"/>
              </w:rPr>
              <w:t xml:space="preserve"> </w:t>
            </w:r>
            <w:r>
              <w:rPr>
                <w:sz w:val="22"/>
              </w:rPr>
              <w:t>функциональной</w:t>
            </w:r>
            <w:r>
              <w:rPr>
                <w:spacing w:val="-11"/>
                <w:sz w:val="22"/>
              </w:rPr>
              <w:t xml:space="preserve"> </w:t>
            </w:r>
            <w:r>
              <w:rPr>
                <w:sz w:val="22"/>
              </w:rPr>
              <w:t>зоны</w:t>
            </w:r>
          </w:p>
        </w:tc>
        <w:tc>
          <w:tcPr>
            <w:tcW w:w="2501" w:type="dxa"/>
          </w:tcPr>
          <w:p>
            <w:pPr>
              <w:pStyle w:val="TableParagraph"/>
              <w:ind w:left="113" w:right="106"/>
              <w:jc w:val="center"/>
              <w:rPr>
                <w:sz w:val="22"/>
              </w:rPr>
            </w:pPr>
            <w:r>
              <w:rPr>
                <w:sz w:val="22"/>
              </w:rPr>
              <w:t>Коды возможных видов</w:t>
            </w:r>
            <w:r>
              <w:rPr>
                <w:spacing w:val="-52"/>
                <w:sz w:val="22"/>
              </w:rPr>
              <w:t xml:space="preserve"> </w:t>
            </w:r>
            <w:r>
              <w:rPr>
                <w:sz w:val="22"/>
              </w:rPr>
              <w:t>разрешенного</w:t>
            </w:r>
            <w:r>
              <w:rPr>
                <w:spacing w:val="1"/>
                <w:sz w:val="22"/>
              </w:rPr>
              <w:t xml:space="preserve"> </w:t>
            </w:r>
            <w:r>
              <w:rPr>
                <w:sz w:val="22"/>
              </w:rPr>
              <w:t>использования</w:t>
            </w:r>
          </w:p>
          <w:p>
            <w:pPr>
              <w:pStyle w:val="TableParagraph"/>
              <w:spacing w:line="254" w:lineRule="exact"/>
              <w:ind w:left="183" w:right="171" w:hanging="3"/>
              <w:jc w:val="center"/>
              <w:rPr>
                <w:sz w:val="22"/>
              </w:rPr>
            </w:pPr>
            <w:r>
              <w:rPr>
                <w:sz w:val="22"/>
              </w:rPr>
              <w:t>земельных участков в</w:t>
            </w:r>
            <w:r>
              <w:rPr>
                <w:spacing w:val="1"/>
                <w:sz w:val="22"/>
              </w:rPr>
              <w:t xml:space="preserve"> </w:t>
            </w:r>
            <w:r>
              <w:rPr>
                <w:sz w:val="22"/>
              </w:rPr>
              <w:t>функциональной</w:t>
            </w:r>
            <w:r>
              <w:rPr>
                <w:spacing w:val="-11"/>
                <w:sz w:val="22"/>
              </w:rPr>
              <w:t xml:space="preserve"> </w:t>
            </w:r>
            <w:r>
              <w:rPr>
                <w:sz w:val="22"/>
              </w:rPr>
              <w:t>зоне</w:t>
            </w:r>
            <w:r>
              <w:rPr>
                <w:sz w:val="22"/>
                <w:vertAlign w:val="superscript"/>
              </w:rPr>
              <w:t>1</w:t>
            </w:r>
          </w:p>
        </w:tc>
        <w:tc>
          <w:tcPr>
            <w:tcW w:w="2145" w:type="dxa"/>
          </w:tcPr>
          <w:p>
            <w:pPr>
              <w:pStyle w:val="TableParagraph"/>
              <w:spacing w:before="4"/>
              <w:rPr>
                <w:sz w:val="32"/>
              </w:rPr>
            </w:pPr>
          </w:p>
          <w:p>
            <w:pPr>
              <w:pStyle w:val="TableParagraph"/>
              <w:spacing w:before="1"/>
              <w:ind w:left="150" w:right="139"/>
              <w:jc w:val="center"/>
              <w:rPr>
                <w:sz w:val="22"/>
              </w:rPr>
            </w:pPr>
            <w:r>
              <w:rPr>
                <w:sz w:val="22"/>
              </w:rPr>
              <w:t>Планируемые для</w:t>
            </w:r>
            <w:r>
              <w:rPr>
                <w:spacing w:val="-52"/>
                <w:sz w:val="22"/>
              </w:rPr>
              <w:t xml:space="preserve"> </w:t>
            </w:r>
            <w:r>
              <w:rPr>
                <w:sz w:val="22"/>
              </w:rPr>
              <w:t>размещения</w:t>
            </w:r>
            <w:r>
              <w:rPr>
                <w:spacing w:val="1"/>
                <w:sz w:val="22"/>
              </w:rPr>
              <w:t xml:space="preserve"> </w:t>
            </w:r>
            <w:r>
              <w:rPr>
                <w:sz w:val="22"/>
              </w:rPr>
              <w:t>объекты</w:t>
            </w:r>
            <w:r>
              <w:rPr>
                <w:sz w:val="22"/>
                <w:vertAlign w:val="superscript"/>
              </w:rPr>
              <w:t>2</w:t>
            </w:r>
          </w:p>
        </w:tc>
      </w:tr>
      <w:tr>
        <w:tblPrEx>
          <w:tblW w:w="0" w:type="auto"/>
          <w:jc w:val="left"/>
          <w:tblInd w:w="344" w:type="dxa"/>
          <w:tblLayout w:type="fixed"/>
          <w:tblCellMar>
            <w:top w:w="0" w:type="dxa"/>
            <w:left w:w="0" w:type="dxa"/>
            <w:bottom w:w="0" w:type="dxa"/>
            <w:right w:w="0" w:type="dxa"/>
          </w:tblCellMar>
          <w:tblLook w:val="01E0"/>
        </w:tblPrEx>
        <w:trPr>
          <w:trHeight w:val="2526"/>
          <w:jc w:val="left"/>
        </w:trPr>
        <w:tc>
          <w:tcPr>
            <w:tcW w:w="614" w:type="dxa"/>
          </w:tcPr>
          <w:p>
            <w:pPr>
              <w:pStyle w:val="TableParagraph"/>
              <w:rPr>
                <w:sz w:val="24"/>
              </w:rPr>
            </w:pPr>
          </w:p>
          <w:p>
            <w:pPr>
              <w:pStyle w:val="TableParagraph"/>
              <w:rPr>
                <w:sz w:val="24"/>
              </w:rPr>
            </w:pPr>
          </w:p>
          <w:p>
            <w:pPr>
              <w:pStyle w:val="TableParagraph"/>
              <w:rPr>
                <w:sz w:val="24"/>
              </w:rPr>
            </w:pPr>
          </w:p>
          <w:p>
            <w:pPr>
              <w:pStyle w:val="TableParagraph"/>
              <w:spacing w:before="2"/>
              <w:rPr>
                <w:sz w:val="26"/>
              </w:rPr>
            </w:pPr>
          </w:p>
          <w:p>
            <w:pPr>
              <w:pStyle w:val="TableParagraph"/>
              <w:ind w:left="10"/>
              <w:jc w:val="center"/>
              <w:rPr>
                <w:sz w:val="22"/>
              </w:rPr>
            </w:pPr>
            <w:r>
              <w:rPr>
                <w:w w:val="100"/>
                <w:sz w:val="22"/>
              </w:rPr>
              <w:t>3</w:t>
            </w:r>
          </w:p>
        </w:tc>
        <w:tc>
          <w:tcPr>
            <w:tcW w:w="1997" w:type="dxa"/>
          </w:tcPr>
          <w:p>
            <w:pPr>
              <w:pStyle w:val="TableParagraph"/>
              <w:rPr>
                <w:sz w:val="24"/>
              </w:rPr>
            </w:pPr>
          </w:p>
          <w:p>
            <w:pPr>
              <w:pStyle w:val="TableParagraph"/>
              <w:rPr>
                <w:sz w:val="24"/>
              </w:rPr>
            </w:pPr>
          </w:p>
          <w:p>
            <w:pPr>
              <w:pStyle w:val="TableParagraph"/>
              <w:spacing w:before="198"/>
              <w:ind w:left="117" w:right="92"/>
              <w:jc w:val="center"/>
              <w:rPr>
                <w:sz w:val="22"/>
              </w:rPr>
            </w:pPr>
            <w:r>
              <w:rPr>
                <w:sz w:val="22"/>
              </w:rPr>
              <w:t>Зона</w:t>
            </w:r>
          </w:p>
          <w:p>
            <w:pPr>
              <w:pStyle w:val="TableParagraph"/>
              <w:spacing w:before="1"/>
              <w:ind w:left="117" w:right="104"/>
              <w:jc w:val="center"/>
              <w:rPr>
                <w:sz w:val="22"/>
              </w:rPr>
            </w:pPr>
            <w:r>
              <w:rPr>
                <w:sz w:val="22"/>
              </w:rPr>
              <w:t>специализированн</w:t>
            </w:r>
            <w:r>
              <w:rPr>
                <w:spacing w:val="-52"/>
                <w:sz w:val="22"/>
              </w:rPr>
              <w:t xml:space="preserve"> </w:t>
            </w:r>
            <w:r>
              <w:rPr>
                <w:sz w:val="22"/>
              </w:rPr>
              <w:t>ой общественной</w:t>
            </w:r>
            <w:r>
              <w:rPr>
                <w:spacing w:val="1"/>
                <w:sz w:val="22"/>
              </w:rPr>
              <w:t xml:space="preserve"> </w:t>
            </w:r>
            <w:r>
              <w:rPr>
                <w:sz w:val="22"/>
              </w:rPr>
              <w:t>застройки</w:t>
            </w:r>
          </w:p>
        </w:tc>
        <w:tc>
          <w:tcPr>
            <w:tcW w:w="5403" w:type="dxa"/>
          </w:tcPr>
          <w:p>
            <w:pPr>
              <w:pStyle w:val="TableParagraph"/>
              <w:spacing w:line="242" w:lineRule="auto"/>
              <w:ind w:left="302" w:right="291" w:firstLine="122"/>
              <w:rPr>
                <w:sz w:val="22"/>
              </w:rPr>
            </w:pPr>
            <w:r>
              <w:rPr>
                <w:sz w:val="22"/>
              </w:rPr>
              <w:t>Объекты медицинского обслуживания; здания и</w:t>
            </w:r>
            <w:r>
              <w:rPr>
                <w:spacing w:val="1"/>
                <w:sz w:val="22"/>
              </w:rPr>
              <w:t xml:space="preserve"> </w:t>
            </w:r>
            <w:r>
              <w:rPr>
                <w:sz w:val="22"/>
              </w:rPr>
              <w:t>сооружения</w:t>
            </w:r>
            <w:r>
              <w:rPr>
                <w:spacing w:val="-4"/>
                <w:sz w:val="22"/>
              </w:rPr>
              <w:t xml:space="preserve"> </w:t>
            </w:r>
            <w:r>
              <w:rPr>
                <w:sz w:val="22"/>
              </w:rPr>
              <w:t>религиозного</w:t>
            </w:r>
            <w:r>
              <w:rPr>
                <w:spacing w:val="-5"/>
                <w:sz w:val="22"/>
              </w:rPr>
              <w:t xml:space="preserve"> </w:t>
            </w:r>
            <w:r>
              <w:rPr>
                <w:sz w:val="22"/>
              </w:rPr>
              <w:t>использования;</w:t>
            </w:r>
            <w:r>
              <w:rPr>
                <w:spacing w:val="-2"/>
                <w:sz w:val="22"/>
              </w:rPr>
              <w:t xml:space="preserve"> </w:t>
            </w:r>
            <w:r>
              <w:rPr>
                <w:sz w:val="22"/>
              </w:rPr>
              <w:t>объекты</w:t>
            </w:r>
          </w:p>
          <w:p>
            <w:pPr>
              <w:pStyle w:val="TableParagraph"/>
              <w:ind w:left="247" w:right="239"/>
              <w:jc w:val="center"/>
              <w:rPr>
                <w:sz w:val="22"/>
              </w:rPr>
            </w:pPr>
            <w:r>
              <w:rPr>
                <w:sz w:val="22"/>
              </w:rPr>
              <w:t>образования и просвещения; объекты дошкольного,</w:t>
            </w:r>
            <w:r>
              <w:rPr>
                <w:spacing w:val="-52"/>
                <w:sz w:val="22"/>
              </w:rPr>
              <w:t xml:space="preserve"> </w:t>
            </w:r>
            <w:r>
              <w:rPr>
                <w:sz w:val="22"/>
              </w:rPr>
              <w:t>начального и среднего общего образования,</w:t>
            </w:r>
            <w:r>
              <w:rPr>
                <w:spacing w:val="1"/>
                <w:sz w:val="22"/>
              </w:rPr>
              <w:t xml:space="preserve"> </w:t>
            </w:r>
            <w:r>
              <w:rPr>
                <w:sz w:val="22"/>
              </w:rPr>
              <w:t>образовательные кружки; объекты культуры,</w:t>
            </w:r>
            <w:r>
              <w:rPr>
                <w:spacing w:val="1"/>
                <w:sz w:val="22"/>
              </w:rPr>
              <w:t xml:space="preserve"> </w:t>
            </w:r>
            <w:r>
              <w:rPr>
                <w:sz w:val="22"/>
              </w:rPr>
              <w:t>культурно-досуговой деятельности; объекты,</w:t>
            </w:r>
            <w:r>
              <w:rPr>
                <w:spacing w:val="1"/>
                <w:sz w:val="22"/>
              </w:rPr>
              <w:t xml:space="preserve"> </w:t>
            </w:r>
            <w:r>
              <w:rPr>
                <w:sz w:val="22"/>
              </w:rPr>
              <w:t>предназначенные для организации развлекательных</w:t>
            </w:r>
            <w:r>
              <w:rPr>
                <w:spacing w:val="-52"/>
                <w:sz w:val="22"/>
              </w:rPr>
              <w:t xml:space="preserve"> </w:t>
            </w:r>
            <w:r>
              <w:rPr>
                <w:sz w:val="22"/>
              </w:rPr>
              <w:t>мероприятий; объекты спорта; объекты,</w:t>
            </w:r>
            <w:r>
              <w:rPr>
                <w:spacing w:val="1"/>
                <w:sz w:val="22"/>
              </w:rPr>
              <w:t xml:space="preserve"> </w:t>
            </w:r>
            <w:r>
              <w:rPr>
                <w:sz w:val="22"/>
              </w:rPr>
              <w:t>предназначенные</w:t>
            </w:r>
            <w:r>
              <w:rPr>
                <w:spacing w:val="-3"/>
                <w:sz w:val="22"/>
              </w:rPr>
              <w:t xml:space="preserve"> </w:t>
            </w:r>
            <w:r>
              <w:rPr>
                <w:sz w:val="22"/>
              </w:rPr>
              <w:t>для</w:t>
            </w:r>
            <w:r>
              <w:rPr>
                <w:spacing w:val="-2"/>
                <w:sz w:val="22"/>
              </w:rPr>
              <w:t xml:space="preserve"> </w:t>
            </w:r>
            <w:r>
              <w:rPr>
                <w:sz w:val="22"/>
              </w:rPr>
              <w:t>осуществления</w:t>
            </w:r>
            <w:r>
              <w:rPr>
                <w:spacing w:val="-4"/>
                <w:sz w:val="22"/>
              </w:rPr>
              <w:t xml:space="preserve"> </w:t>
            </w:r>
            <w:r>
              <w:rPr>
                <w:sz w:val="22"/>
              </w:rPr>
              <w:t>выставочно-</w:t>
            </w:r>
          </w:p>
          <w:p>
            <w:pPr>
              <w:pStyle w:val="TableParagraph"/>
              <w:spacing w:line="238" w:lineRule="exact"/>
              <w:ind w:left="123" w:right="117"/>
              <w:jc w:val="center"/>
              <w:rPr>
                <w:sz w:val="22"/>
              </w:rPr>
            </w:pPr>
            <w:r>
              <w:rPr>
                <w:sz w:val="22"/>
              </w:rPr>
              <w:t>ярмарочной</w:t>
            </w:r>
            <w:r>
              <w:rPr>
                <w:spacing w:val="-3"/>
                <w:sz w:val="22"/>
              </w:rPr>
              <w:t xml:space="preserve"> </w:t>
            </w:r>
            <w:r>
              <w:rPr>
                <w:sz w:val="22"/>
              </w:rPr>
              <w:t>деятельности;</w:t>
            </w:r>
          </w:p>
        </w:tc>
        <w:tc>
          <w:tcPr>
            <w:tcW w:w="2700" w:type="dxa"/>
          </w:tcPr>
          <w:p>
            <w:pPr>
              <w:pStyle w:val="TableParagraph"/>
              <w:spacing w:before="118"/>
              <w:ind w:left="168" w:right="160"/>
              <w:jc w:val="center"/>
              <w:rPr>
                <w:sz w:val="22"/>
              </w:rPr>
            </w:pPr>
            <w:r>
              <w:rPr>
                <w:sz w:val="22"/>
              </w:rPr>
              <w:t>Предельное количество</w:t>
            </w:r>
            <w:r>
              <w:rPr>
                <w:spacing w:val="-52"/>
                <w:sz w:val="22"/>
              </w:rPr>
              <w:t xml:space="preserve"> </w:t>
            </w:r>
            <w:r>
              <w:rPr>
                <w:sz w:val="22"/>
              </w:rPr>
              <w:t>этажей</w:t>
            </w:r>
            <w:r>
              <w:rPr>
                <w:spacing w:val="-1"/>
                <w:sz w:val="22"/>
              </w:rPr>
              <w:t xml:space="preserve"> </w:t>
            </w:r>
            <w:r>
              <w:rPr>
                <w:sz w:val="22"/>
              </w:rPr>
              <w:t>основного</w:t>
            </w:r>
          </w:p>
          <w:p>
            <w:pPr>
              <w:pStyle w:val="TableParagraph"/>
              <w:spacing w:line="253" w:lineRule="exact"/>
              <w:ind w:left="167" w:right="162"/>
              <w:jc w:val="center"/>
              <w:rPr>
                <w:sz w:val="22"/>
              </w:rPr>
            </w:pPr>
            <w:r>
              <w:rPr>
                <w:sz w:val="22"/>
              </w:rPr>
              <w:t>строения: 5</w:t>
            </w:r>
            <w:r>
              <w:rPr>
                <w:spacing w:val="-3"/>
                <w:sz w:val="22"/>
              </w:rPr>
              <w:t xml:space="preserve"> </w:t>
            </w:r>
            <w:r>
              <w:rPr>
                <w:sz w:val="22"/>
              </w:rPr>
              <w:t>(включая</w:t>
            </w:r>
          </w:p>
          <w:p>
            <w:pPr>
              <w:pStyle w:val="TableParagraph"/>
              <w:ind w:left="122" w:right="114"/>
              <w:jc w:val="center"/>
              <w:rPr>
                <w:sz w:val="22"/>
              </w:rPr>
            </w:pPr>
            <w:r>
              <w:rPr>
                <w:sz w:val="22"/>
              </w:rPr>
              <w:t>мансардный); Предельная</w:t>
            </w:r>
            <w:r>
              <w:rPr>
                <w:spacing w:val="-52"/>
                <w:sz w:val="22"/>
              </w:rPr>
              <w:t xml:space="preserve"> </w:t>
            </w:r>
            <w:r>
              <w:rPr>
                <w:sz w:val="22"/>
              </w:rPr>
              <w:t>высота</w:t>
            </w:r>
            <w:r>
              <w:rPr>
                <w:spacing w:val="-1"/>
                <w:sz w:val="22"/>
              </w:rPr>
              <w:t xml:space="preserve"> </w:t>
            </w:r>
            <w:r>
              <w:rPr>
                <w:sz w:val="22"/>
              </w:rPr>
              <w:t>основного</w:t>
            </w:r>
          </w:p>
          <w:p>
            <w:pPr>
              <w:pStyle w:val="TableParagraph"/>
              <w:spacing w:before="1"/>
              <w:ind w:left="893" w:right="883"/>
              <w:jc w:val="center"/>
              <w:rPr>
                <w:sz w:val="22"/>
              </w:rPr>
            </w:pPr>
            <w:r>
              <w:rPr>
                <w:sz w:val="22"/>
              </w:rPr>
              <w:t>строения:</w:t>
            </w:r>
            <w:r>
              <w:rPr>
                <w:spacing w:val="-52"/>
                <w:sz w:val="22"/>
              </w:rPr>
              <w:t xml:space="preserve"> </w:t>
            </w:r>
            <w:r>
              <w:rPr>
                <w:sz w:val="22"/>
              </w:rPr>
              <w:t>20 м;</w:t>
            </w:r>
          </w:p>
          <w:p>
            <w:pPr>
              <w:pStyle w:val="TableParagraph"/>
              <w:ind w:left="121" w:right="114"/>
              <w:jc w:val="center"/>
              <w:rPr>
                <w:sz w:val="22"/>
              </w:rPr>
            </w:pPr>
            <w:r>
              <w:rPr>
                <w:sz w:val="22"/>
              </w:rPr>
              <w:t>Коэффициент застройки:</w:t>
            </w:r>
            <w:r>
              <w:rPr>
                <w:spacing w:val="-52"/>
                <w:sz w:val="22"/>
              </w:rPr>
              <w:t xml:space="preserve"> </w:t>
            </w:r>
            <w:r>
              <w:rPr>
                <w:sz w:val="22"/>
              </w:rPr>
              <w:t>0,8</w:t>
            </w:r>
          </w:p>
        </w:tc>
        <w:tc>
          <w:tcPr>
            <w:tcW w:w="2501" w:type="dxa"/>
          </w:tcPr>
          <w:p>
            <w:pPr>
              <w:pStyle w:val="TableParagraph"/>
              <w:spacing w:before="2"/>
              <w:rPr>
                <w:sz w:val="32"/>
              </w:rPr>
            </w:pPr>
          </w:p>
          <w:p>
            <w:pPr>
              <w:pStyle w:val="TableParagraph"/>
              <w:ind w:left="113" w:right="92"/>
              <w:jc w:val="center"/>
              <w:rPr>
                <w:sz w:val="22"/>
              </w:rPr>
            </w:pPr>
            <w:r>
              <w:rPr>
                <w:sz w:val="22"/>
              </w:rPr>
              <w:t>3.2.1; 3.2.2;</w:t>
            </w:r>
            <w:r>
              <w:rPr>
                <w:spacing w:val="-2"/>
                <w:sz w:val="22"/>
              </w:rPr>
              <w:t xml:space="preserve"> </w:t>
            </w:r>
            <w:r>
              <w:rPr>
                <w:sz w:val="22"/>
              </w:rPr>
              <w:t>3.2.3; 3.2.4;</w:t>
            </w:r>
          </w:p>
          <w:p>
            <w:pPr>
              <w:pStyle w:val="TableParagraph"/>
              <w:spacing w:before="1" w:line="253" w:lineRule="exact"/>
              <w:ind w:left="113" w:right="108"/>
              <w:jc w:val="center"/>
              <w:rPr>
                <w:sz w:val="22"/>
              </w:rPr>
            </w:pPr>
            <w:r>
              <w:rPr>
                <w:sz w:val="22"/>
              </w:rPr>
              <w:t>3.3; 3.4.1; 3.4.2;</w:t>
            </w:r>
            <w:r>
              <w:rPr>
                <w:spacing w:val="-2"/>
                <w:sz w:val="22"/>
              </w:rPr>
              <w:t xml:space="preserve"> </w:t>
            </w:r>
            <w:r>
              <w:rPr>
                <w:sz w:val="22"/>
              </w:rPr>
              <w:t>3.4.3;</w:t>
            </w:r>
          </w:p>
          <w:p>
            <w:pPr>
              <w:pStyle w:val="TableParagraph"/>
              <w:spacing w:line="252" w:lineRule="exact"/>
              <w:ind w:left="111" w:right="109"/>
              <w:jc w:val="center"/>
              <w:rPr>
                <w:sz w:val="22"/>
              </w:rPr>
            </w:pPr>
            <w:r>
              <w:rPr>
                <w:sz w:val="22"/>
              </w:rPr>
              <w:t>3.5.1; 3.5.2;</w:t>
            </w:r>
            <w:r>
              <w:rPr>
                <w:spacing w:val="-3"/>
                <w:sz w:val="22"/>
              </w:rPr>
              <w:t xml:space="preserve"> </w:t>
            </w:r>
            <w:r>
              <w:rPr>
                <w:sz w:val="22"/>
              </w:rPr>
              <w:t>3.6.1;</w:t>
            </w:r>
            <w:r>
              <w:rPr>
                <w:spacing w:val="1"/>
                <w:sz w:val="22"/>
              </w:rPr>
              <w:t xml:space="preserve"> </w:t>
            </w:r>
            <w:r>
              <w:rPr>
                <w:sz w:val="22"/>
              </w:rPr>
              <w:t>3.7.1;</w:t>
            </w:r>
          </w:p>
          <w:p>
            <w:pPr>
              <w:pStyle w:val="TableParagraph"/>
              <w:spacing w:line="252" w:lineRule="exact"/>
              <w:ind w:left="111" w:right="109"/>
              <w:jc w:val="center"/>
              <w:rPr>
                <w:sz w:val="22"/>
              </w:rPr>
            </w:pPr>
            <w:r>
              <w:rPr>
                <w:sz w:val="22"/>
              </w:rPr>
              <w:t>3.7.2; 3.8.1;</w:t>
            </w:r>
            <w:r>
              <w:rPr>
                <w:spacing w:val="-3"/>
                <w:sz w:val="22"/>
              </w:rPr>
              <w:t xml:space="preserve"> </w:t>
            </w:r>
            <w:r>
              <w:rPr>
                <w:sz w:val="22"/>
              </w:rPr>
              <w:t>3.8.2;</w:t>
            </w:r>
            <w:r>
              <w:rPr>
                <w:spacing w:val="1"/>
                <w:sz w:val="22"/>
              </w:rPr>
              <w:t xml:space="preserve"> </w:t>
            </w:r>
            <w:r>
              <w:rPr>
                <w:sz w:val="22"/>
              </w:rPr>
              <w:t>3.9.2;</w:t>
            </w:r>
          </w:p>
          <w:p>
            <w:pPr>
              <w:pStyle w:val="TableParagraph"/>
              <w:spacing w:before="2" w:line="252" w:lineRule="exact"/>
              <w:ind w:left="113" w:right="109"/>
              <w:jc w:val="center"/>
              <w:rPr>
                <w:sz w:val="22"/>
              </w:rPr>
            </w:pPr>
            <w:r>
              <w:rPr>
                <w:sz w:val="22"/>
              </w:rPr>
              <w:t>3.10.1;</w:t>
            </w:r>
            <w:r>
              <w:rPr>
                <w:spacing w:val="-1"/>
                <w:sz w:val="22"/>
              </w:rPr>
              <w:t xml:space="preserve"> </w:t>
            </w:r>
            <w:r>
              <w:rPr>
                <w:sz w:val="22"/>
              </w:rPr>
              <w:t>4.1; 4.5; 4.6; 4.7;</w:t>
            </w:r>
          </w:p>
          <w:p>
            <w:pPr>
              <w:pStyle w:val="TableParagraph"/>
              <w:spacing w:line="252" w:lineRule="exact"/>
              <w:ind w:left="111" w:right="109"/>
              <w:jc w:val="center"/>
              <w:rPr>
                <w:sz w:val="22"/>
              </w:rPr>
            </w:pPr>
            <w:r>
              <w:rPr>
                <w:sz w:val="22"/>
              </w:rPr>
              <w:t>5.1.2;</w:t>
            </w:r>
            <w:r>
              <w:rPr>
                <w:spacing w:val="1"/>
                <w:sz w:val="22"/>
              </w:rPr>
              <w:t xml:space="preserve"> </w:t>
            </w:r>
            <w:r>
              <w:rPr>
                <w:sz w:val="22"/>
              </w:rPr>
              <w:t>5.1.3;</w:t>
            </w:r>
            <w:r>
              <w:rPr>
                <w:spacing w:val="-2"/>
                <w:sz w:val="22"/>
              </w:rPr>
              <w:t xml:space="preserve"> </w:t>
            </w:r>
            <w:r>
              <w:rPr>
                <w:sz w:val="22"/>
              </w:rPr>
              <w:t>11.1, 11.2;</w:t>
            </w:r>
          </w:p>
          <w:p>
            <w:pPr>
              <w:pStyle w:val="TableParagraph"/>
              <w:spacing w:before="1"/>
              <w:ind w:left="113" w:right="105"/>
              <w:jc w:val="center"/>
              <w:rPr>
                <w:sz w:val="22"/>
              </w:rPr>
            </w:pPr>
            <w:r>
              <w:rPr>
                <w:sz w:val="22"/>
              </w:rPr>
              <w:t>11.3; 12.0.1;</w:t>
            </w:r>
            <w:r>
              <w:rPr>
                <w:spacing w:val="1"/>
                <w:sz w:val="22"/>
              </w:rPr>
              <w:t xml:space="preserve"> </w:t>
            </w:r>
            <w:r>
              <w:rPr>
                <w:sz w:val="22"/>
              </w:rPr>
              <w:t>12.0.2</w:t>
            </w:r>
          </w:p>
        </w:tc>
        <w:tc>
          <w:tcPr>
            <w:tcW w:w="2145" w:type="dxa"/>
          </w:tcPr>
          <w:p>
            <w:pPr>
              <w:pStyle w:val="TableParagraph"/>
              <w:rPr>
                <w:sz w:val="24"/>
              </w:rPr>
            </w:pPr>
          </w:p>
          <w:p>
            <w:pPr>
              <w:pStyle w:val="TableParagraph"/>
              <w:rPr>
                <w:sz w:val="24"/>
              </w:rPr>
            </w:pPr>
          </w:p>
          <w:p>
            <w:pPr>
              <w:pStyle w:val="TableParagraph"/>
              <w:rPr>
                <w:sz w:val="24"/>
              </w:rPr>
            </w:pPr>
          </w:p>
          <w:p>
            <w:pPr>
              <w:pStyle w:val="TableParagraph"/>
              <w:spacing w:before="2"/>
              <w:rPr>
                <w:sz w:val="26"/>
              </w:rPr>
            </w:pPr>
          </w:p>
          <w:p>
            <w:pPr>
              <w:pStyle w:val="TableParagraph"/>
              <w:ind w:left="9"/>
              <w:jc w:val="center"/>
              <w:rPr>
                <w:sz w:val="22"/>
              </w:rPr>
            </w:pPr>
            <w:r>
              <w:rPr>
                <w:w w:val="100"/>
                <w:sz w:val="22"/>
              </w:rPr>
              <w:t>-</w:t>
            </w:r>
          </w:p>
        </w:tc>
      </w:tr>
      <w:tr>
        <w:tblPrEx>
          <w:tblW w:w="0" w:type="auto"/>
          <w:jc w:val="left"/>
          <w:tblInd w:w="344" w:type="dxa"/>
          <w:tblLayout w:type="fixed"/>
          <w:tblCellMar>
            <w:top w:w="0" w:type="dxa"/>
            <w:left w:w="0" w:type="dxa"/>
            <w:bottom w:w="0" w:type="dxa"/>
            <w:right w:w="0" w:type="dxa"/>
          </w:tblCellMar>
          <w:tblLook w:val="01E0"/>
        </w:tblPrEx>
        <w:trPr>
          <w:trHeight w:val="1012"/>
          <w:jc w:val="left"/>
        </w:trPr>
        <w:tc>
          <w:tcPr>
            <w:tcW w:w="614" w:type="dxa"/>
          </w:tcPr>
          <w:p>
            <w:pPr>
              <w:pStyle w:val="TableParagraph"/>
              <w:spacing w:before="4"/>
              <w:rPr>
                <w:sz w:val="32"/>
              </w:rPr>
            </w:pPr>
          </w:p>
          <w:p>
            <w:pPr>
              <w:pStyle w:val="TableParagraph"/>
              <w:spacing w:before="1"/>
              <w:ind w:left="10"/>
              <w:jc w:val="center"/>
              <w:rPr>
                <w:sz w:val="22"/>
              </w:rPr>
            </w:pPr>
            <w:r>
              <w:rPr>
                <w:w w:val="100"/>
                <w:sz w:val="22"/>
              </w:rPr>
              <w:t>4</w:t>
            </w:r>
          </w:p>
        </w:tc>
        <w:tc>
          <w:tcPr>
            <w:tcW w:w="1997" w:type="dxa"/>
          </w:tcPr>
          <w:p>
            <w:pPr>
              <w:pStyle w:val="TableParagraph"/>
              <w:spacing w:before="6"/>
              <w:rPr>
                <w:sz w:val="21"/>
              </w:rPr>
            </w:pPr>
          </w:p>
          <w:p>
            <w:pPr>
              <w:pStyle w:val="TableParagraph"/>
              <w:ind w:left="213" w:right="148" w:hanging="41"/>
              <w:rPr>
                <w:sz w:val="22"/>
              </w:rPr>
            </w:pPr>
            <w:r>
              <w:rPr>
                <w:sz w:val="22"/>
              </w:rPr>
              <w:t>Зона инженерной</w:t>
            </w:r>
            <w:r>
              <w:rPr>
                <w:spacing w:val="-52"/>
                <w:sz w:val="22"/>
              </w:rPr>
              <w:t xml:space="preserve"> </w:t>
            </w:r>
            <w:r>
              <w:rPr>
                <w:sz w:val="22"/>
              </w:rPr>
              <w:t>инфраструктуры</w:t>
            </w:r>
          </w:p>
        </w:tc>
        <w:tc>
          <w:tcPr>
            <w:tcW w:w="5403" w:type="dxa"/>
          </w:tcPr>
          <w:p>
            <w:pPr>
              <w:pStyle w:val="TableParagraph"/>
              <w:spacing w:line="242" w:lineRule="auto"/>
              <w:ind w:left="125" w:right="117"/>
              <w:jc w:val="center"/>
              <w:rPr>
                <w:sz w:val="22"/>
              </w:rPr>
            </w:pPr>
            <w:r>
              <w:rPr>
                <w:sz w:val="22"/>
              </w:rPr>
              <w:t>Объекты электро-, газо-, тепло-, водоснабжения,</w:t>
            </w:r>
            <w:r>
              <w:rPr>
                <w:spacing w:val="-52"/>
                <w:sz w:val="22"/>
              </w:rPr>
              <w:t xml:space="preserve"> </w:t>
            </w:r>
            <w:r>
              <w:rPr>
                <w:sz w:val="22"/>
              </w:rPr>
              <w:t>водоотведения</w:t>
            </w:r>
            <w:r>
              <w:rPr>
                <w:spacing w:val="-3"/>
                <w:sz w:val="22"/>
              </w:rPr>
              <w:t xml:space="preserve"> </w:t>
            </w:r>
            <w:r>
              <w:rPr>
                <w:sz w:val="22"/>
              </w:rPr>
              <w:t>населенных</w:t>
            </w:r>
            <w:r>
              <w:rPr>
                <w:spacing w:val="-1"/>
                <w:sz w:val="22"/>
              </w:rPr>
              <w:t xml:space="preserve"> </w:t>
            </w:r>
            <w:r>
              <w:rPr>
                <w:sz w:val="22"/>
              </w:rPr>
              <w:t>пунктов;</w:t>
            </w:r>
            <w:r>
              <w:rPr>
                <w:spacing w:val="-1"/>
                <w:sz w:val="22"/>
              </w:rPr>
              <w:t xml:space="preserve"> </w:t>
            </w:r>
            <w:r>
              <w:rPr>
                <w:sz w:val="22"/>
              </w:rPr>
              <w:t>антенно-</w:t>
            </w:r>
          </w:p>
          <w:p>
            <w:pPr>
              <w:pStyle w:val="TableParagraph"/>
              <w:spacing w:line="248" w:lineRule="exact"/>
              <w:ind w:left="121" w:right="117"/>
              <w:jc w:val="center"/>
              <w:rPr>
                <w:sz w:val="22"/>
              </w:rPr>
            </w:pPr>
            <w:r>
              <w:rPr>
                <w:sz w:val="22"/>
              </w:rPr>
              <w:t>мачтовые</w:t>
            </w:r>
            <w:r>
              <w:rPr>
                <w:spacing w:val="-2"/>
                <w:sz w:val="22"/>
              </w:rPr>
              <w:t xml:space="preserve"> </w:t>
            </w:r>
            <w:r>
              <w:rPr>
                <w:sz w:val="22"/>
              </w:rPr>
              <w:t>сооружения,</w:t>
            </w:r>
            <w:r>
              <w:rPr>
                <w:spacing w:val="-2"/>
                <w:sz w:val="22"/>
              </w:rPr>
              <w:t xml:space="preserve"> </w:t>
            </w:r>
            <w:r>
              <w:rPr>
                <w:sz w:val="22"/>
              </w:rPr>
              <w:t>объекты</w:t>
            </w:r>
            <w:r>
              <w:rPr>
                <w:spacing w:val="-2"/>
                <w:sz w:val="22"/>
              </w:rPr>
              <w:t xml:space="preserve"> </w:t>
            </w:r>
            <w:r>
              <w:rPr>
                <w:sz w:val="22"/>
              </w:rPr>
              <w:t>связи;</w:t>
            </w:r>
          </w:p>
          <w:p>
            <w:pPr>
              <w:pStyle w:val="TableParagraph"/>
              <w:spacing w:line="238" w:lineRule="exact"/>
              <w:ind w:left="125" w:right="117"/>
              <w:jc w:val="center"/>
              <w:rPr>
                <w:sz w:val="22"/>
              </w:rPr>
            </w:pPr>
            <w:r>
              <w:rPr>
                <w:sz w:val="22"/>
              </w:rPr>
              <w:t>гидротехнические</w:t>
            </w:r>
            <w:r>
              <w:rPr>
                <w:spacing w:val="-6"/>
                <w:sz w:val="22"/>
              </w:rPr>
              <w:t xml:space="preserve"> </w:t>
            </w:r>
            <w:r>
              <w:rPr>
                <w:sz w:val="22"/>
              </w:rPr>
              <w:t>сооружения;</w:t>
            </w:r>
          </w:p>
        </w:tc>
        <w:tc>
          <w:tcPr>
            <w:tcW w:w="2700" w:type="dxa"/>
          </w:tcPr>
          <w:p>
            <w:pPr>
              <w:pStyle w:val="TableParagraph"/>
              <w:spacing w:before="4"/>
              <w:rPr>
                <w:sz w:val="32"/>
              </w:rPr>
            </w:pPr>
          </w:p>
          <w:p>
            <w:pPr>
              <w:pStyle w:val="TableParagraph"/>
              <w:spacing w:before="1"/>
              <w:ind w:left="168" w:right="161"/>
              <w:jc w:val="center"/>
              <w:rPr>
                <w:sz w:val="22"/>
              </w:rPr>
            </w:pPr>
            <w:r>
              <w:rPr>
                <w:sz w:val="22"/>
              </w:rPr>
              <w:t>Не</w:t>
            </w:r>
            <w:r>
              <w:rPr>
                <w:spacing w:val="-1"/>
                <w:sz w:val="22"/>
              </w:rPr>
              <w:t xml:space="preserve"> </w:t>
            </w:r>
            <w:r>
              <w:rPr>
                <w:sz w:val="22"/>
              </w:rPr>
              <w:t>устанавливаются</w:t>
            </w:r>
          </w:p>
        </w:tc>
        <w:tc>
          <w:tcPr>
            <w:tcW w:w="2501" w:type="dxa"/>
          </w:tcPr>
          <w:p>
            <w:pPr>
              <w:pStyle w:val="TableParagraph"/>
              <w:spacing w:before="121" w:line="252" w:lineRule="exact"/>
              <w:ind w:left="113" w:right="94"/>
              <w:jc w:val="center"/>
              <w:rPr>
                <w:sz w:val="22"/>
              </w:rPr>
            </w:pPr>
            <w:r>
              <w:rPr>
                <w:sz w:val="22"/>
              </w:rPr>
              <w:t>2.7.1; 3.1.2;</w:t>
            </w:r>
            <w:r>
              <w:rPr>
                <w:spacing w:val="-3"/>
                <w:sz w:val="22"/>
              </w:rPr>
              <w:t xml:space="preserve"> </w:t>
            </w:r>
            <w:r>
              <w:rPr>
                <w:sz w:val="22"/>
              </w:rPr>
              <w:t>3.9.1;</w:t>
            </w:r>
            <w:r>
              <w:rPr>
                <w:spacing w:val="1"/>
                <w:sz w:val="22"/>
              </w:rPr>
              <w:t xml:space="preserve"> </w:t>
            </w:r>
            <w:r>
              <w:rPr>
                <w:sz w:val="22"/>
              </w:rPr>
              <w:t>6.7;</w:t>
            </w:r>
          </w:p>
          <w:p>
            <w:pPr>
              <w:pStyle w:val="TableParagraph"/>
              <w:spacing w:line="252" w:lineRule="exact"/>
              <w:ind w:left="113" w:right="108"/>
              <w:jc w:val="center"/>
              <w:rPr>
                <w:sz w:val="22"/>
              </w:rPr>
            </w:pPr>
            <w:r>
              <w:rPr>
                <w:sz w:val="22"/>
              </w:rPr>
              <w:t>11.1,</w:t>
            </w:r>
            <w:r>
              <w:rPr>
                <w:spacing w:val="-1"/>
                <w:sz w:val="22"/>
              </w:rPr>
              <w:t xml:space="preserve"> </w:t>
            </w:r>
            <w:r>
              <w:rPr>
                <w:sz w:val="22"/>
              </w:rPr>
              <w:t>11.2;</w:t>
            </w:r>
            <w:r>
              <w:rPr>
                <w:spacing w:val="1"/>
                <w:sz w:val="22"/>
              </w:rPr>
              <w:t xml:space="preserve"> </w:t>
            </w:r>
            <w:r>
              <w:rPr>
                <w:sz w:val="22"/>
              </w:rPr>
              <w:t>11.3; 12.0.1;</w:t>
            </w:r>
          </w:p>
          <w:p>
            <w:pPr>
              <w:pStyle w:val="TableParagraph"/>
              <w:spacing w:before="1"/>
              <w:ind w:left="113" w:right="107"/>
              <w:jc w:val="center"/>
              <w:rPr>
                <w:sz w:val="22"/>
              </w:rPr>
            </w:pPr>
            <w:r>
              <w:rPr>
                <w:sz w:val="22"/>
              </w:rPr>
              <w:t>12.0.2</w:t>
            </w:r>
          </w:p>
        </w:tc>
        <w:tc>
          <w:tcPr>
            <w:tcW w:w="2145" w:type="dxa"/>
          </w:tcPr>
          <w:p>
            <w:pPr>
              <w:pStyle w:val="TableParagraph"/>
              <w:spacing w:before="4"/>
              <w:rPr>
                <w:sz w:val="32"/>
              </w:rPr>
            </w:pPr>
          </w:p>
          <w:p>
            <w:pPr>
              <w:pStyle w:val="TableParagraph"/>
              <w:spacing w:before="1"/>
              <w:ind w:left="9"/>
              <w:jc w:val="center"/>
              <w:rPr>
                <w:sz w:val="22"/>
              </w:rPr>
            </w:pPr>
            <w:r>
              <w:rPr>
                <w:w w:val="100"/>
                <w:sz w:val="22"/>
              </w:rPr>
              <w:t>-</w:t>
            </w:r>
          </w:p>
        </w:tc>
      </w:tr>
      <w:tr>
        <w:tblPrEx>
          <w:tblW w:w="0" w:type="auto"/>
          <w:jc w:val="left"/>
          <w:tblInd w:w="344" w:type="dxa"/>
          <w:tblLayout w:type="fixed"/>
          <w:tblCellMar>
            <w:top w:w="0" w:type="dxa"/>
            <w:left w:w="0" w:type="dxa"/>
            <w:bottom w:w="0" w:type="dxa"/>
            <w:right w:w="0" w:type="dxa"/>
          </w:tblCellMar>
          <w:tblLook w:val="01E0"/>
        </w:tblPrEx>
        <w:trPr>
          <w:trHeight w:val="758"/>
          <w:jc w:val="left"/>
        </w:trPr>
        <w:tc>
          <w:tcPr>
            <w:tcW w:w="614" w:type="dxa"/>
          </w:tcPr>
          <w:p>
            <w:pPr>
              <w:pStyle w:val="TableParagraph"/>
              <w:spacing w:before="6"/>
              <w:rPr>
                <w:sz w:val="21"/>
              </w:rPr>
            </w:pPr>
          </w:p>
          <w:p>
            <w:pPr>
              <w:pStyle w:val="TableParagraph"/>
              <w:spacing w:before="1"/>
              <w:ind w:left="10"/>
              <w:jc w:val="center"/>
              <w:rPr>
                <w:sz w:val="22"/>
              </w:rPr>
            </w:pPr>
            <w:r>
              <w:rPr>
                <w:w w:val="100"/>
                <w:sz w:val="22"/>
              </w:rPr>
              <w:t>5</w:t>
            </w:r>
          </w:p>
        </w:tc>
        <w:tc>
          <w:tcPr>
            <w:tcW w:w="1997" w:type="dxa"/>
          </w:tcPr>
          <w:p>
            <w:pPr>
              <w:pStyle w:val="TableParagraph"/>
              <w:spacing w:before="121"/>
              <w:ind w:left="300" w:right="276" w:firstLine="19"/>
              <w:rPr>
                <w:sz w:val="22"/>
              </w:rPr>
            </w:pPr>
            <w:r>
              <w:rPr>
                <w:sz w:val="22"/>
              </w:rPr>
              <w:t>Коммунально-</w:t>
            </w:r>
            <w:r>
              <w:rPr>
                <w:spacing w:val="-52"/>
                <w:sz w:val="22"/>
              </w:rPr>
              <w:t xml:space="preserve"> </w:t>
            </w:r>
            <w:r>
              <w:rPr>
                <w:sz w:val="22"/>
              </w:rPr>
              <w:t>складская</w:t>
            </w:r>
            <w:r>
              <w:rPr>
                <w:spacing w:val="-12"/>
                <w:sz w:val="22"/>
              </w:rPr>
              <w:t xml:space="preserve"> </w:t>
            </w:r>
            <w:r>
              <w:rPr>
                <w:sz w:val="22"/>
              </w:rPr>
              <w:t>зона</w:t>
            </w:r>
          </w:p>
        </w:tc>
        <w:tc>
          <w:tcPr>
            <w:tcW w:w="5403" w:type="dxa"/>
          </w:tcPr>
          <w:p>
            <w:pPr>
              <w:pStyle w:val="TableParagraph"/>
              <w:spacing w:line="242" w:lineRule="auto"/>
              <w:ind w:left="125" w:right="115"/>
              <w:jc w:val="center"/>
              <w:rPr>
                <w:sz w:val="22"/>
              </w:rPr>
            </w:pPr>
            <w:r>
              <w:rPr>
                <w:sz w:val="22"/>
              </w:rPr>
              <w:t>Размещение объектов капитального строительства в</w:t>
            </w:r>
            <w:r>
              <w:rPr>
                <w:spacing w:val="-53"/>
                <w:sz w:val="22"/>
              </w:rPr>
              <w:t xml:space="preserve"> </w:t>
            </w:r>
            <w:r>
              <w:rPr>
                <w:sz w:val="22"/>
              </w:rPr>
              <w:t>целях</w:t>
            </w:r>
            <w:r>
              <w:rPr>
                <w:spacing w:val="-1"/>
                <w:sz w:val="22"/>
              </w:rPr>
              <w:t xml:space="preserve"> </w:t>
            </w:r>
            <w:r>
              <w:rPr>
                <w:sz w:val="22"/>
              </w:rPr>
              <w:t>обеспечения</w:t>
            </w:r>
            <w:r>
              <w:rPr>
                <w:spacing w:val="-1"/>
                <w:sz w:val="22"/>
              </w:rPr>
              <w:t xml:space="preserve"> </w:t>
            </w:r>
            <w:r>
              <w:rPr>
                <w:sz w:val="22"/>
              </w:rPr>
              <w:t>удовлетворения</w:t>
            </w:r>
            <w:r>
              <w:rPr>
                <w:spacing w:val="-2"/>
                <w:sz w:val="22"/>
              </w:rPr>
              <w:t xml:space="preserve"> </w:t>
            </w:r>
            <w:r>
              <w:rPr>
                <w:sz w:val="22"/>
              </w:rPr>
              <w:t>бытовых,</w:t>
            </w:r>
          </w:p>
          <w:p>
            <w:pPr>
              <w:pStyle w:val="TableParagraph"/>
              <w:spacing w:line="233" w:lineRule="exact"/>
              <w:ind w:left="125" w:right="116"/>
              <w:jc w:val="center"/>
              <w:rPr>
                <w:sz w:val="22"/>
              </w:rPr>
            </w:pPr>
            <w:r>
              <w:rPr>
                <w:sz w:val="22"/>
              </w:rPr>
              <w:t>социальных</w:t>
            </w:r>
            <w:r>
              <w:rPr>
                <w:spacing w:val="-2"/>
                <w:sz w:val="22"/>
              </w:rPr>
              <w:t xml:space="preserve"> </w:t>
            </w:r>
            <w:r>
              <w:rPr>
                <w:sz w:val="22"/>
              </w:rPr>
              <w:t>и</w:t>
            </w:r>
            <w:r>
              <w:rPr>
                <w:spacing w:val="-1"/>
                <w:sz w:val="22"/>
              </w:rPr>
              <w:t xml:space="preserve"> </w:t>
            </w:r>
            <w:r>
              <w:rPr>
                <w:sz w:val="22"/>
              </w:rPr>
              <w:t>духовных</w:t>
            </w:r>
            <w:r>
              <w:rPr>
                <w:spacing w:val="-2"/>
                <w:sz w:val="22"/>
              </w:rPr>
              <w:t xml:space="preserve"> </w:t>
            </w:r>
            <w:r>
              <w:rPr>
                <w:sz w:val="22"/>
              </w:rPr>
              <w:t>потребностей</w:t>
            </w:r>
            <w:r>
              <w:rPr>
                <w:spacing w:val="-1"/>
                <w:sz w:val="22"/>
              </w:rPr>
              <w:t xml:space="preserve"> </w:t>
            </w:r>
            <w:r>
              <w:rPr>
                <w:sz w:val="22"/>
              </w:rPr>
              <w:t>человека.</w:t>
            </w:r>
          </w:p>
        </w:tc>
        <w:tc>
          <w:tcPr>
            <w:tcW w:w="2700" w:type="dxa"/>
          </w:tcPr>
          <w:p>
            <w:pPr>
              <w:pStyle w:val="TableParagraph"/>
              <w:spacing w:before="6"/>
              <w:rPr>
                <w:sz w:val="21"/>
              </w:rPr>
            </w:pPr>
          </w:p>
          <w:p>
            <w:pPr>
              <w:pStyle w:val="TableParagraph"/>
              <w:spacing w:before="1"/>
              <w:ind w:left="168" w:right="161"/>
              <w:jc w:val="center"/>
              <w:rPr>
                <w:sz w:val="22"/>
              </w:rPr>
            </w:pPr>
            <w:r>
              <w:rPr>
                <w:sz w:val="22"/>
              </w:rPr>
              <w:t>Не</w:t>
            </w:r>
            <w:r>
              <w:rPr>
                <w:spacing w:val="-1"/>
                <w:sz w:val="22"/>
              </w:rPr>
              <w:t xml:space="preserve"> </w:t>
            </w:r>
            <w:r>
              <w:rPr>
                <w:sz w:val="22"/>
              </w:rPr>
              <w:t>устанавливаются</w:t>
            </w:r>
          </w:p>
        </w:tc>
        <w:tc>
          <w:tcPr>
            <w:tcW w:w="2501" w:type="dxa"/>
          </w:tcPr>
          <w:p>
            <w:pPr>
              <w:pStyle w:val="TableParagraph"/>
              <w:spacing w:before="121" w:line="252" w:lineRule="exact"/>
              <w:ind w:left="113" w:right="107"/>
              <w:jc w:val="center"/>
              <w:rPr>
                <w:sz w:val="22"/>
              </w:rPr>
            </w:pPr>
            <w:r>
              <w:rPr>
                <w:sz w:val="22"/>
              </w:rPr>
              <w:t>3.0;</w:t>
            </w:r>
            <w:r>
              <w:rPr>
                <w:spacing w:val="1"/>
                <w:sz w:val="22"/>
              </w:rPr>
              <w:t xml:space="preserve"> </w:t>
            </w:r>
            <w:r>
              <w:rPr>
                <w:sz w:val="22"/>
              </w:rPr>
              <w:t>3.1.1;</w:t>
            </w:r>
            <w:r>
              <w:rPr>
                <w:spacing w:val="1"/>
                <w:sz w:val="22"/>
              </w:rPr>
              <w:t xml:space="preserve"> </w:t>
            </w:r>
            <w:r>
              <w:rPr>
                <w:sz w:val="22"/>
              </w:rPr>
              <w:t>3.1.2:</w:t>
            </w:r>
            <w:r>
              <w:rPr>
                <w:spacing w:val="-2"/>
                <w:sz w:val="22"/>
              </w:rPr>
              <w:t xml:space="preserve"> </w:t>
            </w:r>
            <w:r>
              <w:rPr>
                <w:sz w:val="22"/>
              </w:rPr>
              <w:t>6.9;</w:t>
            </w:r>
          </w:p>
          <w:p>
            <w:pPr>
              <w:pStyle w:val="TableParagraph"/>
              <w:spacing w:line="252" w:lineRule="exact"/>
              <w:ind w:left="113" w:right="107"/>
              <w:jc w:val="center"/>
              <w:rPr>
                <w:sz w:val="22"/>
              </w:rPr>
            </w:pPr>
            <w:r>
              <w:rPr>
                <w:sz w:val="22"/>
              </w:rPr>
              <w:t>6.9.1</w:t>
            </w:r>
          </w:p>
        </w:tc>
        <w:tc>
          <w:tcPr>
            <w:tcW w:w="2145" w:type="dxa"/>
          </w:tcPr>
          <w:p>
            <w:pPr>
              <w:pStyle w:val="TableParagraph"/>
              <w:spacing w:before="6"/>
              <w:rPr>
                <w:sz w:val="21"/>
              </w:rPr>
            </w:pPr>
          </w:p>
          <w:p>
            <w:pPr>
              <w:pStyle w:val="TableParagraph"/>
              <w:spacing w:before="1"/>
              <w:ind w:left="9"/>
              <w:jc w:val="center"/>
              <w:rPr>
                <w:sz w:val="22"/>
              </w:rPr>
            </w:pPr>
            <w:r>
              <w:rPr>
                <w:w w:val="100"/>
                <w:sz w:val="22"/>
              </w:rPr>
              <w:t>-</w:t>
            </w:r>
          </w:p>
        </w:tc>
      </w:tr>
      <w:tr>
        <w:tblPrEx>
          <w:tblW w:w="0" w:type="auto"/>
          <w:jc w:val="left"/>
          <w:tblInd w:w="344" w:type="dxa"/>
          <w:tblLayout w:type="fixed"/>
          <w:tblCellMar>
            <w:top w:w="0" w:type="dxa"/>
            <w:left w:w="0" w:type="dxa"/>
            <w:bottom w:w="0" w:type="dxa"/>
            <w:right w:w="0" w:type="dxa"/>
          </w:tblCellMar>
          <w:tblLook w:val="01E0"/>
        </w:tblPrEx>
        <w:trPr>
          <w:trHeight w:val="1012"/>
          <w:jc w:val="left"/>
        </w:trPr>
        <w:tc>
          <w:tcPr>
            <w:tcW w:w="614" w:type="dxa"/>
          </w:tcPr>
          <w:p>
            <w:pPr>
              <w:pStyle w:val="TableParagraph"/>
              <w:spacing w:before="7"/>
              <w:rPr>
                <w:sz w:val="32"/>
              </w:rPr>
            </w:pPr>
          </w:p>
          <w:p>
            <w:pPr>
              <w:pStyle w:val="TableParagraph"/>
              <w:ind w:left="10"/>
              <w:jc w:val="center"/>
              <w:rPr>
                <w:sz w:val="22"/>
              </w:rPr>
            </w:pPr>
            <w:r>
              <w:rPr>
                <w:w w:val="100"/>
                <w:sz w:val="22"/>
              </w:rPr>
              <w:t>6</w:t>
            </w:r>
          </w:p>
        </w:tc>
        <w:tc>
          <w:tcPr>
            <w:tcW w:w="1997" w:type="dxa"/>
          </w:tcPr>
          <w:p>
            <w:pPr>
              <w:pStyle w:val="TableParagraph"/>
              <w:spacing w:before="121"/>
              <w:ind w:left="117" w:right="92"/>
              <w:jc w:val="center"/>
              <w:rPr>
                <w:sz w:val="22"/>
              </w:rPr>
            </w:pPr>
            <w:r>
              <w:rPr>
                <w:sz w:val="22"/>
              </w:rPr>
              <w:t>Зона</w:t>
            </w:r>
          </w:p>
          <w:p>
            <w:pPr>
              <w:pStyle w:val="TableParagraph"/>
              <w:spacing w:before="1"/>
              <w:ind w:left="117" w:right="106"/>
              <w:jc w:val="center"/>
              <w:rPr>
                <w:sz w:val="22"/>
              </w:rPr>
            </w:pPr>
            <w:r>
              <w:rPr>
                <w:sz w:val="22"/>
              </w:rPr>
              <w:t>сельскохозяйствен</w:t>
            </w:r>
            <w:r>
              <w:rPr>
                <w:spacing w:val="-52"/>
                <w:sz w:val="22"/>
              </w:rPr>
              <w:t xml:space="preserve"> </w:t>
            </w:r>
            <w:r>
              <w:rPr>
                <w:sz w:val="22"/>
              </w:rPr>
              <w:t>ных</w:t>
            </w:r>
            <w:r>
              <w:rPr>
                <w:spacing w:val="-1"/>
                <w:sz w:val="22"/>
              </w:rPr>
              <w:t xml:space="preserve"> </w:t>
            </w:r>
            <w:r>
              <w:rPr>
                <w:sz w:val="22"/>
              </w:rPr>
              <w:t>угодий</w:t>
            </w:r>
          </w:p>
        </w:tc>
        <w:tc>
          <w:tcPr>
            <w:tcW w:w="5403" w:type="dxa"/>
          </w:tcPr>
          <w:p>
            <w:pPr>
              <w:pStyle w:val="TableParagraph"/>
              <w:ind w:left="125" w:right="116"/>
              <w:jc w:val="center"/>
              <w:rPr>
                <w:sz w:val="22"/>
              </w:rPr>
            </w:pPr>
            <w:r>
              <w:rPr>
                <w:sz w:val="22"/>
              </w:rPr>
              <w:t>Осуществление хозяйственной деятельности на</w:t>
            </w:r>
            <w:r>
              <w:rPr>
                <w:spacing w:val="-52"/>
                <w:sz w:val="22"/>
              </w:rPr>
              <w:t xml:space="preserve"> </w:t>
            </w:r>
            <w:r>
              <w:rPr>
                <w:sz w:val="22"/>
              </w:rPr>
              <w:t>сельскохозяйственных</w:t>
            </w:r>
            <w:r>
              <w:rPr>
                <w:spacing w:val="-1"/>
                <w:sz w:val="22"/>
              </w:rPr>
              <w:t xml:space="preserve"> </w:t>
            </w:r>
            <w:r>
              <w:rPr>
                <w:sz w:val="22"/>
              </w:rPr>
              <w:t>угодиях,</w:t>
            </w:r>
            <w:r>
              <w:rPr>
                <w:spacing w:val="-1"/>
                <w:sz w:val="22"/>
              </w:rPr>
              <w:t xml:space="preserve"> </w:t>
            </w:r>
            <w:r>
              <w:rPr>
                <w:sz w:val="22"/>
              </w:rPr>
              <w:t>связанной с</w:t>
            </w:r>
          </w:p>
          <w:p>
            <w:pPr>
              <w:pStyle w:val="TableParagraph"/>
              <w:spacing w:line="254" w:lineRule="exact"/>
              <w:ind w:left="125" w:right="117"/>
              <w:jc w:val="center"/>
              <w:rPr>
                <w:sz w:val="22"/>
              </w:rPr>
            </w:pPr>
            <w:r>
              <w:rPr>
                <w:sz w:val="22"/>
              </w:rPr>
              <w:t>производством сельскохозяйственных культур; выпас</w:t>
            </w:r>
            <w:r>
              <w:rPr>
                <w:spacing w:val="-52"/>
                <w:sz w:val="22"/>
              </w:rPr>
              <w:t xml:space="preserve"> </w:t>
            </w:r>
            <w:r>
              <w:rPr>
                <w:sz w:val="22"/>
              </w:rPr>
              <w:t>сельскохозяйственных</w:t>
            </w:r>
            <w:r>
              <w:rPr>
                <w:spacing w:val="-2"/>
                <w:sz w:val="22"/>
              </w:rPr>
              <w:t xml:space="preserve"> </w:t>
            </w:r>
            <w:r>
              <w:rPr>
                <w:sz w:val="22"/>
              </w:rPr>
              <w:t>животных;</w:t>
            </w:r>
            <w:r>
              <w:rPr>
                <w:spacing w:val="1"/>
                <w:sz w:val="22"/>
              </w:rPr>
              <w:t xml:space="preserve"> </w:t>
            </w:r>
            <w:r>
              <w:rPr>
                <w:sz w:val="22"/>
              </w:rPr>
              <w:t>полевые</w:t>
            </w:r>
            <w:r>
              <w:rPr>
                <w:spacing w:val="-2"/>
                <w:sz w:val="22"/>
              </w:rPr>
              <w:t xml:space="preserve"> </w:t>
            </w:r>
            <w:r>
              <w:rPr>
                <w:sz w:val="22"/>
              </w:rPr>
              <w:t>дороги;</w:t>
            </w:r>
          </w:p>
        </w:tc>
        <w:tc>
          <w:tcPr>
            <w:tcW w:w="2700" w:type="dxa"/>
          </w:tcPr>
          <w:p>
            <w:pPr>
              <w:pStyle w:val="TableParagraph"/>
              <w:spacing w:before="7"/>
              <w:rPr>
                <w:sz w:val="32"/>
              </w:rPr>
            </w:pPr>
          </w:p>
          <w:p>
            <w:pPr>
              <w:pStyle w:val="TableParagraph"/>
              <w:ind w:left="168" w:right="161"/>
              <w:jc w:val="center"/>
              <w:rPr>
                <w:sz w:val="22"/>
              </w:rPr>
            </w:pPr>
            <w:r>
              <w:rPr>
                <w:sz w:val="22"/>
              </w:rPr>
              <w:t>Не</w:t>
            </w:r>
            <w:r>
              <w:rPr>
                <w:spacing w:val="-1"/>
                <w:sz w:val="22"/>
              </w:rPr>
              <w:t xml:space="preserve"> </w:t>
            </w:r>
            <w:r>
              <w:rPr>
                <w:sz w:val="22"/>
              </w:rPr>
              <w:t>устанавливаются</w:t>
            </w:r>
          </w:p>
        </w:tc>
        <w:tc>
          <w:tcPr>
            <w:tcW w:w="2501" w:type="dxa"/>
          </w:tcPr>
          <w:p>
            <w:pPr>
              <w:pStyle w:val="TableParagraph"/>
              <w:spacing w:before="7"/>
              <w:rPr>
                <w:sz w:val="32"/>
              </w:rPr>
            </w:pPr>
          </w:p>
          <w:p>
            <w:pPr>
              <w:pStyle w:val="TableParagraph"/>
              <w:ind w:left="288"/>
              <w:rPr>
                <w:sz w:val="22"/>
              </w:rPr>
            </w:pPr>
            <w:r>
              <w:rPr>
                <w:sz w:val="22"/>
              </w:rPr>
              <w:t>Не</w:t>
            </w:r>
            <w:r>
              <w:rPr>
                <w:spacing w:val="-1"/>
                <w:sz w:val="22"/>
              </w:rPr>
              <w:t xml:space="preserve"> </w:t>
            </w:r>
            <w:r>
              <w:rPr>
                <w:sz w:val="22"/>
              </w:rPr>
              <w:t>устанавливаются</w:t>
            </w:r>
          </w:p>
        </w:tc>
        <w:tc>
          <w:tcPr>
            <w:tcW w:w="2145" w:type="dxa"/>
          </w:tcPr>
          <w:p>
            <w:pPr>
              <w:pStyle w:val="TableParagraph"/>
              <w:spacing w:before="7"/>
              <w:rPr>
                <w:sz w:val="32"/>
              </w:rPr>
            </w:pPr>
          </w:p>
          <w:p>
            <w:pPr>
              <w:pStyle w:val="TableParagraph"/>
              <w:ind w:left="9"/>
              <w:jc w:val="center"/>
              <w:rPr>
                <w:sz w:val="22"/>
              </w:rPr>
            </w:pPr>
            <w:r>
              <w:rPr>
                <w:w w:val="100"/>
                <w:sz w:val="22"/>
              </w:rPr>
              <w:t>-</w:t>
            </w:r>
          </w:p>
        </w:tc>
      </w:tr>
    </w:tbl>
    <w:p>
      <w:pPr>
        <w:spacing w:after="0"/>
        <w:jc w:val="center"/>
        <w:rPr>
          <w:sz w:val="22"/>
        </w:rPr>
        <w:sectPr>
          <w:footerReference w:type="default" r:id="rId19"/>
          <w:pgSz w:w="16840" w:h="11910" w:orient="landscape"/>
          <w:pgMar w:top="1100" w:right="400" w:bottom="1160" w:left="400" w:header="0" w:footer="978"/>
          <w:pgNumType w:start="35"/>
          <w:cols w:space="720"/>
        </w:sectPr>
      </w:pPr>
    </w:p>
    <w:p>
      <w:pPr>
        <w:pStyle w:val="BodyText"/>
        <w:rPr>
          <w:sz w:val="20"/>
        </w:rPr>
      </w:pPr>
    </w:p>
    <w:p>
      <w:pPr>
        <w:pStyle w:val="BodyText"/>
        <w:rPr>
          <w:sz w:val="20"/>
        </w:rPr>
      </w:pPr>
    </w:p>
    <w:p>
      <w:pPr>
        <w:pStyle w:val="BodyText"/>
        <w:spacing w:before="9"/>
        <w:rPr>
          <w:sz w:val="11"/>
        </w:rPr>
      </w:pPr>
    </w:p>
    <w:tbl>
      <w:tblPr>
        <w:tblStyle w:val="TableNormal0"/>
        <w:tblW w:w="0" w:type="auto"/>
        <w:jc w:val="left"/>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4"/>
        <w:gridCol w:w="1997"/>
        <w:gridCol w:w="5403"/>
        <w:gridCol w:w="2700"/>
        <w:gridCol w:w="2501"/>
        <w:gridCol w:w="2145"/>
      </w:tblGrid>
      <w:tr>
        <w:tblPrEx>
          <w:tblW w:w="0" w:type="auto"/>
          <w:jc w:val="left"/>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Ex>
        <w:trPr>
          <w:trHeight w:val="1264"/>
          <w:jc w:val="left"/>
        </w:trPr>
        <w:tc>
          <w:tcPr>
            <w:tcW w:w="614" w:type="dxa"/>
          </w:tcPr>
          <w:p>
            <w:pPr>
              <w:pStyle w:val="TableParagraph"/>
              <w:spacing w:before="4"/>
              <w:rPr>
                <w:sz w:val="32"/>
              </w:rPr>
            </w:pPr>
          </w:p>
          <w:p>
            <w:pPr>
              <w:pStyle w:val="TableParagraph"/>
              <w:spacing w:before="1"/>
              <w:ind w:left="158" w:right="129" w:firstLine="43"/>
              <w:rPr>
                <w:sz w:val="22"/>
              </w:rPr>
            </w:pPr>
            <w:r>
              <w:rPr>
                <w:sz w:val="22"/>
              </w:rPr>
              <w:t>№</w:t>
            </w:r>
            <w:r>
              <w:rPr>
                <w:spacing w:val="-52"/>
                <w:sz w:val="22"/>
              </w:rPr>
              <w:t xml:space="preserve"> </w:t>
            </w:r>
            <w:r>
              <w:rPr>
                <w:sz w:val="22"/>
              </w:rPr>
              <w:t>п/п</w:t>
            </w:r>
          </w:p>
        </w:tc>
        <w:tc>
          <w:tcPr>
            <w:tcW w:w="1997" w:type="dxa"/>
          </w:tcPr>
          <w:p>
            <w:pPr>
              <w:pStyle w:val="TableParagraph"/>
              <w:spacing w:before="4"/>
              <w:rPr>
                <w:sz w:val="21"/>
              </w:rPr>
            </w:pPr>
          </w:p>
          <w:p>
            <w:pPr>
              <w:pStyle w:val="TableParagraph"/>
              <w:ind w:left="199" w:right="188" w:hanging="1"/>
              <w:jc w:val="center"/>
              <w:rPr>
                <w:sz w:val="22"/>
              </w:rPr>
            </w:pPr>
            <w:r>
              <w:rPr>
                <w:sz w:val="22"/>
              </w:rPr>
              <w:t>Наименование</w:t>
            </w:r>
            <w:r>
              <w:rPr>
                <w:spacing w:val="1"/>
                <w:sz w:val="22"/>
              </w:rPr>
              <w:t xml:space="preserve"> </w:t>
            </w:r>
            <w:r>
              <w:rPr>
                <w:sz w:val="22"/>
              </w:rPr>
              <w:t>функциональной</w:t>
            </w:r>
            <w:r>
              <w:rPr>
                <w:spacing w:val="-52"/>
                <w:sz w:val="22"/>
              </w:rPr>
              <w:t xml:space="preserve"> </w:t>
            </w:r>
            <w:r>
              <w:rPr>
                <w:sz w:val="22"/>
              </w:rPr>
              <w:t>зоны</w:t>
            </w:r>
          </w:p>
        </w:tc>
        <w:tc>
          <w:tcPr>
            <w:tcW w:w="5403" w:type="dxa"/>
          </w:tcPr>
          <w:p>
            <w:pPr>
              <w:pStyle w:val="TableParagraph"/>
              <w:rPr>
                <w:sz w:val="24"/>
              </w:rPr>
            </w:pPr>
          </w:p>
          <w:p>
            <w:pPr>
              <w:pStyle w:val="TableParagraph"/>
              <w:spacing w:before="5"/>
              <w:rPr>
                <w:sz w:val="19"/>
              </w:rPr>
            </w:pPr>
          </w:p>
          <w:p>
            <w:pPr>
              <w:pStyle w:val="TableParagraph"/>
              <w:ind w:left="125" w:right="116"/>
              <w:jc w:val="center"/>
              <w:rPr>
                <w:sz w:val="22"/>
              </w:rPr>
            </w:pPr>
            <w:r>
              <w:rPr>
                <w:sz w:val="22"/>
              </w:rPr>
              <w:t>Описание</w:t>
            </w:r>
            <w:r>
              <w:rPr>
                <w:spacing w:val="-3"/>
                <w:sz w:val="22"/>
              </w:rPr>
              <w:t xml:space="preserve"> </w:t>
            </w:r>
            <w:r>
              <w:rPr>
                <w:sz w:val="22"/>
              </w:rPr>
              <w:t>назначения</w:t>
            </w:r>
            <w:r>
              <w:rPr>
                <w:spacing w:val="-4"/>
                <w:sz w:val="22"/>
              </w:rPr>
              <w:t xml:space="preserve"> </w:t>
            </w:r>
            <w:r>
              <w:rPr>
                <w:sz w:val="22"/>
              </w:rPr>
              <w:t>функциональной</w:t>
            </w:r>
            <w:r>
              <w:rPr>
                <w:spacing w:val="-4"/>
                <w:sz w:val="22"/>
              </w:rPr>
              <w:t xml:space="preserve"> </w:t>
            </w:r>
            <w:r>
              <w:rPr>
                <w:sz w:val="22"/>
              </w:rPr>
              <w:t>зоны</w:t>
            </w:r>
          </w:p>
        </w:tc>
        <w:tc>
          <w:tcPr>
            <w:tcW w:w="2700" w:type="dxa"/>
          </w:tcPr>
          <w:p>
            <w:pPr>
              <w:pStyle w:val="TableParagraph"/>
              <w:spacing w:before="4"/>
              <w:rPr>
                <w:sz w:val="32"/>
              </w:rPr>
            </w:pPr>
          </w:p>
          <w:p>
            <w:pPr>
              <w:pStyle w:val="TableParagraph"/>
              <w:spacing w:before="1"/>
              <w:ind w:left="290" w:right="279" w:firstLine="528"/>
              <w:rPr>
                <w:sz w:val="22"/>
              </w:rPr>
            </w:pPr>
            <w:r>
              <w:rPr>
                <w:sz w:val="22"/>
              </w:rPr>
              <w:t>Параметры</w:t>
            </w:r>
            <w:r>
              <w:rPr>
                <w:spacing w:val="1"/>
                <w:sz w:val="22"/>
              </w:rPr>
              <w:t xml:space="preserve"> </w:t>
            </w:r>
            <w:r>
              <w:rPr>
                <w:sz w:val="22"/>
              </w:rPr>
              <w:t>функциональной</w:t>
            </w:r>
            <w:r>
              <w:rPr>
                <w:spacing w:val="-11"/>
                <w:sz w:val="22"/>
              </w:rPr>
              <w:t xml:space="preserve"> </w:t>
            </w:r>
            <w:r>
              <w:rPr>
                <w:sz w:val="22"/>
              </w:rPr>
              <w:t>зоны</w:t>
            </w:r>
          </w:p>
        </w:tc>
        <w:tc>
          <w:tcPr>
            <w:tcW w:w="2501" w:type="dxa"/>
          </w:tcPr>
          <w:p>
            <w:pPr>
              <w:pStyle w:val="TableParagraph"/>
              <w:ind w:left="113" w:right="106"/>
              <w:jc w:val="center"/>
              <w:rPr>
                <w:sz w:val="22"/>
              </w:rPr>
            </w:pPr>
            <w:r>
              <w:rPr>
                <w:sz w:val="22"/>
              </w:rPr>
              <w:t>Коды возможных видов</w:t>
            </w:r>
            <w:r>
              <w:rPr>
                <w:spacing w:val="-52"/>
                <w:sz w:val="22"/>
              </w:rPr>
              <w:t xml:space="preserve"> </w:t>
            </w:r>
            <w:r>
              <w:rPr>
                <w:sz w:val="22"/>
              </w:rPr>
              <w:t>разрешенного</w:t>
            </w:r>
            <w:r>
              <w:rPr>
                <w:spacing w:val="1"/>
                <w:sz w:val="22"/>
              </w:rPr>
              <w:t xml:space="preserve"> </w:t>
            </w:r>
            <w:r>
              <w:rPr>
                <w:sz w:val="22"/>
              </w:rPr>
              <w:t>использования</w:t>
            </w:r>
          </w:p>
          <w:p>
            <w:pPr>
              <w:pStyle w:val="TableParagraph"/>
              <w:spacing w:line="254" w:lineRule="exact"/>
              <w:ind w:left="183" w:right="171" w:hanging="3"/>
              <w:jc w:val="center"/>
              <w:rPr>
                <w:sz w:val="22"/>
              </w:rPr>
            </w:pPr>
            <w:r>
              <w:rPr>
                <w:sz w:val="22"/>
              </w:rPr>
              <w:t>земельных участков в</w:t>
            </w:r>
            <w:r>
              <w:rPr>
                <w:spacing w:val="1"/>
                <w:sz w:val="22"/>
              </w:rPr>
              <w:t xml:space="preserve"> </w:t>
            </w:r>
            <w:r>
              <w:rPr>
                <w:sz w:val="22"/>
              </w:rPr>
              <w:t>функциональной</w:t>
            </w:r>
            <w:r>
              <w:rPr>
                <w:spacing w:val="-11"/>
                <w:sz w:val="22"/>
              </w:rPr>
              <w:t xml:space="preserve"> </w:t>
            </w:r>
            <w:r>
              <w:rPr>
                <w:sz w:val="22"/>
              </w:rPr>
              <w:t>зоне</w:t>
            </w:r>
            <w:r>
              <w:rPr>
                <w:sz w:val="22"/>
                <w:vertAlign w:val="superscript"/>
              </w:rPr>
              <w:t>1</w:t>
            </w:r>
          </w:p>
        </w:tc>
        <w:tc>
          <w:tcPr>
            <w:tcW w:w="2145" w:type="dxa"/>
          </w:tcPr>
          <w:p>
            <w:pPr>
              <w:pStyle w:val="TableParagraph"/>
              <w:spacing w:before="4"/>
              <w:rPr>
                <w:sz w:val="32"/>
              </w:rPr>
            </w:pPr>
          </w:p>
          <w:p>
            <w:pPr>
              <w:pStyle w:val="TableParagraph"/>
              <w:spacing w:before="1"/>
              <w:ind w:left="150" w:right="139"/>
              <w:jc w:val="center"/>
              <w:rPr>
                <w:sz w:val="22"/>
              </w:rPr>
            </w:pPr>
            <w:r>
              <w:rPr>
                <w:sz w:val="22"/>
              </w:rPr>
              <w:t>Планируемые для</w:t>
            </w:r>
            <w:r>
              <w:rPr>
                <w:spacing w:val="-52"/>
                <w:sz w:val="22"/>
              </w:rPr>
              <w:t xml:space="preserve"> </w:t>
            </w:r>
            <w:r>
              <w:rPr>
                <w:sz w:val="22"/>
              </w:rPr>
              <w:t>размещения</w:t>
            </w:r>
            <w:r>
              <w:rPr>
                <w:spacing w:val="1"/>
                <w:sz w:val="22"/>
              </w:rPr>
              <w:t xml:space="preserve"> </w:t>
            </w:r>
            <w:r>
              <w:rPr>
                <w:sz w:val="22"/>
              </w:rPr>
              <w:t>объекты</w:t>
            </w:r>
            <w:r>
              <w:rPr>
                <w:sz w:val="22"/>
                <w:vertAlign w:val="superscript"/>
              </w:rPr>
              <w:t>2</w:t>
            </w:r>
          </w:p>
        </w:tc>
      </w:tr>
      <w:tr>
        <w:tblPrEx>
          <w:tblW w:w="0" w:type="auto"/>
          <w:jc w:val="left"/>
          <w:tblInd w:w="344" w:type="dxa"/>
          <w:tblLayout w:type="fixed"/>
          <w:tblCellMar>
            <w:top w:w="0" w:type="dxa"/>
            <w:left w:w="0" w:type="dxa"/>
            <w:bottom w:w="0" w:type="dxa"/>
            <w:right w:w="0" w:type="dxa"/>
          </w:tblCellMar>
          <w:tblLook w:val="01E0"/>
        </w:tblPrEx>
        <w:trPr>
          <w:trHeight w:val="3539"/>
          <w:jc w:val="left"/>
        </w:trPr>
        <w:tc>
          <w:tcPr>
            <w:tcW w:w="614" w:type="dxa"/>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2"/>
              <w:rPr>
                <w:sz w:val="22"/>
              </w:rPr>
            </w:pPr>
          </w:p>
          <w:p>
            <w:pPr>
              <w:pStyle w:val="TableParagraph"/>
              <w:spacing w:before="1"/>
              <w:ind w:left="10"/>
              <w:jc w:val="center"/>
              <w:rPr>
                <w:sz w:val="22"/>
              </w:rPr>
            </w:pPr>
            <w:r>
              <w:rPr>
                <w:w w:val="100"/>
                <w:sz w:val="22"/>
              </w:rPr>
              <w:t>7</w:t>
            </w:r>
          </w:p>
        </w:tc>
        <w:tc>
          <w:tcPr>
            <w:tcW w:w="1997" w:type="dxa"/>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52"/>
              <w:ind w:left="117" w:right="87"/>
              <w:jc w:val="center"/>
              <w:rPr>
                <w:sz w:val="22"/>
              </w:rPr>
            </w:pPr>
            <w:r>
              <w:rPr>
                <w:sz w:val="22"/>
              </w:rPr>
              <w:t>Производственная</w:t>
            </w:r>
            <w:r>
              <w:rPr>
                <w:spacing w:val="-52"/>
                <w:sz w:val="22"/>
              </w:rPr>
              <w:t xml:space="preserve"> </w:t>
            </w:r>
            <w:r>
              <w:rPr>
                <w:sz w:val="22"/>
              </w:rPr>
              <w:t>зона</w:t>
            </w:r>
          </w:p>
          <w:p>
            <w:pPr>
              <w:pStyle w:val="TableParagraph"/>
              <w:spacing w:before="1"/>
              <w:ind w:left="117" w:right="106"/>
              <w:jc w:val="center"/>
              <w:rPr>
                <w:sz w:val="22"/>
              </w:rPr>
            </w:pPr>
            <w:r>
              <w:rPr>
                <w:sz w:val="22"/>
              </w:rPr>
              <w:t>сельскохозяйствен</w:t>
            </w:r>
            <w:r>
              <w:rPr>
                <w:spacing w:val="-52"/>
                <w:sz w:val="22"/>
              </w:rPr>
              <w:t xml:space="preserve"> </w:t>
            </w:r>
            <w:r>
              <w:rPr>
                <w:sz w:val="22"/>
              </w:rPr>
              <w:t>ных</w:t>
            </w:r>
            <w:r>
              <w:rPr>
                <w:spacing w:val="-2"/>
                <w:sz w:val="22"/>
              </w:rPr>
              <w:t xml:space="preserve"> </w:t>
            </w:r>
            <w:r>
              <w:rPr>
                <w:sz w:val="22"/>
              </w:rPr>
              <w:t>предприятий</w:t>
            </w:r>
          </w:p>
        </w:tc>
        <w:tc>
          <w:tcPr>
            <w:tcW w:w="5403" w:type="dxa"/>
          </w:tcPr>
          <w:p>
            <w:pPr>
              <w:pStyle w:val="TableParagraph"/>
              <w:ind w:left="125" w:right="116"/>
              <w:jc w:val="center"/>
              <w:rPr>
                <w:sz w:val="22"/>
              </w:rPr>
            </w:pPr>
            <w:r>
              <w:rPr>
                <w:sz w:val="22"/>
              </w:rPr>
              <w:t>Объекты сельскохозяйственного производства IV и V</w:t>
            </w:r>
            <w:r>
              <w:rPr>
                <w:spacing w:val="-53"/>
                <w:sz w:val="22"/>
              </w:rPr>
              <w:t xml:space="preserve"> </w:t>
            </w:r>
            <w:r>
              <w:rPr>
                <w:sz w:val="22"/>
              </w:rPr>
              <w:t>классов опасности; объекты сельскохозяйственного</w:t>
            </w:r>
            <w:r>
              <w:rPr>
                <w:spacing w:val="1"/>
                <w:sz w:val="22"/>
              </w:rPr>
              <w:t xml:space="preserve"> </w:t>
            </w:r>
            <w:r>
              <w:rPr>
                <w:sz w:val="22"/>
              </w:rPr>
              <w:t>производства иных классов опасности при условии</w:t>
            </w:r>
            <w:r>
              <w:rPr>
                <w:spacing w:val="1"/>
                <w:sz w:val="22"/>
              </w:rPr>
              <w:t xml:space="preserve"> </w:t>
            </w:r>
            <w:r>
              <w:rPr>
                <w:sz w:val="22"/>
              </w:rPr>
              <w:t>использования передовых технологических решений</w:t>
            </w:r>
            <w:r>
              <w:rPr>
                <w:spacing w:val="1"/>
                <w:sz w:val="22"/>
              </w:rPr>
              <w:t xml:space="preserve"> </w:t>
            </w:r>
            <w:r>
              <w:rPr>
                <w:sz w:val="22"/>
              </w:rPr>
              <w:t>при</w:t>
            </w:r>
            <w:r>
              <w:rPr>
                <w:spacing w:val="-2"/>
                <w:sz w:val="22"/>
              </w:rPr>
              <w:t xml:space="preserve"> </w:t>
            </w:r>
            <w:r>
              <w:rPr>
                <w:sz w:val="22"/>
              </w:rPr>
              <w:t>производстве</w:t>
            </w:r>
            <w:r>
              <w:rPr>
                <w:spacing w:val="-1"/>
                <w:sz w:val="22"/>
              </w:rPr>
              <w:t xml:space="preserve"> </w:t>
            </w:r>
            <w:r>
              <w:rPr>
                <w:sz w:val="22"/>
              </w:rPr>
              <w:t>и разработки</w:t>
            </w:r>
            <w:r>
              <w:rPr>
                <w:spacing w:val="-1"/>
                <w:sz w:val="22"/>
              </w:rPr>
              <w:t xml:space="preserve"> </w:t>
            </w:r>
            <w:r>
              <w:rPr>
                <w:sz w:val="22"/>
              </w:rPr>
              <w:t>проекта</w:t>
            </w:r>
            <w:r>
              <w:rPr>
                <w:spacing w:val="-4"/>
                <w:sz w:val="22"/>
              </w:rPr>
              <w:t xml:space="preserve"> </w:t>
            </w:r>
            <w:r>
              <w:rPr>
                <w:sz w:val="22"/>
              </w:rPr>
              <w:t>санитарно-</w:t>
            </w:r>
          </w:p>
          <w:p>
            <w:pPr>
              <w:pStyle w:val="TableParagraph"/>
              <w:ind w:left="247" w:right="236"/>
              <w:jc w:val="center"/>
              <w:rPr>
                <w:sz w:val="22"/>
              </w:rPr>
            </w:pPr>
            <w:r>
              <w:rPr>
                <w:sz w:val="22"/>
              </w:rPr>
              <w:t>защитной зоны; размещение зданий, сооружений,</w:t>
            </w:r>
            <w:r>
              <w:rPr>
                <w:spacing w:val="-52"/>
                <w:sz w:val="22"/>
              </w:rPr>
              <w:t xml:space="preserve"> </w:t>
            </w:r>
            <w:r>
              <w:rPr>
                <w:sz w:val="22"/>
              </w:rPr>
              <w:t>используемых для производства и хранения</w:t>
            </w:r>
            <w:r>
              <w:rPr>
                <w:spacing w:val="1"/>
                <w:sz w:val="22"/>
              </w:rPr>
              <w:t xml:space="preserve"> </w:t>
            </w:r>
            <w:r>
              <w:rPr>
                <w:sz w:val="22"/>
              </w:rPr>
              <w:t>первичной</w:t>
            </w:r>
            <w:r>
              <w:rPr>
                <w:spacing w:val="-2"/>
                <w:sz w:val="22"/>
              </w:rPr>
              <w:t xml:space="preserve"> </w:t>
            </w:r>
            <w:r>
              <w:rPr>
                <w:sz w:val="22"/>
              </w:rPr>
              <w:t>и глубокой</w:t>
            </w:r>
            <w:r>
              <w:rPr>
                <w:spacing w:val="-1"/>
                <w:sz w:val="22"/>
              </w:rPr>
              <w:t xml:space="preserve"> </w:t>
            </w:r>
            <w:r>
              <w:rPr>
                <w:sz w:val="22"/>
              </w:rPr>
              <w:t>переработки</w:t>
            </w:r>
          </w:p>
          <w:p>
            <w:pPr>
              <w:pStyle w:val="TableParagraph"/>
              <w:spacing w:line="252" w:lineRule="exact"/>
              <w:ind w:left="124" w:right="117"/>
              <w:jc w:val="center"/>
              <w:rPr>
                <w:sz w:val="22"/>
              </w:rPr>
            </w:pPr>
            <w:r>
              <w:rPr>
                <w:sz w:val="22"/>
              </w:rPr>
              <w:t>сельскохозяйственной</w:t>
            </w:r>
            <w:r>
              <w:rPr>
                <w:spacing w:val="-4"/>
                <w:sz w:val="22"/>
              </w:rPr>
              <w:t xml:space="preserve"> </w:t>
            </w:r>
            <w:r>
              <w:rPr>
                <w:sz w:val="22"/>
              </w:rPr>
              <w:t>продукции;</w:t>
            </w:r>
            <w:r>
              <w:rPr>
                <w:spacing w:val="-2"/>
                <w:sz w:val="22"/>
              </w:rPr>
              <w:t xml:space="preserve"> </w:t>
            </w:r>
            <w:r>
              <w:rPr>
                <w:sz w:val="22"/>
              </w:rPr>
              <w:t>размещение</w:t>
            </w:r>
          </w:p>
          <w:p>
            <w:pPr>
              <w:pStyle w:val="TableParagraph"/>
              <w:ind w:left="142" w:right="132" w:hanging="2"/>
              <w:jc w:val="center"/>
              <w:rPr>
                <w:sz w:val="22"/>
              </w:rPr>
            </w:pPr>
            <w:r>
              <w:rPr>
                <w:sz w:val="22"/>
              </w:rPr>
              <w:t>машино-транспортных и ремонтных станций, ангаров</w:t>
            </w:r>
            <w:r>
              <w:rPr>
                <w:spacing w:val="-52"/>
                <w:sz w:val="22"/>
              </w:rPr>
              <w:t xml:space="preserve"> </w:t>
            </w:r>
            <w:r>
              <w:rPr>
                <w:sz w:val="22"/>
              </w:rPr>
              <w:t>и гаражей для сельскохозяйственной техники,</w:t>
            </w:r>
            <w:r>
              <w:rPr>
                <w:spacing w:val="1"/>
                <w:sz w:val="22"/>
              </w:rPr>
              <w:t xml:space="preserve"> </w:t>
            </w:r>
            <w:r>
              <w:rPr>
                <w:sz w:val="22"/>
              </w:rPr>
              <w:t>водонапорных башен, трансформаторных станций и</w:t>
            </w:r>
            <w:r>
              <w:rPr>
                <w:spacing w:val="1"/>
                <w:sz w:val="22"/>
              </w:rPr>
              <w:t xml:space="preserve"> </w:t>
            </w:r>
            <w:r>
              <w:rPr>
                <w:sz w:val="22"/>
              </w:rPr>
              <w:t>иного</w:t>
            </w:r>
            <w:r>
              <w:rPr>
                <w:spacing w:val="-4"/>
                <w:sz w:val="22"/>
              </w:rPr>
              <w:t xml:space="preserve"> </w:t>
            </w:r>
            <w:r>
              <w:rPr>
                <w:sz w:val="22"/>
              </w:rPr>
              <w:t>технического</w:t>
            </w:r>
            <w:r>
              <w:rPr>
                <w:spacing w:val="-3"/>
                <w:sz w:val="22"/>
              </w:rPr>
              <w:t xml:space="preserve"> </w:t>
            </w:r>
            <w:r>
              <w:rPr>
                <w:sz w:val="22"/>
              </w:rPr>
              <w:t>оборудования,</w:t>
            </w:r>
            <w:r>
              <w:rPr>
                <w:spacing w:val="-3"/>
                <w:sz w:val="22"/>
              </w:rPr>
              <w:t xml:space="preserve"> </w:t>
            </w:r>
            <w:r>
              <w:rPr>
                <w:sz w:val="22"/>
              </w:rPr>
              <w:t>используемого</w:t>
            </w:r>
            <w:r>
              <w:rPr>
                <w:spacing w:val="-3"/>
                <w:sz w:val="22"/>
              </w:rPr>
              <w:t xml:space="preserve"> </w:t>
            </w:r>
            <w:r>
              <w:rPr>
                <w:sz w:val="22"/>
              </w:rPr>
              <w:t>для</w:t>
            </w:r>
          </w:p>
          <w:p>
            <w:pPr>
              <w:pStyle w:val="TableParagraph"/>
              <w:spacing w:line="239" w:lineRule="exact"/>
              <w:ind w:left="119" w:right="117"/>
              <w:jc w:val="center"/>
              <w:rPr>
                <w:sz w:val="22"/>
              </w:rPr>
            </w:pPr>
            <w:r>
              <w:rPr>
                <w:sz w:val="22"/>
              </w:rPr>
              <w:t>ведения</w:t>
            </w:r>
            <w:r>
              <w:rPr>
                <w:spacing w:val="-4"/>
                <w:sz w:val="22"/>
              </w:rPr>
              <w:t xml:space="preserve"> </w:t>
            </w:r>
            <w:r>
              <w:rPr>
                <w:sz w:val="22"/>
              </w:rPr>
              <w:t>сельского</w:t>
            </w:r>
            <w:r>
              <w:rPr>
                <w:spacing w:val="-3"/>
                <w:sz w:val="22"/>
              </w:rPr>
              <w:t xml:space="preserve"> </w:t>
            </w:r>
            <w:r>
              <w:rPr>
                <w:sz w:val="22"/>
              </w:rPr>
              <w:t>хозяйства;</w:t>
            </w:r>
          </w:p>
        </w:tc>
        <w:tc>
          <w:tcPr>
            <w:tcW w:w="2700" w:type="dxa"/>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4"/>
              <w:rPr>
                <w:sz w:val="35"/>
              </w:rPr>
            </w:pPr>
          </w:p>
          <w:p>
            <w:pPr>
              <w:pStyle w:val="TableParagraph"/>
              <w:ind w:left="1210" w:right="144" w:hanging="1042"/>
              <w:rPr>
                <w:sz w:val="22"/>
              </w:rPr>
            </w:pPr>
            <w:r>
              <w:rPr>
                <w:sz w:val="22"/>
              </w:rPr>
              <w:t>Коэффициент застройки:</w:t>
            </w:r>
            <w:r>
              <w:rPr>
                <w:spacing w:val="-53"/>
                <w:sz w:val="22"/>
              </w:rPr>
              <w:t xml:space="preserve"> </w:t>
            </w:r>
            <w:r>
              <w:rPr>
                <w:sz w:val="22"/>
              </w:rPr>
              <w:t>0,8</w:t>
            </w:r>
          </w:p>
        </w:tc>
        <w:tc>
          <w:tcPr>
            <w:tcW w:w="2501" w:type="dxa"/>
          </w:tcPr>
          <w:p>
            <w:pPr>
              <w:pStyle w:val="TableParagraph"/>
              <w:rPr>
                <w:sz w:val="24"/>
              </w:rPr>
            </w:pPr>
          </w:p>
          <w:p>
            <w:pPr>
              <w:pStyle w:val="TableParagraph"/>
              <w:rPr>
                <w:sz w:val="24"/>
              </w:rPr>
            </w:pPr>
          </w:p>
          <w:p>
            <w:pPr>
              <w:pStyle w:val="TableParagraph"/>
              <w:spacing w:before="3"/>
              <w:rPr>
                <w:sz w:val="28"/>
              </w:rPr>
            </w:pPr>
          </w:p>
          <w:p>
            <w:pPr>
              <w:pStyle w:val="TableParagraph"/>
              <w:spacing w:line="252" w:lineRule="exact"/>
              <w:ind w:left="111" w:right="109"/>
              <w:jc w:val="center"/>
              <w:rPr>
                <w:sz w:val="22"/>
              </w:rPr>
            </w:pPr>
            <w:r>
              <w:rPr>
                <w:sz w:val="22"/>
              </w:rPr>
              <w:t>1.3;</w:t>
            </w:r>
            <w:r>
              <w:rPr>
                <w:spacing w:val="-1"/>
                <w:sz w:val="22"/>
              </w:rPr>
              <w:t xml:space="preserve"> </w:t>
            </w:r>
            <w:r>
              <w:rPr>
                <w:sz w:val="22"/>
              </w:rPr>
              <w:t>1.5; 1.8;</w:t>
            </w:r>
            <w:r>
              <w:rPr>
                <w:spacing w:val="-1"/>
                <w:sz w:val="22"/>
              </w:rPr>
              <w:t xml:space="preserve"> </w:t>
            </w:r>
            <w:r>
              <w:rPr>
                <w:sz w:val="22"/>
              </w:rPr>
              <w:t>1.9; 1.10;</w:t>
            </w:r>
          </w:p>
          <w:p>
            <w:pPr>
              <w:pStyle w:val="TableParagraph"/>
              <w:spacing w:line="252" w:lineRule="exact"/>
              <w:ind w:left="111" w:right="109"/>
              <w:jc w:val="center"/>
              <w:rPr>
                <w:sz w:val="22"/>
              </w:rPr>
            </w:pPr>
            <w:r>
              <w:rPr>
                <w:sz w:val="22"/>
              </w:rPr>
              <w:t>1.11;</w:t>
            </w:r>
            <w:r>
              <w:rPr>
                <w:spacing w:val="1"/>
                <w:sz w:val="22"/>
              </w:rPr>
              <w:t xml:space="preserve"> </w:t>
            </w:r>
            <w:r>
              <w:rPr>
                <w:sz w:val="22"/>
              </w:rPr>
              <w:t>1.12;</w:t>
            </w:r>
            <w:r>
              <w:rPr>
                <w:spacing w:val="-2"/>
                <w:sz w:val="22"/>
              </w:rPr>
              <w:t xml:space="preserve"> </w:t>
            </w:r>
            <w:r>
              <w:rPr>
                <w:sz w:val="22"/>
              </w:rPr>
              <w:t>1.13;</w:t>
            </w:r>
            <w:r>
              <w:rPr>
                <w:spacing w:val="-2"/>
                <w:sz w:val="22"/>
              </w:rPr>
              <w:t xml:space="preserve"> </w:t>
            </w:r>
            <w:r>
              <w:rPr>
                <w:sz w:val="22"/>
              </w:rPr>
              <w:t>1.14;</w:t>
            </w:r>
          </w:p>
          <w:p>
            <w:pPr>
              <w:pStyle w:val="TableParagraph"/>
              <w:spacing w:before="1" w:line="252" w:lineRule="exact"/>
              <w:ind w:left="113" w:right="108"/>
              <w:jc w:val="center"/>
              <w:rPr>
                <w:sz w:val="22"/>
              </w:rPr>
            </w:pPr>
            <w:r>
              <w:rPr>
                <w:sz w:val="22"/>
              </w:rPr>
              <w:t>1.15;</w:t>
            </w:r>
            <w:r>
              <w:rPr>
                <w:spacing w:val="1"/>
                <w:sz w:val="22"/>
              </w:rPr>
              <w:t xml:space="preserve"> </w:t>
            </w:r>
            <w:r>
              <w:rPr>
                <w:sz w:val="22"/>
              </w:rPr>
              <w:t>1.17;</w:t>
            </w:r>
            <w:r>
              <w:rPr>
                <w:spacing w:val="-2"/>
                <w:sz w:val="22"/>
              </w:rPr>
              <w:t xml:space="preserve"> </w:t>
            </w:r>
            <w:r>
              <w:rPr>
                <w:sz w:val="22"/>
              </w:rPr>
              <w:t>1.18;</w:t>
            </w:r>
            <w:r>
              <w:rPr>
                <w:spacing w:val="-2"/>
                <w:sz w:val="22"/>
              </w:rPr>
              <w:t xml:space="preserve"> </w:t>
            </w:r>
            <w:r>
              <w:rPr>
                <w:sz w:val="22"/>
              </w:rPr>
              <w:t>2.7.1;</w:t>
            </w:r>
          </w:p>
          <w:p>
            <w:pPr>
              <w:pStyle w:val="TableParagraph"/>
              <w:spacing w:line="252" w:lineRule="exact"/>
              <w:ind w:left="111" w:right="109"/>
              <w:jc w:val="center"/>
              <w:rPr>
                <w:sz w:val="22"/>
              </w:rPr>
            </w:pPr>
            <w:r>
              <w:rPr>
                <w:sz w:val="22"/>
              </w:rPr>
              <w:t>3.9.1;</w:t>
            </w:r>
            <w:r>
              <w:rPr>
                <w:spacing w:val="-1"/>
                <w:sz w:val="22"/>
              </w:rPr>
              <w:t xml:space="preserve"> </w:t>
            </w:r>
            <w:r>
              <w:rPr>
                <w:sz w:val="22"/>
              </w:rPr>
              <w:t>3.10.1;</w:t>
            </w:r>
            <w:r>
              <w:rPr>
                <w:spacing w:val="-1"/>
                <w:sz w:val="22"/>
              </w:rPr>
              <w:t xml:space="preserve"> </w:t>
            </w:r>
            <w:r>
              <w:rPr>
                <w:sz w:val="22"/>
              </w:rPr>
              <w:t>4.4;</w:t>
            </w:r>
            <w:r>
              <w:rPr>
                <w:spacing w:val="-1"/>
                <w:sz w:val="22"/>
              </w:rPr>
              <w:t xml:space="preserve"> </w:t>
            </w:r>
            <w:r>
              <w:rPr>
                <w:sz w:val="22"/>
              </w:rPr>
              <w:t>4.6;</w:t>
            </w:r>
          </w:p>
          <w:p>
            <w:pPr>
              <w:pStyle w:val="TableParagraph"/>
              <w:spacing w:before="2" w:line="252" w:lineRule="exact"/>
              <w:ind w:left="113" w:right="108"/>
              <w:jc w:val="center"/>
              <w:rPr>
                <w:sz w:val="22"/>
              </w:rPr>
            </w:pPr>
            <w:r>
              <w:rPr>
                <w:sz w:val="22"/>
              </w:rPr>
              <w:t>4.9.1.1;</w:t>
            </w:r>
            <w:r>
              <w:rPr>
                <w:spacing w:val="-2"/>
                <w:sz w:val="22"/>
              </w:rPr>
              <w:t xml:space="preserve"> </w:t>
            </w:r>
            <w:r>
              <w:rPr>
                <w:sz w:val="22"/>
              </w:rPr>
              <w:t>4.9.1.3;</w:t>
            </w:r>
            <w:r>
              <w:rPr>
                <w:spacing w:val="1"/>
                <w:sz w:val="22"/>
              </w:rPr>
              <w:t xml:space="preserve"> </w:t>
            </w:r>
            <w:r>
              <w:rPr>
                <w:sz w:val="22"/>
              </w:rPr>
              <w:t>6.9;</w:t>
            </w:r>
          </w:p>
          <w:p>
            <w:pPr>
              <w:pStyle w:val="TableParagraph"/>
              <w:spacing w:line="252" w:lineRule="exact"/>
              <w:ind w:left="113" w:right="108"/>
              <w:jc w:val="center"/>
              <w:rPr>
                <w:sz w:val="22"/>
              </w:rPr>
            </w:pPr>
            <w:r>
              <w:rPr>
                <w:sz w:val="22"/>
              </w:rPr>
              <w:t>6.9.1;</w:t>
            </w:r>
            <w:r>
              <w:rPr>
                <w:spacing w:val="1"/>
                <w:sz w:val="22"/>
              </w:rPr>
              <w:t xml:space="preserve"> </w:t>
            </w:r>
            <w:r>
              <w:rPr>
                <w:sz w:val="22"/>
              </w:rPr>
              <w:t>6.12;</w:t>
            </w:r>
            <w:r>
              <w:rPr>
                <w:spacing w:val="-2"/>
                <w:sz w:val="22"/>
              </w:rPr>
              <w:t xml:space="preserve"> </w:t>
            </w:r>
            <w:r>
              <w:rPr>
                <w:sz w:val="22"/>
              </w:rPr>
              <w:t>11.1, 11.2;</w:t>
            </w:r>
          </w:p>
          <w:p>
            <w:pPr>
              <w:pStyle w:val="TableParagraph"/>
              <w:spacing w:line="252" w:lineRule="exact"/>
              <w:ind w:left="113" w:right="105"/>
              <w:jc w:val="center"/>
              <w:rPr>
                <w:sz w:val="22"/>
              </w:rPr>
            </w:pPr>
            <w:r>
              <w:rPr>
                <w:sz w:val="22"/>
              </w:rPr>
              <w:t>11.3; 12.0.1;</w:t>
            </w:r>
            <w:r>
              <w:rPr>
                <w:spacing w:val="1"/>
                <w:sz w:val="22"/>
              </w:rPr>
              <w:t xml:space="preserve"> </w:t>
            </w:r>
            <w:r>
              <w:rPr>
                <w:sz w:val="22"/>
              </w:rPr>
              <w:t>12.0.2</w:t>
            </w:r>
          </w:p>
        </w:tc>
        <w:tc>
          <w:tcPr>
            <w:tcW w:w="2145" w:type="dxa"/>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2"/>
              <w:rPr>
                <w:sz w:val="22"/>
              </w:rPr>
            </w:pPr>
          </w:p>
          <w:p>
            <w:pPr>
              <w:pStyle w:val="TableParagraph"/>
              <w:spacing w:before="1"/>
              <w:ind w:left="9"/>
              <w:jc w:val="center"/>
              <w:rPr>
                <w:sz w:val="22"/>
              </w:rPr>
            </w:pPr>
            <w:r>
              <w:rPr>
                <w:w w:val="100"/>
                <w:sz w:val="22"/>
              </w:rPr>
              <w:t>-</w:t>
            </w:r>
          </w:p>
        </w:tc>
      </w:tr>
      <w:tr>
        <w:tblPrEx>
          <w:tblW w:w="0" w:type="auto"/>
          <w:jc w:val="left"/>
          <w:tblInd w:w="344" w:type="dxa"/>
          <w:tblLayout w:type="fixed"/>
          <w:tblCellMar>
            <w:top w:w="0" w:type="dxa"/>
            <w:left w:w="0" w:type="dxa"/>
            <w:bottom w:w="0" w:type="dxa"/>
            <w:right w:w="0" w:type="dxa"/>
          </w:tblCellMar>
          <w:tblLook w:val="01E0"/>
        </w:tblPrEx>
        <w:trPr>
          <w:trHeight w:val="2023"/>
          <w:jc w:val="left"/>
        </w:trPr>
        <w:tc>
          <w:tcPr>
            <w:tcW w:w="614" w:type="dxa"/>
          </w:tcPr>
          <w:p>
            <w:pPr>
              <w:pStyle w:val="TableParagraph"/>
              <w:rPr>
                <w:sz w:val="24"/>
              </w:rPr>
            </w:pPr>
          </w:p>
          <w:p>
            <w:pPr>
              <w:pStyle w:val="TableParagraph"/>
              <w:rPr>
                <w:sz w:val="24"/>
              </w:rPr>
            </w:pPr>
          </w:p>
          <w:p>
            <w:pPr>
              <w:pStyle w:val="TableParagraph"/>
              <w:spacing w:before="5"/>
              <w:rPr>
                <w:sz w:val="28"/>
              </w:rPr>
            </w:pPr>
          </w:p>
          <w:p>
            <w:pPr>
              <w:pStyle w:val="TableParagraph"/>
              <w:ind w:left="10"/>
              <w:jc w:val="center"/>
              <w:rPr>
                <w:sz w:val="22"/>
              </w:rPr>
            </w:pPr>
            <w:r>
              <w:rPr>
                <w:w w:val="100"/>
                <w:sz w:val="22"/>
              </w:rPr>
              <w:t>8</w:t>
            </w:r>
          </w:p>
        </w:tc>
        <w:tc>
          <w:tcPr>
            <w:tcW w:w="1997" w:type="dxa"/>
          </w:tcPr>
          <w:p>
            <w:pPr>
              <w:pStyle w:val="TableParagraph"/>
              <w:rPr>
                <w:sz w:val="24"/>
              </w:rPr>
            </w:pPr>
          </w:p>
          <w:p>
            <w:pPr>
              <w:pStyle w:val="TableParagraph"/>
              <w:rPr>
                <w:sz w:val="24"/>
              </w:rPr>
            </w:pPr>
          </w:p>
          <w:p>
            <w:pPr>
              <w:pStyle w:val="TableParagraph"/>
              <w:spacing w:before="5"/>
              <w:rPr>
                <w:sz w:val="28"/>
              </w:rPr>
            </w:pPr>
          </w:p>
          <w:p>
            <w:pPr>
              <w:pStyle w:val="TableParagraph"/>
              <w:ind w:left="117" w:right="89"/>
              <w:jc w:val="center"/>
              <w:rPr>
                <w:sz w:val="22"/>
              </w:rPr>
            </w:pPr>
            <w:r>
              <w:rPr>
                <w:sz w:val="22"/>
              </w:rPr>
              <w:t>Зона лесов</w:t>
            </w:r>
          </w:p>
        </w:tc>
        <w:tc>
          <w:tcPr>
            <w:tcW w:w="5403" w:type="dxa"/>
          </w:tcPr>
          <w:p>
            <w:pPr>
              <w:pStyle w:val="TableParagraph"/>
              <w:ind w:left="125" w:right="114"/>
              <w:jc w:val="center"/>
              <w:rPr>
                <w:sz w:val="22"/>
              </w:rPr>
            </w:pPr>
            <w:r>
              <w:rPr>
                <w:sz w:val="22"/>
              </w:rPr>
              <w:t>Уход за защитными лесами; иная хозяйственная</w:t>
            </w:r>
            <w:r>
              <w:rPr>
                <w:spacing w:val="-52"/>
                <w:sz w:val="22"/>
              </w:rPr>
              <w:t xml:space="preserve"> </w:t>
            </w:r>
            <w:r>
              <w:rPr>
                <w:sz w:val="22"/>
              </w:rPr>
              <w:t>деятельность,</w:t>
            </w:r>
            <w:r>
              <w:rPr>
                <w:spacing w:val="-1"/>
                <w:sz w:val="22"/>
              </w:rPr>
              <w:t xml:space="preserve"> </w:t>
            </w:r>
            <w:r>
              <w:rPr>
                <w:sz w:val="22"/>
              </w:rPr>
              <w:t>разрешенная</w:t>
            </w:r>
            <w:r>
              <w:rPr>
                <w:spacing w:val="-2"/>
                <w:sz w:val="22"/>
              </w:rPr>
              <w:t xml:space="preserve"> </w:t>
            </w:r>
            <w:r>
              <w:rPr>
                <w:sz w:val="22"/>
              </w:rPr>
              <w:t>в</w:t>
            </w:r>
            <w:r>
              <w:rPr>
                <w:spacing w:val="-2"/>
                <w:sz w:val="22"/>
              </w:rPr>
              <w:t xml:space="preserve"> </w:t>
            </w:r>
            <w:r>
              <w:rPr>
                <w:sz w:val="22"/>
              </w:rPr>
              <w:t>защитных лесах,</w:t>
            </w:r>
          </w:p>
          <w:p>
            <w:pPr>
              <w:pStyle w:val="TableParagraph"/>
              <w:ind w:left="305" w:right="298" w:firstLine="4"/>
              <w:jc w:val="center"/>
              <w:rPr>
                <w:sz w:val="22"/>
              </w:rPr>
            </w:pPr>
            <w:r>
              <w:rPr>
                <w:sz w:val="22"/>
              </w:rPr>
              <w:t>соблюдение режима использования природных</w:t>
            </w:r>
            <w:r>
              <w:rPr>
                <w:spacing w:val="1"/>
                <w:sz w:val="22"/>
              </w:rPr>
              <w:t xml:space="preserve"> </w:t>
            </w:r>
            <w:r>
              <w:rPr>
                <w:sz w:val="22"/>
              </w:rPr>
              <w:t>ресурсов в заказниках, сохранение свойств земель,</w:t>
            </w:r>
            <w:r>
              <w:rPr>
                <w:spacing w:val="-52"/>
                <w:sz w:val="22"/>
              </w:rPr>
              <w:t xml:space="preserve"> </w:t>
            </w:r>
            <w:r>
              <w:rPr>
                <w:sz w:val="22"/>
              </w:rPr>
              <w:t>являющихся</w:t>
            </w:r>
            <w:r>
              <w:rPr>
                <w:spacing w:val="-2"/>
                <w:sz w:val="22"/>
              </w:rPr>
              <w:t xml:space="preserve"> </w:t>
            </w:r>
            <w:r>
              <w:rPr>
                <w:sz w:val="22"/>
              </w:rPr>
              <w:t>особо</w:t>
            </w:r>
            <w:r>
              <w:rPr>
                <w:spacing w:val="-2"/>
                <w:sz w:val="22"/>
              </w:rPr>
              <w:t xml:space="preserve"> </w:t>
            </w:r>
            <w:r>
              <w:rPr>
                <w:sz w:val="22"/>
              </w:rPr>
              <w:t>ценными; деятельность</w:t>
            </w:r>
            <w:r>
              <w:rPr>
                <w:spacing w:val="-2"/>
                <w:sz w:val="22"/>
              </w:rPr>
              <w:t xml:space="preserve"> </w:t>
            </w:r>
            <w:r>
              <w:rPr>
                <w:sz w:val="22"/>
              </w:rPr>
              <w:t>по</w:t>
            </w:r>
          </w:p>
          <w:p>
            <w:pPr>
              <w:pStyle w:val="TableParagraph"/>
              <w:ind w:left="125" w:right="115"/>
              <w:jc w:val="center"/>
              <w:rPr>
                <w:sz w:val="22"/>
              </w:rPr>
            </w:pPr>
            <w:r>
              <w:rPr>
                <w:sz w:val="22"/>
              </w:rPr>
              <w:t>заготовке, первичной обработке и вывозу древесины и</w:t>
            </w:r>
            <w:r>
              <w:rPr>
                <w:spacing w:val="-52"/>
                <w:sz w:val="22"/>
              </w:rPr>
              <w:t xml:space="preserve"> </w:t>
            </w:r>
            <w:r>
              <w:rPr>
                <w:sz w:val="22"/>
              </w:rPr>
              <w:t>недревесных</w:t>
            </w:r>
            <w:r>
              <w:rPr>
                <w:spacing w:val="-1"/>
                <w:sz w:val="22"/>
              </w:rPr>
              <w:t xml:space="preserve"> </w:t>
            </w:r>
            <w:r>
              <w:rPr>
                <w:sz w:val="22"/>
              </w:rPr>
              <w:t>лесных</w:t>
            </w:r>
            <w:r>
              <w:rPr>
                <w:spacing w:val="-3"/>
                <w:sz w:val="22"/>
              </w:rPr>
              <w:t xml:space="preserve"> </w:t>
            </w:r>
            <w:r>
              <w:rPr>
                <w:sz w:val="22"/>
              </w:rPr>
              <w:t>ресурсов;</w:t>
            </w:r>
            <w:r>
              <w:rPr>
                <w:spacing w:val="2"/>
                <w:sz w:val="22"/>
              </w:rPr>
              <w:t xml:space="preserve"> </w:t>
            </w:r>
            <w:r>
              <w:rPr>
                <w:sz w:val="22"/>
              </w:rPr>
              <w:t>охрана</w:t>
            </w:r>
            <w:r>
              <w:rPr>
                <w:spacing w:val="-1"/>
                <w:sz w:val="22"/>
              </w:rPr>
              <w:t xml:space="preserve"> </w:t>
            </w:r>
            <w:r>
              <w:rPr>
                <w:sz w:val="22"/>
              </w:rPr>
              <w:t>и</w:t>
            </w:r>
          </w:p>
          <w:p>
            <w:pPr>
              <w:pStyle w:val="TableParagraph"/>
              <w:spacing w:line="238" w:lineRule="exact"/>
              <w:ind w:left="123" w:right="117"/>
              <w:jc w:val="center"/>
              <w:rPr>
                <w:sz w:val="22"/>
              </w:rPr>
            </w:pPr>
            <w:r>
              <w:rPr>
                <w:sz w:val="22"/>
              </w:rPr>
              <w:t>восстановление</w:t>
            </w:r>
            <w:r>
              <w:rPr>
                <w:spacing w:val="-5"/>
                <w:sz w:val="22"/>
              </w:rPr>
              <w:t xml:space="preserve"> </w:t>
            </w:r>
            <w:r>
              <w:rPr>
                <w:sz w:val="22"/>
              </w:rPr>
              <w:t>лесов;</w:t>
            </w:r>
          </w:p>
        </w:tc>
        <w:tc>
          <w:tcPr>
            <w:tcW w:w="2700" w:type="dxa"/>
          </w:tcPr>
          <w:p>
            <w:pPr>
              <w:pStyle w:val="TableParagraph"/>
              <w:rPr>
                <w:sz w:val="24"/>
              </w:rPr>
            </w:pPr>
          </w:p>
          <w:p>
            <w:pPr>
              <w:pStyle w:val="TableParagraph"/>
              <w:rPr>
                <w:sz w:val="24"/>
              </w:rPr>
            </w:pPr>
          </w:p>
          <w:p>
            <w:pPr>
              <w:pStyle w:val="TableParagraph"/>
              <w:spacing w:before="5"/>
              <w:rPr>
                <w:sz w:val="28"/>
              </w:rPr>
            </w:pPr>
          </w:p>
          <w:p>
            <w:pPr>
              <w:pStyle w:val="TableParagraph"/>
              <w:ind w:left="168" w:right="161"/>
              <w:jc w:val="center"/>
              <w:rPr>
                <w:sz w:val="22"/>
              </w:rPr>
            </w:pPr>
            <w:r>
              <w:rPr>
                <w:sz w:val="22"/>
              </w:rPr>
              <w:t>Не</w:t>
            </w:r>
            <w:r>
              <w:rPr>
                <w:spacing w:val="-1"/>
                <w:sz w:val="22"/>
              </w:rPr>
              <w:t xml:space="preserve"> </w:t>
            </w:r>
            <w:r>
              <w:rPr>
                <w:sz w:val="22"/>
              </w:rPr>
              <w:t>устанавливаются</w:t>
            </w:r>
          </w:p>
        </w:tc>
        <w:tc>
          <w:tcPr>
            <w:tcW w:w="2501" w:type="dxa"/>
          </w:tcPr>
          <w:p>
            <w:pPr>
              <w:pStyle w:val="TableParagraph"/>
              <w:rPr>
                <w:sz w:val="24"/>
              </w:rPr>
            </w:pPr>
          </w:p>
          <w:p>
            <w:pPr>
              <w:pStyle w:val="TableParagraph"/>
              <w:rPr>
                <w:sz w:val="24"/>
              </w:rPr>
            </w:pPr>
          </w:p>
          <w:p>
            <w:pPr>
              <w:pStyle w:val="TableParagraph"/>
              <w:spacing w:before="5"/>
              <w:rPr>
                <w:sz w:val="28"/>
              </w:rPr>
            </w:pPr>
          </w:p>
          <w:p>
            <w:pPr>
              <w:pStyle w:val="TableParagraph"/>
              <w:ind w:left="288"/>
              <w:rPr>
                <w:sz w:val="22"/>
              </w:rPr>
            </w:pPr>
            <w:r>
              <w:rPr>
                <w:sz w:val="22"/>
              </w:rPr>
              <w:t>Не</w:t>
            </w:r>
            <w:r>
              <w:rPr>
                <w:spacing w:val="-1"/>
                <w:sz w:val="22"/>
              </w:rPr>
              <w:t xml:space="preserve"> </w:t>
            </w:r>
            <w:r>
              <w:rPr>
                <w:sz w:val="22"/>
              </w:rPr>
              <w:t>устанавливаются</w:t>
            </w:r>
          </w:p>
        </w:tc>
        <w:tc>
          <w:tcPr>
            <w:tcW w:w="2145" w:type="dxa"/>
          </w:tcPr>
          <w:p>
            <w:pPr>
              <w:pStyle w:val="TableParagraph"/>
              <w:rPr>
                <w:sz w:val="24"/>
              </w:rPr>
            </w:pPr>
          </w:p>
          <w:p>
            <w:pPr>
              <w:pStyle w:val="TableParagraph"/>
              <w:rPr>
                <w:sz w:val="24"/>
              </w:rPr>
            </w:pPr>
          </w:p>
          <w:p>
            <w:pPr>
              <w:pStyle w:val="TableParagraph"/>
              <w:spacing w:before="5"/>
              <w:rPr>
                <w:sz w:val="28"/>
              </w:rPr>
            </w:pPr>
          </w:p>
          <w:p>
            <w:pPr>
              <w:pStyle w:val="TableParagraph"/>
              <w:ind w:left="9"/>
              <w:jc w:val="center"/>
              <w:rPr>
                <w:sz w:val="22"/>
              </w:rPr>
            </w:pPr>
            <w:r>
              <w:rPr>
                <w:w w:val="100"/>
                <w:sz w:val="22"/>
              </w:rPr>
              <w:t>-</w:t>
            </w:r>
          </w:p>
        </w:tc>
      </w:tr>
      <w:tr>
        <w:tblPrEx>
          <w:tblW w:w="0" w:type="auto"/>
          <w:jc w:val="left"/>
          <w:tblInd w:w="344" w:type="dxa"/>
          <w:tblLayout w:type="fixed"/>
          <w:tblCellMar>
            <w:top w:w="0" w:type="dxa"/>
            <w:left w:w="0" w:type="dxa"/>
            <w:bottom w:w="0" w:type="dxa"/>
            <w:right w:w="0" w:type="dxa"/>
          </w:tblCellMar>
          <w:tblLook w:val="01E0"/>
        </w:tblPrEx>
        <w:trPr>
          <w:trHeight w:val="506"/>
          <w:jc w:val="left"/>
        </w:trPr>
        <w:tc>
          <w:tcPr>
            <w:tcW w:w="614" w:type="dxa"/>
          </w:tcPr>
          <w:p>
            <w:pPr>
              <w:pStyle w:val="TableParagraph"/>
              <w:spacing w:before="121"/>
              <w:ind w:left="10"/>
              <w:jc w:val="center"/>
              <w:rPr>
                <w:sz w:val="22"/>
              </w:rPr>
            </w:pPr>
            <w:r>
              <w:rPr>
                <w:w w:val="100"/>
                <w:sz w:val="22"/>
              </w:rPr>
              <w:t>9</w:t>
            </w:r>
          </w:p>
        </w:tc>
        <w:tc>
          <w:tcPr>
            <w:tcW w:w="1997" w:type="dxa"/>
          </w:tcPr>
          <w:p>
            <w:pPr>
              <w:pStyle w:val="TableParagraph"/>
              <w:spacing w:before="121"/>
              <w:ind w:left="117" w:right="91"/>
              <w:jc w:val="center"/>
              <w:rPr>
                <w:sz w:val="22"/>
              </w:rPr>
            </w:pPr>
            <w:r>
              <w:rPr>
                <w:sz w:val="22"/>
              </w:rPr>
              <w:t>Зона</w:t>
            </w:r>
            <w:r>
              <w:rPr>
                <w:spacing w:val="-2"/>
                <w:sz w:val="22"/>
              </w:rPr>
              <w:t xml:space="preserve"> </w:t>
            </w:r>
            <w:r>
              <w:rPr>
                <w:sz w:val="22"/>
              </w:rPr>
              <w:t>кладбищ</w:t>
            </w:r>
          </w:p>
        </w:tc>
        <w:tc>
          <w:tcPr>
            <w:tcW w:w="5403" w:type="dxa"/>
          </w:tcPr>
          <w:p>
            <w:pPr>
              <w:pStyle w:val="TableParagraph"/>
              <w:spacing w:before="121"/>
              <w:ind w:left="125" w:right="117"/>
              <w:jc w:val="center"/>
              <w:rPr>
                <w:sz w:val="22"/>
              </w:rPr>
            </w:pPr>
            <w:r>
              <w:rPr>
                <w:sz w:val="22"/>
              </w:rPr>
              <w:t>Размещение</w:t>
            </w:r>
            <w:r>
              <w:rPr>
                <w:spacing w:val="-2"/>
                <w:sz w:val="22"/>
              </w:rPr>
              <w:t xml:space="preserve"> </w:t>
            </w:r>
            <w:r>
              <w:rPr>
                <w:sz w:val="22"/>
              </w:rPr>
              <w:t>мест</w:t>
            </w:r>
            <w:r>
              <w:rPr>
                <w:spacing w:val="-1"/>
                <w:sz w:val="22"/>
              </w:rPr>
              <w:t xml:space="preserve"> </w:t>
            </w:r>
            <w:r>
              <w:rPr>
                <w:sz w:val="22"/>
              </w:rPr>
              <w:t>захоронения</w:t>
            </w:r>
          </w:p>
        </w:tc>
        <w:tc>
          <w:tcPr>
            <w:tcW w:w="2700" w:type="dxa"/>
          </w:tcPr>
          <w:p>
            <w:pPr>
              <w:pStyle w:val="TableParagraph"/>
              <w:spacing w:before="121"/>
              <w:ind w:left="168" w:right="161"/>
              <w:jc w:val="center"/>
              <w:rPr>
                <w:sz w:val="22"/>
              </w:rPr>
            </w:pPr>
            <w:r>
              <w:rPr>
                <w:sz w:val="22"/>
              </w:rPr>
              <w:t>Не</w:t>
            </w:r>
            <w:r>
              <w:rPr>
                <w:spacing w:val="-1"/>
                <w:sz w:val="22"/>
              </w:rPr>
              <w:t xml:space="preserve"> </w:t>
            </w:r>
            <w:r>
              <w:rPr>
                <w:sz w:val="22"/>
              </w:rPr>
              <w:t>устанавливаются</w:t>
            </w:r>
          </w:p>
        </w:tc>
        <w:tc>
          <w:tcPr>
            <w:tcW w:w="2501" w:type="dxa"/>
          </w:tcPr>
          <w:p>
            <w:pPr>
              <w:pStyle w:val="TableParagraph"/>
              <w:spacing w:line="247" w:lineRule="exact"/>
              <w:ind w:left="219"/>
              <w:rPr>
                <w:sz w:val="22"/>
              </w:rPr>
            </w:pPr>
            <w:r>
              <w:rPr>
                <w:sz w:val="22"/>
              </w:rPr>
              <w:t>3.1.1;</w:t>
            </w:r>
            <w:r>
              <w:rPr>
                <w:spacing w:val="1"/>
                <w:sz w:val="22"/>
              </w:rPr>
              <w:t xml:space="preserve"> </w:t>
            </w:r>
            <w:r>
              <w:rPr>
                <w:sz w:val="22"/>
              </w:rPr>
              <w:t>3.9.1;</w:t>
            </w:r>
            <w:r>
              <w:rPr>
                <w:spacing w:val="-2"/>
                <w:sz w:val="22"/>
              </w:rPr>
              <w:t xml:space="preserve"> </w:t>
            </w:r>
            <w:r>
              <w:rPr>
                <w:sz w:val="22"/>
              </w:rPr>
              <w:t>11.1,</w:t>
            </w:r>
            <w:r>
              <w:rPr>
                <w:spacing w:val="1"/>
                <w:sz w:val="22"/>
              </w:rPr>
              <w:t xml:space="preserve"> </w:t>
            </w:r>
            <w:r>
              <w:rPr>
                <w:sz w:val="22"/>
              </w:rPr>
              <w:t>11.2;</w:t>
            </w:r>
          </w:p>
          <w:p>
            <w:pPr>
              <w:pStyle w:val="TableParagraph"/>
              <w:spacing w:before="1" w:line="238" w:lineRule="exact"/>
              <w:ind w:left="140"/>
              <w:rPr>
                <w:sz w:val="22"/>
              </w:rPr>
            </w:pPr>
            <w:r>
              <w:rPr>
                <w:sz w:val="22"/>
              </w:rPr>
              <w:t>11.3;</w:t>
            </w:r>
            <w:r>
              <w:rPr>
                <w:spacing w:val="-1"/>
                <w:sz w:val="22"/>
              </w:rPr>
              <w:t xml:space="preserve"> </w:t>
            </w:r>
            <w:r>
              <w:rPr>
                <w:sz w:val="22"/>
              </w:rPr>
              <w:t>12.0.1; 12.0.2; 12.1</w:t>
            </w:r>
          </w:p>
        </w:tc>
        <w:tc>
          <w:tcPr>
            <w:tcW w:w="2145" w:type="dxa"/>
          </w:tcPr>
          <w:p>
            <w:pPr>
              <w:pStyle w:val="TableParagraph"/>
              <w:spacing w:before="121"/>
              <w:ind w:left="9"/>
              <w:jc w:val="center"/>
              <w:rPr>
                <w:sz w:val="22"/>
              </w:rPr>
            </w:pPr>
            <w:r>
              <w:rPr>
                <w:w w:val="100"/>
                <w:sz w:val="22"/>
              </w:rPr>
              <w:t>-</w:t>
            </w:r>
          </w:p>
        </w:tc>
      </w:tr>
      <w:tr>
        <w:tblPrEx>
          <w:tblW w:w="0" w:type="auto"/>
          <w:jc w:val="left"/>
          <w:tblInd w:w="344" w:type="dxa"/>
          <w:tblLayout w:type="fixed"/>
          <w:tblCellMar>
            <w:top w:w="0" w:type="dxa"/>
            <w:left w:w="0" w:type="dxa"/>
            <w:bottom w:w="0" w:type="dxa"/>
            <w:right w:w="0" w:type="dxa"/>
          </w:tblCellMar>
          <w:tblLook w:val="01E0"/>
        </w:tblPrEx>
        <w:trPr>
          <w:trHeight w:val="1012"/>
          <w:jc w:val="left"/>
        </w:trPr>
        <w:tc>
          <w:tcPr>
            <w:tcW w:w="614" w:type="dxa"/>
          </w:tcPr>
          <w:p>
            <w:pPr>
              <w:pStyle w:val="TableParagraph"/>
              <w:spacing w:before="7"/>
              <w:rPr>
                <w:sz w:val="32"/>
              </w:rPr>
            </w:pPr>
          </w:p>
          <w:p>
            <w:pPr>
              <w:pStyle w:val="TableParagraph"/>
              <w:spacing w:before="1"/>
              <w:ind w:left="177" w:right="167"/>
              <w:jc w:val="center"/>
              <w:rPr>
                <w:sz w:val="22"/>
              </w:rPr>
            </w:pPr>
            <w:r>
              <w:rPr>
                <w:sz w:val="22"/>
              </w:rPr>
              <w:t>10</w:t>
            </w:r>
          </w:p>
        </w:tc>
        <w:tc>
          <w:tcPr>
            <w:tcW w:w="1997" w:type="dxa"/>
          </w:tcPr>
          <w:p>
            <w:pPr>
              <w:pStyle w:val="TableParagraph"/>
              <w:spacing w:line="247" w:lineRule="exact"/>
              <w:ind w:left="117" w:right="92"/>
              <w:jc w:val="center"/>
              <w:rPr>
                <w:sz w:val="22"/>
              </w:rPr>
            </w:pPr>
            <w:r>
              <w:rPr>
                <w:sz w:val="22"/>
              </w:rPr>
              <w:t>Зона</w:t>
            </w:r>
          </w:p>
          <w:p>
            <w:pPr>
              <w:pStyle w:val="TableParagraph"/>
              <w:spacing w:before="1"/>
              <w:ind w:left="117" w:right="104"/>
              <w:jc w:val="center"/>
              <w:rPr>
                <w:sz w:val="22"/>
              </w:rPr>
            </w:pPr>
            <w:r>
              <w:rPr>
                <w:sz w:val="22"/>
              </w:rPr>
              <w:t>складирования и</w:t>
            </w:r>
            <w:r>
              <w:rPr>
                <w:spacing w:val="-52"/>
                <w:sz w:val="22"/>
              </w:rPr>
              <w:t xml:space="preserve"> </w:t>
            </w:r>
            <w:r>
              <w:rPr>
                <w:sz w:val="22"/>
              </w:rPr>
              <w:t>захоронения</w:t>
            </w:r>
          </w:p>
          <w:p>
            <w:pPr>
              <w:pStyle w:val="TableParagraph"/>
              <w:spacing w:line="238" w:lineRule="exact"/>
              <w:ind w:left="117" w:right="105"/>
              <w:jc w:val="center"/>
              <w:rPr>
                <w:sz w:val="22"/>
              </w:rPr>
            </w:pPr>
            <w:r>
              <w:rPr>
                <w:sz w:val="22"/>
              </w:rPr>
              <w:t>отходов</w:t>
            </w:r>
          </w:p>
        </w:tc>
        <w:tc>
          <w:tcPr>
            <w:tcW w:w="5403" w:type="dxa"/>
          </w:tcPr>
          <w:p>
            <w:pPr>
              <w:pStyle w:val="TableParagraph"/>
              <w:spacing w:before="121"/>
              <w:ind w:left="197" w:right="189" w:firstLine="1"/>
              <w:jc w:val="center"/>
              <w:rPr>
                <w:sz w:val="22"/>
              </w:rPr>
            </w:pPr>
            <w:r>
              <w:rPr>
                <w:sz w:val="22"/>
              </w:rPr>
              <w:t>Размещение, хранение, захоронение, утилизация,</w:t>
            </w:r>
            <w:r>
              <w:rPr>
                <w:spacing w:val="1"/>
                <w:sz w:val="22"/>
              </w:rPr>
              <w:t xml:space="preserve"> </w:t>
            </w:r>
            <w:r>
              <w:rPr>
                <w:sz w:val="22"/>
              </w:rPr>
              <w:t>накопление, обработка, обезвреживание отходов</w:t>
            </w:r>
            <w:r>
              <w:rPr>
                <w:spacing w:val="1"/>
                <w:sz w:val="22"/>
              </w:rPr>
              <w:t xml:space="preserve"> </w:t>
            </w:r>
            <w:r>
              <w:rPr>
                <w:sz w:val="22"/>
              </w:rPr>
              <w:t>производства</w:t>
            </w:r>
            <w:r>
              <w:rPr>
                <w:spacing w:val="-4"/>
                <w:sz w:val="22"/>
              </w:rPr>
              <w:t xml:space="preserve"> </w:t>
            </w:r>
            <w:r>
              <w:rPr>
                <w:sz w:val="22"/>
              </w:rPr>
              <w:t>и</w:t>
            </w:r>
            <w:r>
              <w:rPr>
                <w:spacing w:val="-3"/>
                <w:sz w:val="22"/>
              </w:rPr>
              <w:t xml:space="preserve"> </w:t>
            </w:r>
            <w:r>
              <w:rPr>
                <w:sz w:val="22"/>
              </w:rPr>
              <w:t>потребления,</w:t>
            </w:r>
            <w:r>
              <w:rPr>
                <w:spacing w:val="-4"/>
                <w:sz w:val="22"/>
              </w:rPr>
              <w:t xml:space="preserve"> </w:t>
            </w:r>
            <w:r>
              <w:rPr>
                <w:sz w:val="22"/>
              </w:rPr>
              <w:t>биологических</w:t>
            </w:r>
            <w:r>
              <w:rPr>
                <w:spacing w:val="-3"/>
                <w:sz w:val="22"/>
              </w:rPr>
              <w:t xml:space="preserve"> </w:t>
            </w:r>
            <w:r>
              <w:rPr>
                <w:sz w:val="22"/>
              </w:rPr>
              <w:t>отходов</w:t>
            </w:r>
          </w:p>
        </w:tc>
        <w:tc>
          <w:tcPr>
            <w:tcW w:w="2700" w:type="dxa"/>
          </w:tcPr>
          <w:p>
            <w:pPr>
              <w:pStyle w:val="TableParagraph"/>
              <w:spacing w:before="7"/>
              <w:rPr>
                <w:sz w:val="32"/>
              </w:rPr>
            </w:pPr>
          </w:p>
          <w:p>
            <w:pPr>
              <w:pStyle w:val="TableParagraph"/>
              <w:spacing w:before="1"/>
              <w:ind w:left="168" w:right="161"/>
              <w:jc w:val="center"/>
              <w:rPr>
                <w:sz w:val="22"/>
              </w:rPr>
            </w:pPr>
            <w:r>
              <w:rPr>
                <w:sz w:val="22"/>
              </w:rPr>
              <w:t>Не</w:t>
            </w:r>
            <w:r>
              <w:rPr>
                <w:spacing w:val="-1"/>
                <w:sz w:val="22"/>
              </w:rPr>
              <w:t xml:space="preserve"> </w:t>
            </w:r>
            <w:r>
              <w:rPr>
                <w:sz w:val="22"/>
              </w:rPr>
              <w:t>устанавливаются</w:t>
            </w:r>
          </w:p>
        </w:tc>
        <w:tc>
          <w:tcPr>
            <w:tcW w:w="2501" w:type="dxa"/>
          </w:tcPr>
          <w:p>
            <w:pPr>
              <w:pStyle w:val="TableParagraph"/>
              <w:spacing w:before="7"/>
              <w:rPr>
                <w:sz w:val="21"/>
              </w:rPr>
            </w:pPr>
          </w:p>
          <w:p>
            <w:pPr>
              <w:pStyle w:val="TableParagraph"/>
              <w:spacing w:line="252" w:lineRule="exact"/>
              <w:ind w:left="137"/>
              <w:rPr>
                <w:sz w:val="22"/>
              </w:rPr>
            </w:pPr>
            <w:r>
              <w:rPr>
                <w:sz w:val="22"/>
              </w:rPr>
              <w:t>3.9.1; 4.9.1.3; 11.1,</w:t>
            </w:r>
            <w:r>
              <w:rPr>
                <w:spacing w:val="-3"/>
                <w:sz w:val="22"/>
              </w:rPr>
              <w:t xml:space="preserve"> </w:t>
            </w:r>
            <w:r>
              <w:rPr>
                <w:sz w:val="22"/>
              </w:rPr>
              <w:t>11.2;</w:t>
            </w:r>
          </w:p>
          <w:p>
            <w:pPr>
              <w:pStyle w:val="TableParagraph"/>
              <w:spacing w:line="252" w:lineRule="exact"/>
              <w:ind w:left="140"/>
              <w:rPr>
                <w:sz w:val="22"/>
              </w:rPr>
            </w:pPr>
            <w:r>
              <w:rPr>
                <w:sz w:val="22"/>
              </w:rPr>
              <w:t>11.3;</w:t>
            </w:r>
            <w:r>
              <w:rPr>
                <w:spacing w:val="-1"/>
                <w:sz w:val="22"/>
              </w:rPr>
              <w:t xml:space="preserve"> </w:t>
            </w:r>
            <w:r>
              <w:rPr>
                <w:sz w:val="22"/>
              </w:rPr>
              <w:t>12.0.1;</w:t>
            </w:r>
            <w:r>
              <w:rPr>
                <w:spacing w:val="-1"/>
                <w:sz w:val="22"/>
              </w:rPr>
              <w:t xml:space="preserve"> </w:t>
            </w:r>
            <w:r>
              <w:rPr>
                <w:sz w:val="22"/>
              </w:rPr>
              <w:t>12.0.2; 12.2</w:t>
            </w:r>
          </w:p>
        </w:tc>
        <w:tc>
          <w:tcPr>
            <w:tcW w:w="2145" w:type="dxa"/>
          </w:tcPr>
          <w:p>
            <w:pPr>
              <w:pStyle w:val="TableParagraph"/>
              <w:spacing w:before="7"/>
              <w:rPr>
                <w:sz w:val="32"/>
              </w:rPr>
            </w:pPr>
          </w:p>
          <w:p>
            <w:pPr>
              <w:pStyle w:val="TableParagraph"/>
              <w:spacing w:before="1"/>
              <w:ind w:left="9"/>
              <w:jc w:val="center"/>
              <w:rPr>
                <w:sz w:val="22"/>
              </w:rPr>
            </w:pPr>
            <w:r>
              <w:rPr>
                <w:w w:val="100"/>
                <w:sz w:val="22"/>
              </w:rPr>
              <w:t>-</w:t>
            </w:r>
          </w:p>
        </w:tc>
      </w:tr>
    </w:tbl>
    <w:p>
      <w:pPr>
        <w:spacing w:after="0"/>
        <w:jc w:val="center"/>
        <w:rPr>
          <w:sz w:val="22"/>
        </w:rPr>
        <w:sectPr>
          <w:pgSz w:w="16840" w:h="11910" w:orient="landscape"/>
          <w:pgMar w:top="1100" w:right="400" w:bottom="1160" w:left="400" w:header="0" w:footer="978"/>
          <w:cols w:space="720"/>
        </w:sectPr>
      </w:pPr>
    </w:p>
    <w:p>
      <w:pPr>
        <w:pStyle w:val="BodyText"/>
        <w:rPr>
          <w:sz w:val="20"/>
        </w:rPr>
      </w:pPr>
    </w:p>
    <w:p>
      <w:pPr>
        <w:pStyle w:val="BodyText"/>
        <w:rPr>
          <w:sz w:val="20"/>
        </w:rPr>
      </w:pPr>
    </w:p>
    <w:p>
      <w:pPr>
        <w:pStyle w:val="BodyText"/>
        <w:spacing w:before="9"/>
        <w:rPr>
          <w:sz w:val="11"/>
        </w:rPr>
      </w:pPr>
    </w:p>
    <w:tbl>
      <w:tblPr>
        <w:tblStyle w:val="TableNormal0"/>
        <w:tblW w:w="0" w:type="auto"/>
        <w:jc w:val="left"/>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4"/>
        <w:gridCol w:w="1997"/>
        <w:gridCol w:w="5403"/>
        <w:gridCol w:w="2700"/>
        <w:gridCol w:w="2501"/>
        <w:gridCol w:w="2145"/>
      </w:tblGrid>
      <w:tr>
        <w:tblPrEx>
          <w:tblW w:w="0" w:type="auto"/>
          <w:jc w:val="left"/>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Ex>
        <w:trPr>
          <w:trHeight w:val="1264"/>
          <w:jc w:val="left"/>
        </w:trPr>
        <w:tc>
          <w:tcPr>
            <w:tcW w:w="614" w:type="dxa"/>
          </w:tcPr>
          <w:p>
            <w:pPr>
              <w:pStyle w:val="TableParagraph"/>
              <w:spacing w:before="4"/>
              <w:rPr>
                <w:sz w:val="32"/>
              </w:rPr>
            </w:pPr>
          </w:p>
          <w:p>
            <w:pPr>
              <w:pStyle w:val="TableParagraph"/>
              <w:spacing w:before="1"/>
              <w:ind w:left="158" w:right="129" w:firstLine="43"/>
              <w:rPr>
                <w:sz w:val="22"/>
              </w:rPr>
            </w:pPr>
            <w:r>
              <w:rPr>
                <w:sz w:val="22"/>
              </w:rPr>
              <w:t>№</w:t>
            </w:r>
            <w:r>
              <w:rPr>
                <w:spacing w:val="-52"/>
                <w:sz w:val="22"/>
              </w:rPr>
              <w:t xml:space="preserve"> </w:t>
            </w:r>
            <w:r>
              <w:rPr>
                <w:sz w:val="22"/>
              </w:rPr>
              <w:t>п/п</w:t>
            </w:r>
          </w:p>
        </w:tc>
        <w:tc>
          <w:tcPr>
            <w:tcW w:w="1997" w:type="dxa"/>
          </w:tcPr>
          <w:p>
            <w:pPr>
              <w:pStyle w:val="TableParagraph"/>
              <w:spacing w:before="4"/>
              <w:rPr>
                <w:sz w:val="21"/>
              </w:rPr>
            </w:pPr>
          </w:p>
          <w:p>
            <w:pPr>
              <w:pStyle w:val="TableParagraph"/>
              <w:ind w:left="199" w:right="188" w:hanging="1"/>
              <w:jc w:val="center"/>
              <w:rPr>
                <w:sz w:val="22"/>
              </w:rPr>
            </w:pPr>
            <w:r>
              <w:rPr>
                <w:sz w:val="22"/>
              </w:rPr>
              <w:t>Наименование</w:t>
            </w:r>
            <w:r>
              <w:rPr>
                <w:spacing w:val="1"/>
                <w:sz w:val="22"/>
              </w:rPr>
              <w:t xml:space="preserve"> </w:t>
            </w:r>
            <w:r>
              <w:rPr>
                <w:sz w:val="22"/>
              </w:rPr>
              <w:t>функциональной</w:t>
            </w:r>
            <w:r>
              <w:rPr>
                <w:spacing w:val="-52"/>
                <w:sz w:val="22"/>
              </w:rPr>
              <w:t xml:space="preserve"> </w:t>
            </w:r>
            <w:r>
              <w:rPr>
                <w:sz w:val="22"/>
              </w:rPr>
              <w:t>зоны</w:t>
            </w:r>
          </w:p>
        </w:tc>
        <w:tc>
          <w:tcPr>
            <w:tcW w:w="5403" w:type="dxa"/>
          </w:tcPr>
          <w:p>
            <w:pPr>
              <w:pStyle w:val="TableParagraph"/>
              <w:rPr>
                <w:sz w:val="24"/>
              </w:rPr>
            </w:pPr>
          </w:p>
          <w:p>
            <w:pPr>
              <w:pStyle w:val="TableParagraph"/>
              <w:spacing w:before="5"/>
              <w:rPr>
                <w:sz w:val="19"/>
              </w:rPr>
            </w:pPr>
          </w:p>
          <w:p>
            <w:pPr>
              <w:pStyle w:val="TableParagraph"/>
              <w:ind w:left="125" w:right="116"/>
              <w:jc w:val="center"/>
              <w:rPr>
                <w:sz w:val="22"/>
              </w:rPr>
            </w:pPr>
            <w:r>
              <w:rPr>
                <w:sz w:val="22"/>
              </w:rPr>
              <w:t>Описание</w:t>
            </w:r>
            <w:r>
              <w:rPr>
                <w:spacing w:val="-3"/>
                <w:sz w:val="22"/>
              </w:rPr>
              <w:t xml:space="preserve"> </w:t>
            </w:r>
            <w:r>
              <w:rPr>
                <w:sz w:val="22"/>
              </w:rPr>
              <w:t>назначения</w:t>
            </w:r>
            <w:r>
              <w:rPr>
                <w:spacing w:val="-4"/>
                <w:sz w:val="22"/>
              </w:rPr>
              <w:t xml:space="preserve"> </w:t>
            </w:r>
            <w:r>
              <w:rPr>
                <w:sz w:val="22"/>
              </w:rPr>
              <w:t>функциональной</w:t>
            </w:r>
            <w:r>
              <w:rPr>
                <w:spacing w:val="-4"/>
                <w:sz w:val="22"/>
              </w:rPr>
              <w:t xml:space="preserve"> </w:t>
            </w:r>
            <w:r>
              <w:rPr>
                <w:sz w:val="22"/>
              </w:rPr>
              <w:t>зоны</w:t>
            </w:r>
          </w:p>
        </w:tc>
        <w:tc>
          <w:tcPr>
            <w:tcW w:w="2700" w:type="dxa"/>
          </w:tcPr>
          <w:p>
            <w:pPr>
              <w:pStyle w:val="TableParagraph"/>
              <w:spacing w:before="4"/>
              <w:rPr>
                <w:sz w:val="32"/>
              </w:rPr>
            </w:pPr>
          </w:p>
          <w:p>
            <w:pPr>
              <w:pStyle w:val="TableParagraph"/>
              <w:spacing w:before="1"/>
              <w:ind w:left="290" w:right="279" w:firstLine="528"/>
              <w:rPr>
                <w:sz w:val="22"/>
              </w:rPr>
            </w:pPr>
            <w:r>
              <w:rPr>
                <w:sz w:val="22"/>
              </w:rPr>
              <w:t>Параметры</w:t>
            </w:r>
            <w:r>
              <w:rPr>
                <w:spacing w:val="1"/>
                <w:sz w:val="22"/>
              </w:rPr>
              <w:t xml:space="preserve"> </w:t>
            </w:r>
            <w:r>
              <w:rPr>
                <w:sz w:val="22"/>
              </w:rPr>
              <w:t>функциональной</w:t>
            </w:r>
            <w:r>
              <w:rPr>
                <w:spacing w:val="-11"/>
                <w:sz w:val="22"/>
              </w:rPr>
              <w:t xml:space="preserve"> </w:t>
            </w:r>
            <w:r>
              <w:rPr>
                <w:sz w:val="22"/>
              </w:rPr>
              <w:t>зоны</w:t>
            </w:r>
          </w:p>
        </w:tc>
        <w:tc>
          <w:tcPr>
            <w:tcW w:w="2501" w:type="dxa"/>
          </w:tcPr>
          <w:p>
            <w:pPr>
              <w:pStyle w:val="TableParagraph"/>
              <w:ind w:left="113" w:right="106"/>
              <w:jc w:val="center"/>
              <w:rPr>
                <w:sz w:val="22"/>
              </w:rPr>
            </w:pPr>
            <w:r>
              <w:rPr>
                <w:sz w:val="22"/>
              </w:rPr>
              <w:t>Коды возможных видов</w:t>
            </w:r>
            <w:r>
              <w:rPr>
                <w:spacing w:val="-52"/>
                <w:sz w:val="22"/>
              </w:rPr>
              <w:t xml:space="preserve"> </w:t>
            </w:r>
            <w:r>
              <w:rPr>
                <w:sz w:val="22"/>
              </w:rPr>
              <w:t>разрешенного</w:t>
            </w:r>
            <w:r>
              <w:rPr>
                <w:spacing w:val="1"/>
                <w:sz w:val="22"/>
              </w:rPr>
              <w:t xml:space="preserve"> </w:t>
            </w:r>
            <w:r>
              <w:rPr>
                <w:sz w:val="22"/>
              </w:rPr>
              <w:t>использования</w:t>
            </w:r>
          </w:p>
          <w:p>
            <w:pPr>
              <w:pStyle w:val="TableParagraph"/>
              <w:spacing w:line="254" w:lineRule="exact"/>
              <w:ind w:left="183" w:right="171" w:hanging="3"/>
              <w:jc w:val="center"/>
              <w:rPr>
                <w:sz w:val="22"/>
              </w:rPr>
            </w:pPr>
            <w:r>
              <w:rPr>
                <w:sz w:val="22"/>
              </w:rPr>
              <w:t>земельных участков в</w:t>
            </w:r>
            <w:r>
              <w:rPr>
                <w:spacing w:val="1"/>
                <w:sz w:val="22"/>
              </w:rPr>
              <w:t xml:space="preserve"> </w:t>
            </w:r>
            <w:r>
              <w:rPr>
                <w:sz w:val="22"/>
              </w:rPr>
              <w:t>функциональной</w:t>
            </w:r>
            <w:r>
              <w:rPr>
                <w:spacing w:val="-11"/>
                <w:sz w:val="22"/>
              </w:rPr>
              <w:t xml:space="preserve"> </w:t>
            </w:r>
            <w:r>
              <w:rPr>
                <w:sz w:val="22"/>
              </w:rPr>
              <w:t>зоне</w:t>
            </w:r>
            <w:r>
              <w:rPr>
                <w:sz w:val="22"/>
                <w:vertAlign w:val="superscript"/>
              </w:rPr>
              <w:t>1</w:t>
            </w:r>
          </w:p>
        </w:tc>
        <w:tc>
          <w:tcPr>
            <w:tcW w:w="2145" w:type="dxa"/>
          </w:tcPr>
          <w:p>
            <w:pPr>
              <w:pStyle w:val="TableParagraph"/>
              <w:spacing w:before="4"/>
              <w:rPr>
                <w:sz w:val="32"/>
              </w:rPr>
            </w:pPr>
          </w:p>
          <w:p>
            <w:pPr>
              <w:pStyle w:val="TableParagraph"/>
              <w:spacing w:before="1"/>
              <w:ind w:left="150" w:right="139"/>
              <w:jc w:val="center"/>
              <w:rPr>
                <w:sz w:val="22"/>
              </w:rPr>
            </w:pPr>
            <w:r>
              <w:rPr>
                <w:sz w:val="22"/>
              </w:rPr>
              <w:t>Планируемые для</w:t>
            </w:r>
            <w:r>
              <w:rPr>
                <w:spacing w:val="-52"/>
                <w:sz w:val="22"/>
              </w:rPr>
              <w:t xml:space="preserve"> </w:t>
            </w:r>
            <w:r>
              <w:rPr>
                <w:sz w:val="22"/>
              </w:rPr>
              <w:t>размещения</w:t>
            </w:r>
            <w:r>
              <w:rPr>
                <w:spacing w:val="1"/>
                <w:sz w:val="22"/>
              </w:rPr>
              <w:t xml:space="preserve"> </w:t>
            </w:r>
            <w:r>
              <w:rPr>
                <w:sz w:val="22"/>
              </w:rPr>
              <w:t>объекты</w:t>
            </w:r>
            <w:r>
              <w:rPr>
                <w:sz w:val="22"/>
                <w:vertAlign w:val="superscript"/>
              </w:rPr>
              <w:t>2</w:t>
            </w:r>
          </w:p>
        </w:tc>
      </w:tr>
      <w:tr>
        <w:tblPrEx>
          <w:tblW w:w="0" w:type="auto"/>
          <w:jc w:val="left"/>
          <w:tblInd w:w="344" w:type="dxa"/>
          <w:tblLayout w:type="fixed"/>
          <w:tblCellMar>
            <w:top w:w="0" w:type="dxa"/>
            <w:left w:w="0" w:type="dxa"/>
            <w:bottom w:w="0" w:type="dxa"/>
            <w:right w:w="0" w:type="dxa"/>
          </w:tblCellMar>
          <w:tblLook w:val="01E0"/>
        </w:tblPrEx>
        <w:trPr>
          <w:trHeight w:val="1009"/>
          <w:jc w:val="left"/>
        </w:trPr>
        <w:tc>
          <w:tcPr>
            <w:tcW w:w="614" w:type="dxa"/>
          </w:tcPr>
          <w:p>
            <w:pPr>
              <w:pStyle w:val="TableParagraph"/>
              <w:spacing w:before="2"/>
              <w:rPr>
                <w:sz w:val="32"/>
              </w:rPr>
            </w:pPr>
          </w:p>
          <w:p>
            <w:pPr>
              <w:pStyle w:val="TableParagraph"/>
              <w:ind w:left="177" w:right="167"/>
              <w:jc w:val="center"/>
              <w:rPr>
                <w:sz w:val="22"/>
              </w:rPr>
            </w:pPr>
            <w:r>
              <w:rPr>
                <w:sz w:val="22"/>
              </w:rPr>
              <w:t>11</w:t>
            </w:r>
          </w:p>
        </w:tc>
        <w:tc>
          <w:tcPr>
            <w:tcW w:w="1997" w:type="dxa"/>
          </w:tcPr>
          <w:p>
            <w:pPr>
              <w:pStyle w:val="TableParagraph"/>
              <w:spacing w:line="242" w:lineRule="auto"/>
              <w:ind w:left="117" w:right="91"/>
              <w:jc w:val="center"/>
              <w:rPr>
                <w:sz w:val="22"/>
              </w:rPr>
            </w:pPr>
            <w:r>
              <w:rPr>
                <w:sz w:val="22"/>
              </w:rPr>
              <w:t>Зона озелененных</w:t>
            </w:r>
            <w:r>
              <w:rPr>
                <w:spacing w:val="-52"/>
                <w:sz w:val="22"/>
              </w:rPr>
              <w:t xml:space="preserve"> </w:t>
            </w:r>
            <w:r>
              <w:rPr>
                <w:sz w:val="22"/>
              </w:rPr>
              <w:t>территорий</w:t>
            </w:r>
          </w:p>
          <w:p>
            <w:pPr>
              <w:pStyle w:val="TableParagraph"/>
              <w:spacing w:line="248" w:lineRule="exact"/>
              <w:ind w:left="115" w:right="106"/>
              <w:jc w:val="center"/>
              <w:rPr>
                <w:sz w:val="22"/>
              </w:rPr>
            </w:pPr>
            <w:r>
              <w:rPr>
                <w:sz w:val="22"/>
              </w:rPr>
              <w:t>специального</w:t>
            </w:r>
          </w:p>
          <w:p>
            <w:pPr>
              <w:pStyle w:val="TableParagraph"/>
              <w:spacing w:line="240" w:lineRule="exact"/>
              <w:ind w:left="115" w:right="106"/>
              <w:jc w:val="center"/>
              <w:rPr>
                <w:sz w:val="22"/>
              </w:rPr>
            </w:pPr>
            <w:r>
              <w:rPr>
                <w:sz w:val="22"/>
              </w:rPr>
              <w:t>назначения</w:t>
            </w:r>
          </w:p>
        </w:tc>
        <w:tc>
          <w:tcPr>
            <w:tcW w:w="5403" w:type="dxa"/>
          </w:tcPr>
          <w:p>
            <w:pPr>
              <w:pStyle w:val="TableParagraph"/>
              <w:spacing w:before="118"/>
              <w:ind w:left="246" w:right="239"/>
              <w:jc w:val="center"/>
              <w:rPr>
                <w:sz w:val="22"/>
              </w:rPr>
            </w:pPr>
            <w:r>
              <w:rPr>
                <w:sz w:val="22"/>
              </w:rPr>
              <w:t>Самосевные зеленые насаждения в населенных</w:t>
            </w:r>
            <w:r>
              <w:rPr>
                <w:spacing w:val="-52"/>
                <w:sz w:val="22"/>
              </w:rPr>
              <w:t xml:space="preserve"> </w:t>
            </w:r>
            <w:r>
              <w:rPr>
                <w:sz w:val="22"/>
              </w:rPr>
              <w:t>пунктах; озелененные территории общего</w:t>
            </w:r>
            <w:r>
              <w:rPr>
                <w:spacing w:val="1"/>
                <w:sz w:val="22"/>
              </w:rPr>
              <w:t xml:space="preserve"> </w:t>
            </w:r>
            <w:r>
              <w:rPr>
                <w:sz w:val="22"/>
              </w:rPr>
              <w:t>пользования; улично-дорожная</w:t>
            </w:r>
            <w:r>
              <w:rPr>
                <w:spacing w:val="-1"/>
                <w:sz w:val="22"/>
              </w:rPr>
              <w:t xml:space="preserve"> </w:t>
            </w:r>
            <w:r>
              <w:rPr>
                <w:sz w:val="22"/>
              </w:rPr>
              <w:t>сеть</w:t>
            </w:r>
          </w:p>
        </w:tc>
        <w:tc>
          <w:tcPr>
            <w:tcW w:w="2700" w:type="dxa"/>
          </w:tcPr>
          <w:p>
            <w:pPr>
              <w:pStyle w:val="TableParagraph"/>
              <w:spacing w:before="2"/>
              <w:rPr>
                <w:sz w:val="32"/>
              </w:rPr>
            </w:pPr>
          </w:p>
          <w:p>
            <w:pPr>
              <w:pStyle w:val="TableParagraph"/>
              <w:ind w:left="168" w:right="161"/>
              <w:jc w:val="center"/>
              <w:rPr>
                <w:sz w:val="22"/>
              </w:rPr>
            </w:pPr>
            <w:r>
              <w:rPr>
                <w:sz w:val="22"/>
              </w:rPr>
              <w:t>Не</w:t>
            </w:r>
            <w:r>
              <w:rPr>
                <w:spacing w:val="-1"/>
                <w:sz w:val="22"/>
              </w:rPr>
              <w:t xml:space="preserve"> </w:t>
            </w:r>
            <w:r>
              <w:rPr>
                <w:sz w:val="22"/>
              </w:rPr>
              <w:t>устанавливаются</w:t>
            </w:r>
          </w:p>
        </w:tc>
        <w:tc>
          <w:tcPr>
            <w:tcW w:w="2501" w:type="dxa"/>
          </w:tcPr>
          <w:p>
            <w:pPr>
              <w:pStyle w:val="TableParagraph"/>
              <w:spacing w:before="2"/>
              <w:rPr>
                <w:sz w:val="32"/>
              </w:rPr>
            </w:pPr>
          </w:p>
          <w:p>
            <w:pPr>
              <w:pStyle w:val="TableParagraph"/>
              <w:ind w:left="113" w:right="105"/>
              <w:jc w:val="center"/>
              <w:rPr>
                <w:sz w:val="22"/>
              </w:rPr>
            </w:pPr>
            <w:r>
              <w:rPr>
                <w:sz w:val="22"/>
              </w:rPr>
              <w:t>12.0.1;</w:t>
            </w:r>
            <w:r>
              <w:rPr>
                <w:spacing w:val="-2"/>
                <w:sz w:val="22"/>
              </w:rPr>
              <w:t xml:space="preserve"> </w:t>
            </w:r>
            <w:r>
              <w:rPr>
                <w:sz w:val="22"/>
              </w:rPr>
              <w:t>12.0.2;</w:t>
            </w:r>
            <w:r>
              <w:rPr>
                <w:spacing w:val="2"/>
                <w:sz w:val="22"/>
              </w:rPr>
              <w:t xml:space="preserve"> </w:t>
            </w:r>
            <w:r>
              <w:rPr>
                <w:sz w:val="22"/>
              </w:rPr>
              <w:t>12.3</w:t>
            </w:r>
          </w:p>
        </w:tc>
        <w:tc>
          <w:tcPr>
            <w:tcW w:w="2145" w:type="dxa"/>
          </w:tcPr>
          <w:p>
            <w:pPr>
              <w:pStyle w:val="TableParagraph"/>
              <w:spacing w:line="242" w:lineRule="auto"/>
              <w:ind w:left="387" w:right="376" w:firstLine="1"/>
              <w:jc w:val="center"/>
              <w:rPr>
                <w:sz w:val="22"/>
              </w:rPr>
            </w:pPr>
            <w:r>
              <w:rPr>
                <w:sz w:val="22"/>
              </w:rPr>
              <w:t>Озеленение</w:t>
            </w:r>
            <w:r>
              <w:rPr>
                <w:spacing w:val="1"/>
                <w:sz w:val="22"/>
              </w:rPr>
              <w:t xml:space="preserve"> </w:t>
            </w:r>
            <w:r>
              <w:rPr>
                <w:sz w:val="22"/>
              </w:rPr>
              <w:t>территории</w:t>
            </w:r>
            <w:r>
              <w:rPr>
                <w:spacing w:val="-11"/>
                <w:sz w:val="22"/>
              </w:rPr>
              <w:t xml:space="preserve"> </w:t>
            </w:r>
            <w:r>
              <w:rPr>
                <w:sz w:val="22"/>
              </w:rPr>
              <w:t>по</w:t>
            </w:r>
          </w:p>
          <w:p>
            <w:pPr>
              <w:pStyle w:val="TableParagraph"/>
              <w:spacing w:line="248" w:lineRule="exact"/>
              <w:ind w:left="150" w:right="140"/>
              <w:jc w:val="center"/>
              <w:rPr>
                <w:sz w:val="22"/>
              </w:rPr>
            </w:pPr>
            <w:r>
              <w:rPr>
                <w:sz w:val="22"/>
              </w:rPr>
              <w:t>береговой</w:t>
            </w:r>
            <w:r>
              <w:rPr>
                <w:spacing w:val="-1"/>
                <w:sz w:val="22"/>
              </w:rPr>
              <w:t xml:space="preserve"> </w:t>
            </w:r>
            <w:r>
              <w:rPr>
                <w:sz w:val="22"/>
              </w:rPr>
              <w:t>полосе</w:t>
            </w:r>
            <w:r>
              <w:rPr>
                <w:spacing w:val="-1"/>
                <w:sz w:val="22"/>
              </w:rPr>
              <w:t xml:space="preserve"> </w:t>
            </w:r>
            <w:r>
              <w:rPr>
                <w:sz w:val="22"/>
              </w:rPr>
              <w:t>в</w:t>
            </w:r>
          </w:p>
          <w:p>
            <w:pPr>
              <w:pStyle w:val="TableParagraph"/>
              <w:spacing w:line="240" w:lineRule="exact"/>
              <w:ind w:left="150" w:right="137"/>
              <w:jc w:val="center"/>
              <w:rPr>
                <w:sz w:val="22"/>
              </w:rPr>
            </w:pPr>
            <w:r>
              <w:rPr>
                <w:sz w:val="22"/>
              </w:rPr>
              <w:t>с.</w:t>
            </w:r>
            <w:r>
              <w:rPr>
                <w:spacing w:val="-1"/>
                <w:sz w:val="22"/>
              </w:rPr>
              <w:t xml:space="preserve"> </w:t>
            </w:r>
            <w:r>
              <w:rPr>
                <w:sz w:val="22"/>
              </w:rPr>
              <w:t>Лебедино</w:t>
            </w:r>
          </w:p>
        </w:tc>
      </w:tr>
      <w:tr>
        <w:tblPrEx>
          <w:tblW w:w="0" w:type="auto"/>
          <w:jc w:val="left"/>
          <w:tblInd w:w="344" w:type="dxa"/>
          <w:tblLayout w:type="fixed"/>
          <w:tblCellMar>
            <w:top w:w="0" w:type="dxa"/>
            <w:left w:w="0" w:type="dxa"/>
            <w:bottom w:w="0" w:type="dxa"/>
            <w:right w:w="0" w:type="dxa"/>
          </w:tblCellMar>
          <w:tblLook w:val="01E0"/>
        </w:tblPrEx>
        <w:trPr>
          <w:trHeight w:val="1012"/>
          <w:jc w:val="left"/>
        </w:trPr>
        <w:tc>
          <w:tcPr>
            <w:tcW w:w="614" w:type="dxa"/>
          </w:tcPr>
          <w:p>
            <w:pPr>
              <w:pStyle w:val="TableParagraph"/>
              <w:spacing w:before="4"/>
              <w:rPr>
                <w:sz w:val="32"/>
              </w:rPr>
            </w:pPr>
          </w:p>
          <w:p>
            <w:pPr>
              <w:pStyle w:val="TableParagraph"/>
              <w:spacing w:before="1"/>
              <w:ind w:left="177" w:right="167"/>
              <w:jc w:val="center"/>
              <w:rPr>
                <w:sz w:val="22"/>
              </w:rPr>
            </w:pPr>
            <w:r>
              <w:rPr>
                <w:sz w:val="22"/>
              </w:rPr>
              <w:t>12</w:t>
            </w:r>
          </w:p>
        </w:tc>
        <w:tc>
          <w:tcPr>
            <w:tcW w:w="1997" w:type="dxa"/>
          </w:tcPr>
          <w:p>
            <w:pPr>
              <w:pStyle w:val="TableParagraph"/>
              <w:ind w:left="232" w:right="205"/>
              <w:jc w:val="center"/>
              <w:rPr>
                <w:sz w:val="22"/>
              </w:rPr>
            </w:pPr>
            <w:r>
              <w:rPr>
                <w:sz w:val="22"/>
              </w:rPr>
              <w:t>Зона озеленения</w:t>
            </w:r>
            <w:r>
              <w:rPr>
                <w:spacing w:val="-52"/>
                <w:sz w:val="22"/>
              </w:rPr>
              <w:t xml:space="preserve"> </w:t>
            </w:r>
            <w:r>
              <w:rPr>
                <w:sz w:val="22"/>
              </w:rPr>
              <w:t>территорий</w:t>
            </w:r>
            <w:r>
              <w:rPr>
                <w:spacing w:val="1"/>
                <w:sz w:val="22"/>
              </w:rPr>
              <w:t xml:space="preserve"> </w:t>
            </w:r>
            <w:r>
              <w:rPr>
                <w:sz w:val="22"/>
              </w:rPr>
              <w:t>общего</w:t>
            </w:r>
          </w:p>
          <w:p>
            <w:pPr>
              <w:pStyle w:val="TableParagraph"/>
              <w:spacing w:line="240" w:lineRule="exact"/>
              <w:ind w:left="114" w:right="106"/>
              <w:jc w:val="center"/>
              <w:rPr>
                <w:sz w:val="22"/>
              </w:rPr>
            </w:pPr>
            <w:r>
              <w:rPr>
                <w:sz w:val="22"/>
              </w:rPr>
              <w:t>пользования</w:t>
            </w:r>
          </w:p>
        </w:tc>
        <w:tc>
          <w:tcPr>
            <w:tcW w:w="5403" w:type="dxa"/>
          </w:tcPr>
          <w:p>
            <w:pPr>
              <w:pStyle w:val="TableParagraph"/>
              <w:spacing w:before="4"/>
              <w:rPr>
                <w:sz w:val="32"/>
              </w:rPr>
            </w:pPr>
          </w:p>
          <w:p>
            <w:pPr>
              <w:pStyle w:val="TableParagraph"/>
              <w:spacing w:before="1"/>
              <w:ind w:left="123" w:right="117"/>
              <w:jc w:val="center"/>
              <w:rPr>
                <w:sz w:val="22"/>
              </w:rPr>
            </w:pPr>
            <w:r>
              <w:rPr>
                <w:sz w:val="22"/>
              </w:rPr>
              <w:t>Размещение</w:t>
            </w:r>
            <w:r>
              <w:rPr>
                <w:spacing w:val="-1"/>
                <w:sz w:val="22"/>
              </w:rPr>
              <w:t xml:space="preserve"> </w:t>
            </w:r>
            <w:r>
              <w:rPr>
                <w:sz w:val="22"/>
              </w:rPr>
              <w:t>парков</w:t>
            </w:r>
            <w:r>
              <w:rPr>
                <w:spacing w:val="-4"/>
                <w:sz w:val="22"/>
              </w:rPr>
              <w:t xml:space="preserve"> </w:t>
            </w:r>
            <w:r>
              <w:rPr>
                <w:sz w:val="22"/>
              </w:rPr>
              <w:t>культуры и отдыха</w:t>
            </w:r>
          </w:p>
        </w:tc>
        <w:tc>
          <w:tcPr>
            <w:tcW w:w="2700" w:type="dxa"/>
          </w:tcPr>
          <w:p>
            <w:pPr>
              <w:pStyle w:val="TableParagraph"/>
              <w:spacing w:before="4"/>
              <w:rPr>
                <w:sz w:val="32"/>
              </w:rPr>
            </w:pPr>
          </w:p>
          <w:p>
            <w:pPr>
              <w:pStyle w:val="TableParagraph"/>
              <w:spacing w:before="1"/>
              <w:ind w:left="168" w:right="161"/>
              <w:jc w:val="center"/>
              <w:rPr>
                <w:sz w:val="22"/>
              </w:rPr>
            </w:pPr>
            <w:r>
              <w:rPr>
                <w:sz w:val="22"/>
              </w:rPr>
              <w:t>Не</w:t>
            </w:r>
            <w:r>
              <w:rPr>
                <w:spacing w:val="-1"/>
                <w:sz w:val="22"/>
              </w:rPr>
              <w:t xml:space="preserve"> </w:t>
            </w:r>
            <w:r>
              <w:rPr>
                <w:sz w:val="22"/>
              </w:rPr>
              <w:t>устанавливаются</w:t>
            </w:r>
          </w:p>
        </w:tc>
        <w:tc>
          <w:tcPr>
            <w:tcW w:w="2501" w:type="dxa"/>
          </w:tcPr>
          <w:p>
            <w:pPr>
              <w:pStyle w:val="TableParagraph"/>
              <w:spacing w:before="4"/>
              <w:rPr>
                <w:sz w:val="32"/>
              </w:rPr>
            </w:pPr>
          </w:p>
          <w:p>
            <w:pPr>
              <w:pStyle w:val="TableParagraph"/>
              <w:spacing w:before="1"/>
              <w:ind w:left="113" w:right="107"/>
              <w:jc w:val="center"/>
              <w:rPr>
                <w:sz w:val="22"/>
              </w:rPr>
            </w:pPr>
            <w:r>
              <w:rPr>
                <w:color w:val="444444"/>
                <w:sz w:val="22"/>
              </w:rPr>
              <w:t>3.6.2</w:t>
            </w:r>
          </w:p>
        </w:tc>
        <w:tc>
          <w:tcPr>
            <w:tcW w:w="2145" w:type="dxa"/>
          </w:tcPr>
          <w:p>
            <w:pPr>
              <w:pStyle w:val="TableParagraph"/>
              <w:spacing w:before="4"/>
              <w:rPr>
                <w:sz w:val="32"/>
              </w:rPr>
            </w:pPr>
          </w:p>
          <w:p>
            <w:pPr>
              <w:pStyle w:val="TableParagraph"/>
              <w:spacing w:before="1"/>
              <w:ind w:left="9"/>
              <w:jc w:val="center"/>
              <w:rPr>
                <w:sz w:val="22"/>
              </w:rPr>
            </w:pPr>
            <w:r>
              <w:rPr>
                <w:w w:val="100"/>
                <w:sz w:val="22"/>
              </w:rPr>
              <w:t>-</w:t>
            </w:r>
          </w:p>
        </w:tc>
      </w:tr>
      <w:tr>
        <w:tblPrEx>
          <w:tblW w:w="0" w:type="auto"/>
          <w:jc w:val="left"/>
          <w:tblInd w:w="344" w:type="dxa"/>
          <w:tblLayout w:type="fixed"/>
          <w:tblCellMar>
            <w:top w:w="0" w:type="dxa"/>
            <w:left w:w="0" w:type="dxa"/>
            <w:bottom w:w="0" w:type="dxa"/>
            <w:right w:w="0" w:type="dxa"/>
          </w:tblCellMar>
          <w:tblLook w:val="01E0"/>
        </w:tblPrEx>
        <w:trPr>
          <w:trHeight w:val="251"/>
          <w:jc w:val="left"/>
        </w:trPr>
        <w:tc>
          <w:tcPr>
            <w:tcW w:w="614" w:type="dxa"/>
          </w:tcPr>
          <w:p>
            <w:pPr>
              <w:pStyle w:val="TableParagraph"/>
              <w:spacing w:line="232" w:lineRule="exact"/>
              <w:ind w:left="177" w:right="167"/>
              <w:jc w:val="center"/>
              <w:rPr>
                <w:sz w:val="22"/>
              </w:rPr>
            </w:pPr>
            <w:r>
              <w:rPr>
                <w:sz w:val="22"/>
              </w:rPr>
              <w:t>13</w:t>
            </w:r>
          </w:p>
        </w:tc>
        <w:tc>
          <w:tcPr>
            <w:tcW w:w="1997" w:type="dxa"/>
          </w:tcPr>
          <w:p>
            <w:pPr>
              <w:pStyle w:val="TableParagraph"/>
              <w:spacing w:line="232" w:lineRule="exact"/>
              <w:ind w:left="283"/>
              <w:rPr>
                <w:sz w:val="22"/>
              </w:rPr>
            </w:pPr>
            <w:r>
              <w:rPr>
                <w:sz w:val="22"/>
              </w:rPr>
              <w:t>Зона</w:t>
            </w:r>
            <w:r>
              <w:rPr>
                <w:spacing w:val="-1"/>
                <w:sz w:val="22"/>
              </w:rPr>
              <w:t xml:space="preserve"> </w:t>
            </w:r>
            <w:r>
              <w:rPr>
                <w:sz w:val="22"/>
              </w:rPr>
              <w:t>акваторий</w:t>
            </w:r>
          </w:p>
        </w:tc>
        <w:tc>
          <w:tcPr>
            <w:tcW w:w="5403" w:type="dxa"/>
          </w:tcPr>
          <w:p>
            <w:pPr>
              <w:pStyle w:val="TableParagraph"/>
              <w:spacing w:line="232" w:lineRule="exact"/>
              <w:ind w:left="123" w:right="117"/>
              <w:jc w:val="center"/>
              <w:rPr>
                <w:sz w:val="22"/>
              </w:rPr>
            </w:pPr>
            <w:r>
              <w:rPr>
                <w:sz w:val="22"/>
              </w:rPr>
              <w:t>Поверхностные</w:t>
            </w:r>
            <w:r>
              <w:rPr>
                <w:spacing w:val="-2"/>
                <w:sz w:val="22"/>
              </w:rPr>
              <w:t xml:space="preserve"> </w:t>
            </w:r>
            <w:r>
              <w:rPr>
                <w:sz w:val="22"/>
              </w:rPr>
              <w:t>водные</w:t>
            </w:r>
            <w:r>
              <w:rPr>
                <w:spacing w:val="-4"/>
                <w:sz w:val="22"/>
              </w:rPr>
              <w:t xml:space="preserve"> </w:t>
            </w:r>
            <w:r>
              <w:rPr>
                <w:sz w:val="22"/>
              </w:rPr>
              <w:t>объекты;</w:t>
            </w:r>
          </w:p>
        </w:tc>
        <w:tc>
          <w:tcPr>
            <w:tcW w:w="2700" w:type="dxa"/>
          </w:tcPr>
          <w:p>
            <w:pPr>
              <w:pStyle w:val="TableParagraph"/>
              <w:spacing w:line="232" w:lineRule="exact"/>
              <w:ind w:left="168" w:right="161"/>
              <w:jc w:val="center"/>
              <w:rPr>
                <w:sz w:val="22"/>
              </w:rPr>
            </w:pPr>
            <w:r>
              <w:rPr>
                <w:sz w:val="22"/>
              </w:rPr>
              <w:t>Не</w:t>
            </w:r>
            <w:r>
              <w:rPr>
                <w:spacing w:val="-1"/>
                <w:sz w:val="22"/>
              </w:rPr>
              <w:t xml:space="preserve"> </w:t>
            </w:r>
            <w:r>
              <w:rPr>
                <w:sz w:val="22"/>
              </w:rPr>
              <w:t>устанавливаются</w:t>
            </w:r>
          </w:p>
        </w:tc>
        <w:tc>
          <w:tcPr>
            <w:tcW w:w="2501" w:type="dxa"/>
          </w:tcPr>
          <w:p>
            <w:pPr>
              <w:pStyle w:val="TableParagraph"/>
              <w:spacing w:line="232" w:lineRule="exact"/>
              <w:ind w:left="113" w:right="103"/>
              <w:jc w:val="center"/>
              <w:rPr>
                <w:sz w:val="22"/>
              </w:rPr>
            </w:pPr>
            <w:r>
              <w:rPr>
                <w:sz w:val="22"/>
              </w:rPr>
              <w:t>Не</w:t>
            </w:r>
            <w:r>
              <w:rPr>
                <w:spacing w:val="-1"/>
                <w:sz w:val="22"/>
              </w:rPr>
              <w:t xml:space="preserve"> </w:t>
            </w:r>
            <w:r>
              <w:rPr>
                <w:sz w:val="22"/>
              </w:rPr>
              <w:t>устанавливаются</w:t>
            </w:r>
          </w:p>
        </w:tc>
        <w:tc>
          <w:tcPr>
            <w:tcW w:w="2145" w:type="dxa"/>
          </w:tcPr>
          <w:p>
            <w:pPr>
              <w:pStyle w:val="TableParagraph"/>
              <w:spacing w:line="232" w:lineRule="exact"/>
              <w:ind w:left="9"/>
              <w:jc w:val="center"/>
              <w:rPr>
                <w:sz w:val="22"/>
              </w:rPr>
            </w:pPr>
            <w:r>
              <w:rPr>
                <w:w w:val="100"/>
                <w:sz w:val="22"/>
              </w:rPr>
              <w:t>-</w:t>
            </w:r>
          </w:p>
        </w:tc>
      </w:tr>
      <w:tr>
        <w:tblPrEx>
          <w:tblW w:w="0" w:type="auto"/>
          <w:jc w:val="left"/>
          <w:tblInd w:w="344" w:type="dxa"/>
          <w:tblLayout w:type="fixed"/>
          <w:tblCellMar>
            <w:top w:w="0" w:type="dxa"/>
            <w:left w:w="0" w:type="dxa"/>
            <w:bottom w:w="0" w:type="dxa"/>
            <w:right w:w="0" w:type="dxa"/>
          </w:tblCellMar>
          <w:tblLook w:val="01E0"/>
        </w:tblPrEx>
        <w:trPr>
          <w:trHeight w:val="2025"/>
          <w:jc w:val="left"/>
        </w:trPr>
        <w:tc>
          <w:tcPr>
            <w:tcW w:w="614" w:type="dxa"/>
          </w:tcPr>
          <w:p>
            <w:pPr>
              <w:pStyle w:val="TableParagraph"/>
              <w:rPr>
                <w:sz w:val="24"/>
              </w:rPr>
            </w:pPr>
          </w:p>
          <w:p>
            <w:pPr>
              <w:pStyle w:val="TableParagraph"/>
              <w:rPr>
                <w:sz w:val="24"/>
              </w:rPr>
            </w:pPr>
          </w:p>
          <w:p>
            <w:pPr>
              <w:pStyle w:val="TableParagraph"/>
              <w:spacing w:before="5"/>
              <w:rPr>
                <w:sz w:val="28"/>
              </w:rPr>
            </w:pPr>
          </w:p>
          <w:p>
            <w:pPr>
              <w:pStyle w:val="TableParagraph"/>
              <w:ind w:left="177" w:right="167"/>
              <w:jc w:val="center"/>
              <w:rPr>
                <w:sz w:val="22"/>
              </w:rPr>
            </w:pPr>
            <w:r>
              <w:rPr>
                <w:sz w:val="22"/>
              </w:rPr>
              <w:t>14</w:t>
            </w:r>
          </w:p>
        </w:tc>
        <w:tc>
          <w:tcPr>
            <w:tcW w:w="1997" w:type="dxa"/>
          </w:tcPr>
          <w:p>
            <w:pPr>
              <w:pStyle w:val="TableParagraph"/>
              <w:rPr>
                <w:sz w:val="24"/>
              </w:rPr>
            </w:pPr>
          </w:p>
          <w:p>
            <w:pPr>
              <w:pStyle w:val="TableParagraph"/>
              <w:rPr>
                <w:sz w:val="24"/>
              </w:rPr>
            </w:pPr>
          </w:p>
          <w:p>
            <w:pPr>
              <w:pStyle w:val="TableParagraph"/>
              <w:spacing w:before="202"/>
              <w:ind w:left="792" w:right="92" w:hanging="656"/>
              <w:rPr>
                <w:sz w:val="22"/>
              </w:rPr>
            </w:pPr>
            <w:r>
              <w:rPr>
                <w:sz w:val="22"/>
              </w:rPr>
              <w:t>Производственная</w:t>
            </w:r>
            <w:r>
              <w:rPr>
                <w:spacing w:val="-52"/>
                <w:sz w:val="22"/>
              </w:rPr>
              <w:t xml:space="preserve"> </w:t>
            </w:r>
            <w:r>
              <w:rPr>
                <w:sz w:val="22"/>
              </w:rPr>
              <w:t>зона</w:t>
            </w:r>
          </w:p>
        </w:tc>
        <w:tc>
          <w:tcPr>
            <w:tcW w:w="5403" w:type="dxa"/>
          </w:tcPr>
          <w:p>
            <w:pPr>
              <w:pStyle w:val="TableParagraph"/>
              <w:spacing w:before="121"/>
              <w:ind w:left="206" w:right="196" w:hanging="3"/>
              <w:jc w:val="center"/>
              <w:rPr>
                <w:sz w:val="22"/>
              </w:rPr>
            </w:pPr>
            <w:r>
              <w:rPr>
                <w:sz w:val="22"/>
              </w:rPr>
              <w:t>Объекты промышленного производства IV и V</w:t>
            </w:r>
            <w:r>
              <w:rPr>
                <w:spacing w:val="1"/>
                <w:sz w:val="22"/>
              </w:rPr>
              <w:t xml:space="preserve"> </w:t>
            </w:r>
            <w:r>
              <w:rPr>
                <w:sz w:val="22"/>
              </w:rPr>
              <w:t>классов опасности; объекты промышленного</w:t>
            </w:r>
            <w:r>
              <w:rPr>
                <w:spacing w:val="1"/>
                <w:sz w:val="22"/>
              </w:rPr>
              <w:t xml:space="preserve"> </w:t>
            </w:r>
            <w:r>
              <w:rPr>
                <w:sz w:val="22"/>
              </w:rPr>
              <w:t>производства иных классов опасности при условии</w:t>
            </w:r>
            <w:r>
              <w:rPr>
                <w:spacing w:val="1"/>
                <w:sz w:val="22"/>
              </w:rPr>
              <w:t xml:space="preserve"> </w:t>
            </w:r>
            <w:r>
              <w:rPr>
                <w:sz w:val="22"/>
              </w:rPr>
              <w:t>использования передовых технологических решений</w:t>
            </w:r>
            <w:r>
              <w:rPr>
                <w:spacing w:val="-52"/>
                <w:sz w:val="22"/>
              </w:rPr>
              <w:t xml:space="preserve"> </w:t>
            </w:r>
            <w:r>
              <w:rPr>
                <w:sz w:val="22"/>
              </w:rPr>
              <w:t>при производстве и разработки проекта санитарно-</w:t>
            </w:r>
            <w:r>
              <w:rPr>
                <w:spacing w:val="1"/>
                <w:sz w:val="22"/>
              </w:rPr>
              <w:t xml:space="preserve"> </w:t>
            </w:r>
            <w:r>
              <w:rPr>
                <w:sz w:val="22"/>
              </w:rPr>
              <w:t>защитной зоны; объекты добычи полезных</w:t>
            </w:r>
            <w:r>
              <w:rPr>
                <w:spacing w:val="1"/>
                <w:sz w:val="22"/>
              </w:rPr>
              <w:t xml:space="preserve"> </w:t>
            </w:r>
            <w:r>
              <w:rPr>
                <w:sz w:val="22"/>
              </w:rPr>
              <w:t>ископаемых</w:t>
            </w:r>
          </w:p>
        </w:tc>
        <w:tc>
          <w:tcPr>
            <w:tcW w:w="2700" w:type="dxa"/>
          </w:tcPr>
          <w:p>
            <w:pPr>
              <w:pStyle w:val="TableParagraph"/>
              <w:rPr>
                <w:sz w:val="24"/>
              </w:rPr>
            </w:pPr>
          </w:p>
          <w:p>
            <w:pPr>
              <w:pStyle w:val="TableParagraph"/>
              <w:rPr>
                <w:sz w:val="24"/>
              </w:rPr>
            </w:pPr>
          </w:p>
          <w:p>
            <w:pPr>
              <w:pStyle w:val="TableParagraph"/>
              <w:spacing w:before="202"/>
              <w:ind w:left="542" w:right="533" w:firstLine="173"/>
              <w:rPr>
                <w:sz w:val="22"/>
              </w:rPr>
            </w:pPr>
            <w:r>
              <w:rPr>
                <w:sz w:val="22"/>
              </w:rPr>
              <w:t>коэффициент</w:t>
            </w:r>
            <w:r>
              <w:rPr>
                <w:spacing w:val="1"/>
                <w:sz w:val="22"/>
              </w:rPr>
              <w:t xml:space="preserve"> </w:t>
            </w:r>
            <w:r>
              <w:rPr>
                <w:sz w:val="22"/>
              </w:rPr>
              <w:t>застройки:</w:t>
            </w:r>
            <w:r>
              <w:rPr>
                <w:spacing w:val="-7"/>
                <w:sz w:val="22"/>
              </w:rPr>
              <w:t xml:space="preserve"> </w:t>
            </w:r>
            <w:r>
              <w:rPr>
                <w:sz w:val="22"/>
              </w:rPr>
              <w:t>до</w:t>
            </w:r>
            <w:r>
              <w:rPr>
                <w:spacing w:val="-7"/>
                <w:sz w:val="22"/>
              </w:rPr>
              <w:t xml:space="preserve"> </w:t>
            </w:r>
            <w:r>
              <w:rPr>
                <w:sz w:val="22"/>
              </w:rPr>
              <w:t>0,8</w:t>
            </w:r>
          </w:p>
        </w:tc>
        <w:tc>
          <w:tcPr>
            <w:tcW w:w="2501" w:type="dxa"/>
          </w:tcPr>
          <w:p>
            <w:pPr>
              <w:pStyle w:val="TableParagraph"/>
              <w:spacing w:line="247" w:lineRule="exact"/>
              <w:ind w:left="113" w:right="92"/>
              <w:jc w:val="center"/>
              <w:rPr>
                <w:sz w:val="22"/>
              </w:rPr>
            </w:pPr>
            <w:r>
              <w:rPr>
                <w:sz w:val="22"/>
              </w:rPr>
              <w:t>1.15; 2.7.1;</w:t>
            </w:r>
            <w:r>
              <w:rPr>
                <w:spacing w:val="-3"/>
                <w:sz w:val="22"/>
              </w:rPr>
              <w:t xml:space="preserve"> </w:t>
            </w:r>
            <w:r>
              <w:rPr>
                <w:sz w:val="22"/>
              </w:rPr>
              <w:t>3.1.1; 3.3;</w:t>
            </w:r>
          </w:p>
          <w:p>
            <w:pPr>
              <w:pStyle w:val="TableParagraph"/>
              <w:spacing w:before="1" w:line="252" w:lineRule="exact"/>
              <w:ind w:left="113" w:right="108"/>
              <w:jc w:val="center"/>
              <w:rPr>
                <w:sz w:val="22"/>
              </w:rPr>
            </w:pPr>
            <w:r>
              <w:rPr>
                <w:sz w:val="22"/>
              </w:rPr>
              <w:t>3.9.1; 3.9.2;</w:t>
            </w:r>
            <w:r>
              <w:rPr>
                <w:spacing w:val="-3"/>
                <w:sz w:val="22"/>
              </w:rPr>
              <w:t xml:space="preserve"> </w:t>
            </w:r>
            <w:r>
              <w:rPr>
                <w:sz w:val="22"/>
              </w:rPr>
              <w:t>3.9.3; 4.1;</w:t>
            </w:r>
          </w:p>
          <w:p>
            <w:pPr>
              <w:pStyle w:val="TableParagraph"/>
              <w:spacing w:line="252" w:lineRule="exact"/>
              <w:ind w:left="113" w:right="109"/>
              <w:jc w:val="center"/>
              <w:rPr>
                <w:sz w:val="22"/>
              </w:rPr>
            </w:pPr>
            <w:r>
              <w:rPr>
                <w:sz w:val="22"/>
              </w:rPr>
              <w:t>4.4;</w:t>
            </w:r>
            <w:r>
              <w:rPr>
                <w:spacing w:val="-1"/>
                <w:sz w:val="22"/>
              </w:rPr>
              <w:t xml:space="preserve"> </w:t>
            </w:r>
            <w:r>
              <w:rPr>
                <w:sz w:val="22"/>
              </w:rPr>
              <w:t>4.5; 4.6;</w:t>
            </w:r>
            <w:r>
              <w:rPr>
                <w:spacing w:val="-1"/>
                <w:sz w:val="22"/>
              </w:rPr>
              <w:t xml:space="preserve"> </w:t>
            </w:r>
            <w:r>
              <w:rPr>
                <w:sz w:val="22"/>
              </w:rPr>
              <w:t>4.9; 4.9.1.1;</w:t>
            </w:r>
          </w:p>
          <w:p>
            <w:pPr>
              <w:pStyle w:val="TableParagraph"/>
              <w:spacing w:before="2" w:line="252" w:lineRule="exact"/>
              <w:ind w:left="113" w:right="108"/>
              <w:jc w:val="center"/>
              <w:rPr>
                <w:sz w:val="22"/>
              </w:rPr>
            </w:pPr>
            <w:r>
              <w:rPr>
                <w:sz w:val="22"/>
              </w:rPr>
              <w:t>4.9.1.3;</w:t>
            </w:r>
            <w:r>
              <w:rPr>
                <w:spacing w:val="-2"/>
                <w:sz w:val="22"/>
              </w:rPr>
              <w:t xml:space="preserve"> </w:t>
            </w:r>
            <w:r>
              <w:rPr>
                <w:sz w:val="22"/>
              </w:rPr>
              <w:t>4.9.1.4;</w:t>
            </w:r>
            <w:r>
              <w:rPr>
                <w:spacing w:val="1"/>
                <w:sz w:val="22"/>
              </w:rPr>
              <w:t xml:space="preserve"> </w:t>
            </w:r>
            <w:r>
              <w:rPr>
                <w:sz w:val="22"/>
              </w:rPr>
              <w:t>6.0;</w:t>
            </w:r>
          </w:p>
          <w:p>
            <w:pPr>
              <w:pStyle w:val="TableParagraph"/>
              <w:spacing w:line="252" w:lineRule="exact"/>
              <w:ind w:left="113" w:right="108"/>
              <w:jc w:val="center"/>
              <w:rPr>
                <w:sz w:val="22"/>
              </w:rPr>
            </w:pPr>
            <w:r>
              <w:rPr>
                <w:sz w:val="22"/>
              </w:rPr>
              <w:t>6.2.1; 6.3;</w:t>
            </w:r>
            <w:r>
              <w:rPr>
                <w:spacing w:val="1"/>
                <w:sz w:val="22"/>
              </w:rPr>
              <w:t xml:space="preserve"> </w:t>
            </w:r>
            <w:r>
              <w:rPr>
                <w:sz w:val="22"/>
              </w:rPr>
              <w:t>6.3.1;</w:t>
            </w:r>
            <w:r>
              <w:rPr>
                <w:spacing w:val="-2"/>
                <w:sz w:val="22"/>
              </w:rPr>
              <w:t xml:space="preserve"> </w:t>
            </w:r>
            <w:r>
              <w:rPr>
                <w:sz w:val="22"/>
              </w:rPr>
              <w:t>6.4;</w:t>
            </w:r>
            <w:r>
              <w:rPr>
                <w:spacing w:val="-3"/>
                <w:sz w:val="22"/>
              </w:rPr>
              <w:t xml:space="preserve"> </w:t>
            </w:r>
            <w:r>
              <w:rPr>
                <w:sz w:val="22"/>
              </w:rPr>
              <w:t>6.5;</w:t>
            </w:r>
          </w:p>
          <w:p>
            <w:pPr>
              <w:pStyle w:val="TableParagraph"/>
              <w:spacing w:line="253" w:lineRule="exact"/>
              <w:ind w:left="113" w:right="109"/>
              <w:jc w:val="center"/>
              <w:rPr>
                <w:sz w:val="22"/>
              </w:rPr>
            </w:pPr>
            <w:r>
              <w:rPr>
                <w:sz w:val="22"/>
              </w:rPr>
              <w:t>6.6; 6.7; 6.8; 6.9; 6.9.1;</w:t>
            </w:r>
          </w:p>
          <w:p>
            <w:pPr>
              <w:pStyle w:val="TableParagraph"/>
              <w:spacing w:before="1" w:line="252" w:lineRule="exact"/>
              <w:ind w:left="113" w:right="106"/>
              <w:jc w:val="center"/>
              <w:rPr>
                <w:sz w:val="22"/>
              </w:rPr>
            </w:pPr>
            <w:r>
              <w:rPr>
                <w:sz w:val="22"/>
              </w:rPr>
              <w:t>6.11;</w:t>
            </w:r>
            <w:r>
              <w:rPr>
                <w:spacing w:val="2"/>
                <w:sz w:val="22"/>
              </w:rPr>
              <w:t xml:space="preserve"> </w:t>
            </w:r>
            <w:r>
              <w:rPr>
                <w:sz w:val="22"/>
              </w:rPr>
              <w:t>6.12;</w:t>
            </w:r>
            <w:r>
              <w:rPr>
                <w:spacing w:val="-1"/>
                <w:sz w:val="22"/>
              </w:rPr>
              <w:t xml:space="preserve"> </w:t>
            </w:r>
            <w:r>
              <w:rPr>
                <w:sz w:val="22"/>
              </w:rPr>
              <w:t>7.3;</w:t>
            </w:r>
            <w:r>
              <w:rPr>
                <w:spacing w:val="-1"/>
                <w:sz w:val="22"/>
              </w:rPr>
              <w:t xml:space="preserve"> </w:t>
            </w:r>
            <w:r>
              <w:rPr>
                <w:sz w:val="22"/>
              </w:rPr>
              <w:t>7.6; 11.1,</w:t>
            </w:r>
          </w:p>
          <w:p>
            <w:pPr>
              <w:pStyle w:val="TableParagraph"/>
              <w:spacing w:line="240" w:lineRule="exact"/>
              <w:ind w:left="113" w:right="105"/>
              <w:jc w:val="center"/>
              <w:rPr>
                <w:sz w:val="22"/>
              </w:rPr>
            </w:pPr>
            <w:r>
              <w:rPr>
                <w:sz w:val="22"/>
              </w:rPr>
              <w:t>11.2; 11.3;</w:t>
            </w:r>
            <w:r>
              <w:rPr>
                <w:spacing w:val="-2"/>
                <w:sz w:val="22"/>
              </w:rPr>
              <w:t xml:space="preserve"> </w:t>
            </w:r>
            <w:r>
              <w:rPr>
                <w:sz w:val="22"/>
              </w:rPr>
              <w:t>12.0.1; 12.0.2</w:t>
            </w:r>
          </w:p>
        </w:tc>
        <w:tc>
          <w:tcPr>
            <w:tcW w:w="2145" w:type="dxa"/>
          </w:tcPr>
          <w:p>
            <w:pPr>
              <w:pStyle w:val="TableParagraph"/>
              <w:rPr>
                <w:sz w:val="24"/>
              </w:rPr>
            </w:pPr>
          </w:p>
          <w:p>
            <w:pPr>
              <w:pStyle w:val="TableParagraph"/>
              <w:rPr>
                <w:sz w:val="24"/>
              </w:rPr>
            </w:pPr>
          </w:p>
          <w:p>
            <w:pPr>
              <w:pStyle w:val="TableParagraph"/>
              <w:spacing w:before="5"/>
              <w:rPr>
                <w:sz w:val="28"/>
              </w:rPr>
            </w:pPr>
          </w:p>
          <w:p>
            <w:pPr>
              <w:pStyle w:val="TableParagraph"/>
              <w:ind w:left="9"/>
              <w:jc w:val="center"/>
              <w:rPr>
                <w:sz w:val="22"/>
              </w:rPr>
            </w:pPr>
            <w:r>
              <w:rPr>
                <w:w w:val="100"/>
                <w:sz w:val="22"/>
              </w:rPr>
              <w:t>-</w:t>
            </w:r>
          </w:p>
        </w:tc>
      </w:tr>
    </w:tbl>
    <w:p/>
    <w:sectPr>
      <w:pgSz w:w="16840" w:h="11910" w:orient="landscape"/>
      <w:pgMar w:top="1100" w:right="400" w:bottom="1160" w:left="400" w:header="0" w:footer="978"/>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LB Times">
    <w:altName w:val="Times New Roman"/>
    <w:panose1 w:val="02020603050405020304"/>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MT">
    <w:altName w:val="Arial MT"/>
    <w:charset w:val="01"/>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width:12pt;height:15.3pt;margin-top:778.12pt;margin-left:312.89pt;mso-position-horizontal-relative:page;mso-position-vertical-relative:page;position:absolute;z-index:-251658240" filled="f" stroked="f">
          <v:textbox inset="0,0,0,0">
            <w:txbxContent>
              <w:p>
                <w:pPr>
                  <w:spacing w:before="10"/>
                  <w:ind w:left="60" w:right="0" w:firstLine="0"/>
                  <w:jc w:val="left"/>
                  <w:rPr>
                    <w:sz w:val="24"/>
                  </w:rPr>
                </w:pPr>
                <w:r>
                  <w:fldChar w:fldCharType="begin"/>
                </w:r>
                <w:r>
                  <w:rPr>
                    <w:sz w:val="24"/>
                  </w:rPr>
                  <w:instrText xml:space="preserve"> PAGE </w:instrText>
                </w:r>
                <w:r>
                  <w:fldChar w:fldCharType="separate"/>
                </w:r>
                <w:r>
                  <w:t>2</w:t>
                </w:r>
                <w:r>
                  <w:fldChar w:fldCharType="end"/>
                </w:r>
              </w:p>
            </w:txbxContent>
          </v:textbox>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BodyText"/>
      <w:spacing w:line="14" w:lineRule="auto"/>
      <w:rPr>
        <w:sz w:val="20"/>
      </w:rPr>
    </w:pPr>
    <w:r>
      <w:pict>
        <v:shapetype id="_x0000_t202" coordsize="21600,21600" o:spt="202" path="m,l,21600r21600,l21600,xe">
          <v:stroke joinstyle="miter"/>
          <v:path gradientshapeok="t" o:connecttype="rect"/>
        </v:shapetype>
        <v:shape id="_x0000_s2058" type="#_x0000_t202" style="width:18pt;height:15.3pt;margin-top:531.4pt;margin-left:412.01pt;mso-position-horizontal-relative:page;mso-position-vertical-relative:page;position:absolute;z-index:-251649024" filled="f" stroked="f">
          <v:textbox inset="0,0,0,0">
            <w:txbxContent>
              <w:p>
                <w:pPr>
                  <w:spacing w:before="10"/>
                  <w:ind w:left="60" w:right="0" w:firstLine="0"/>
                  <w:jc w:val="left"/>
                  <w:rPr>
                    <w:sz w:val="24"/>
                  </w:rPr>
                </w:pPr>
                <w:r>
                  <w:fldChar w:fldCharType="begin"/>
                </w:r>
                <w:r>
                  <w:rPr>
                    <w:sz w:val="24"/>
                  </w:rPr>
                  <w:instrText xml:space="preserve"> PAGE </w:instrText>
                </w:r>
                <w:r>
                  <w:fldChar w:fldCharType="separate"/>
                </w:r>
                <w:r>
                  <w:t>19</w:t>
                </w:r>
                <w:r>
                  <w:fldChar w:fldCharType="end"/>
                </w:r>
              </w:p>
            </w:txbxContent>
          </v:textbox>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BodyText"/>
      <w:spacing w:line="14" w:lineRule="auto"/>
      <w:rPr>
        <w:sz w:val="20"/>
      </w:rPr>
    </w:pPr>
    <w:r>
      <w:pict>
        <v:shapetype id="_x0000_t202" coordsize="21600,21600" o:spt="202" path="m,l,21600r21600,l21600,xe">
          <v:stroke joinstyle="miter"/>
          <v:path gradientshapeok="t" o:connecttype="rect"/>
        </v:shapetype>
        <v:shape id="_x0000_s2059" type="#_x0000_t202" style="width:18pt;height:15.3pt;margin-top:531.4pt;margin-left:412.01pt;mso-position-horizontal-relative:page;mso-position-vertical-relative:page;position:absolute;z-index:-251648000" filled="f" stroked="f">
          <v:textbox inset="0,0,0,0">
            <w:txbxContent>
              <w:p>
                <w:pPr>
                  <w:spacing w:before="10"/>
                  <w:ind w:left="60" w:right="0" w:firstLine="0"/>
                  <w:jc w:val="left"/>
                  <w:rPr>
                    <w:sz w:val="24"/>
                  </w:rPr>
                </w:pPr>
                <w:r>
                  <w:fldChar w:fldCharType="begin"/>
                </w:r>
                <w:r>
                  <w:rPr>
                    <w:sz w:val="24"/>
                  </w:rPr>
                  <w:instrText xml:space="preserve"> PAGE </w:instrText>
                </w:r>
                <w:r>
                  <w:fldChar w:fldCharType="separate"/>
                </w:r>
                <w:r>
                  <w:t>35</w:t>
                </w:r>
                <w:r>
                  <w:fldChar w:fldCharType="end"/>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width:8pt;height:15.3pt;margin-top:524.44pt;margin-left:417.01pt;mso-position-horizontal-relative:page;mso-position-vertical-relative:page;position:absolute;z-index:-251657216" filled="f" stroked="f">
          <v:textbox inset="0,0,0,0">
            <w:txbxContent>
              <w:p>
                <w:pPr>
                  <w:spacing w:before="10"/>
                  <w:ind w:left="20" w:right="0" w:firstLine="0"/>
                  <w:jc w:val="left"/>
                  <w:rPr>
                    <w:sz w:val="24"/>
                  </w:rPr>
                </w:pPr>
                <w:r>
                  <w:rPr>
                    <w:sz w:val="24"/>
                  </w:rPr>
                  <w:t>8</w:t>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width:18pt;height:15.3pt;margin-top:778pt;margin-left:309.89pt;mso-position-horizontal-relative:page;mso-position-vertical-relative:page;position:absolute;z-index:-251656192" filled="f" stroked="f">
          <v:textbox inset="0,0,0,0">
            <w:txbxContent>
              <w:p>
                <w:pPr>
                  <w:spacing w:before="10"/>
                  <w:ind w:left="60" w:right="0" w:firstLine="0"/>
                  <w:jc w:val="left"/>
                  <w:rPr>
                    <w:sz w:val="24"/>
                  </w:rPr>
                </w:pPr>
                <w:r>
                  <w:fldChar w:fldCharType="begin"/>
                </w:r>
                <w:r>
                  <w:rPr>
                    <w:sz w:val="24"/>
                  </w:rPr>
                  <w:instrText xml:space="preserve"> PAGE </w:instrText>
                </w:r>
                <w:r>
                  <w:fldChar w:fldCharType="separate"/>
                </w:r>
                <w:r>
                  <w:t>10</w:t>
                </w:r>
                <w:r>
                  <w:fldChar w:fldCharType="end"/>
                </w:r>
              </w:p>
            </w:txbxContent>
          </v:textbox>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width:18pt;height:15.3pt;margin-top:531.4pt;margin-left:412.01pt;mso-position-horizontal-relative:page;mso-position-vertical-relative:page;position:absolute;z-index:-251655168" filled="f" stroked="f">
          <v:textbox inset="0,0,0,0">
            <w:txbxContent>
              <w:p>
                <w:pPr>
                  <w:spacing w:before="10"/>
                  <w:ind w:left="60" w:right="0" w:firstLine="0"/>
                  <w:jc w:val="left"/>
                  <w:rPr>
                    <w:sz w:val="24"/>
                  </w:rPr>
                </w:pPr>
                <w:r>
                  <w:fldChar w:fldCharType="begin"/>
                </w:r>
                <w:r>
                  <w:rPr>
                    <w:sz w:val="24"/>
                  </w:rPr>
                  <w:instrText xml:space="preserve"> PAGE </w:instrText>
                </w:r>
                <w:r>
                  <w:fldChar w:fldCharType="separate"/>
                </w:r>
                <w:r>
                  <w:t>11</w:t>
                </w:r>
                <w:r>
                  <w:fldChar w:fldCharType="end"/>
                </w:r>
              </w:p>
            </w:txbxContent>
          </v:textbox>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width:18pt;height:15.3pt;margin-top:778pt;margin-left:309.89pt;mso-position-horizontal-relative:page;mso-position-vertical-relative:page;position:absolute;z-index:-251654144" filled="f" stroked="f">
          <v:textbox inset="0,0,0,0">
            <w:txbxContent>
              <w:p>
                <w:pPr>
                  <w:spacing w:before="10"/>
                  <w:ind w:left="60" w:right="0" w:firstLine="0"/>
                  <w:jc w:val="left"/>
                  <w:rPr>
                    <w:sz w:val="24"/>
                  </w:rPr>
                </w:pPr>
                <w:r>
                  <w:fldChar w:fldCharType="begin"/>
                </w:r>
                <w:r>
                  <w:rPr>
                    <w:sz w:val="24"/>
                  </w:rPr>
                  <w:instrText xml:space="preserve"> PAGE </w:instrText>
                </w:r>
                <w:r>
                  <w:fldChar w:fldCharType="separate"/>
                </w:r>
                <w:r>
                  <w:t>13</w:t>
                </w:r>
                <w:r>
                  <w:fldChar w:fldCharType="end"/>
                </w:r>
              </w:p>
            </w:txbxContent>
          </v:textbox>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width:14pt;height:15.3pt;margin-top:531.4pt;margin-left:414.01pt;mso-position-horizontal-relative:page;mso-position-vertical-relative:page;position:absolute;z-index:-251653120" filled="f" stroked="f">
          <v:textbox inset="0,0,0,0">
            <w:txbxContent>
              <w:p>
                <w:pPr>
                  <w:spacing w:before="10"/>
                  <w:ind w:left="20" w:right="0" w:firstLine="0"/>
                  <w:jc w:val="left"/>
                  <w:rPr>
                    <w:sz w:val="24"/>
                  </w:rPr>
                </w:pPr>
                <w:r>
                  <w:rPr>
                    <w:sz w:val="24"/>
                  </w:rPr>
                  <w:t>15</w:t>
                </w:r>
              </w:p>
            </w:txbxContent>
          </v:textbox>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BodyText"/>
      <w:spacing w:line="14" w:lineRule="auto"/>
      <w:rPr>
        <w:sz w:val="20"/>
      </w:rPr>
    </w:pPr>
    <w:r>
      <w:pict>
        <v:shapetype id="_x0000_t202" coordsize="21600,21600" o:spt="202" path="m,l,21600r21600,l21600,xe">
          <v:stroke joinstyle="miter"/>
          <v:path gradientshapeok="t" o:connecttype="rect"/>
        </v:shapetype>
        <v:shape id="_x0000_s2055" type="#_x0000_t202" style="width:14pt;height:15.3pt;margin-top:778pt;margin-left:311.89pt;mso-position-horizontal-relative:page;mso-position-vertical-relative:page;position:absolute;z-index:-251652096" filled="f" stroked="f">
          <v:textbox inset="0,0,0,0">
            <w:txbxContent>
              <w:p>
                <w:pPr>
                  <w:spacing w:before="10"/>
                  <w:ind w:left="20" w:right="0" w:firstLine="0"/>
                  <w:jc w:val="left"/>
                  <w:rPr>
                    <w:sz w:val="24"/>
                  </w:rPr>
                </w:pPr>
                <w:r>
                  <w:rPr>
                    <w:sz w:val="24"/>
                  </w:rPr>
                  <w:t>16</w:t>
                </w:r>
              </w:p>
            </w:txbxContent>
          </v:textbox>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BodyText"/>
      <w:spacing w:line="14" w:lineRule="auto"/>
      <w:rPr>
        <w:sz w:val="20"/>
      </w:rPr>
    </w:pPr>
    <w:r>
      <w:pict>
        <v:shapetype id="_x0000_t202" coordsize="21600,21600" o:spt="202" path="m,l,21600r21600,l21600,xe">
          <v:stroke joinstyle="miter"/>
          <v:path gradientshapeok="t" o:connecttype="rect"/>
        </v:shapetype>
        <v:shape id="_x0000_s2056" type="#_x0000_t202" style="width:14pt;height:15.3pt;margin-top:531.4pt;margin-left:414.01pt;mso-position-horizontal-relative:page;mso-position-vertical-relative:page;position:absolute;z-index:-251651072" filled="f" stroked="f">
          <v:textbox inset="0,0,0,0">
            <w:txbxContent>
              <w:p>
                <w:pPr>
                  <w:spacing w:before="10"/>
                  <w:ind w:left="20" w:right="0" w:firstLine="0"/>
                  <w:jc w:val="left"/>
                  <w:rPr>
                    <w:sz w:val="24"/>
                  </w:rPr>
                </w:pPr>
                <w:r>
                  <w:rPr>
                    <w:sz w:val="24"/>
                  </w:rPr>
                  <w:t>17</w:t>
                </w:r>
              </w:p>
            </w:txbxContent>
          </v:textbox>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BodyText"/>
      <w:spacing w:line="14" w:lineRule="auto"/>
      <w:rPr>
        <w:sz w:val="20"/>
      </w:rPr>
    </w:pPr>
    <w:r>
      <w:pict>
        <v:shapetype id="_x0000_t202" coordsize="21600,21600" o:spt="202" path="m,l,21600r21600,l21600,xe">
          <v:stroke joinstyle="miter"/>
          <v:path gradientshapeok="t" o:connecttype="rect"/>
        </v:shapetype>
        <v:shape id="_x0000_s2057" type="#_x0000_t202" style="width:14pt;height:15.3pt;margin-top:778pt;margin-left:311.89pt;mso-position-horizontal-relative:page;mso-position-vertical-relative:page;position:absolute;z-index:-251650048" filled="f" stroked="f">
          <v:textbox inset="0,0,0,0">
            <w:txbxContent>
              <w:p>
                <w:pPr>
                  <w:spacing w:before="10"/>
                  <w:ind w:left="20" w:right="0" w:firstLine="0"/>
                  <w:jc w:val="left"/>
                  <w:rPr>
                    <w:sz w:val="24"/>
                  </w:rPr>
                </w:pPr>
                <w:r>
                  <w:rPr>
                    <w:sz w:val="24"/>
                  </w:rPr>
                  <w:t>18</w:t>
                </w:r>
              </w:p>
            </w:txbxContent>
          </v:textbox>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FB91"/>
    <w:multiLevelType w:val="hybridMultilevel"/>
    <w:tmpl w:val="00000000"/>
    <w:lvl w:ilvl="0">
      <w:start w:val="2"/>
      <w:numFmt w:val="decimal"/>
      <w:lvlText w:val="%1."/>
      <w:lvlJc w:val="left"/>
      <w:pPr>
        <w:ind w:left="1083" w:hanging="201"/>
        <w:jc w:val="left"/>
      </w:pPr>
      <w:rPr>
        <w:rFonts w:ascii="Times New Roman" w:eastAsia="Times New Roman" w:hAnsi="Times New Roman" w:cs="Times New Roman" w:hint="default"/>
        <w:b/>
        <w:bCs/>
        <w:spacing w:val="0"/>
        <w:w w:val="99"/>
        <w:sz w:val="20"/>
        <w:szCs w:val="20"/>
        <w:lang w:val="ru-RU" w:eastAsia="en-US" w:bidi="ar-SA"/>
      </w:rPr>
    </w:lvl>
    <w:lvl w:ilvl="1">
      <w:start w:val="1"/>
      <w:numFmt w:val="decimal"/>
      <w:lvlText w:val="%1.%2."/>
      <w:lvlJc w:val="left"/>
      <w:pPr>
        <w:ind w:left="1424" w:hanging="344"/>
        <w:jc w:val="left"/>
      </w:pPr>
      <w:rPr>
        <w:rFonts w:ascii="Times New Roman" w:eastAsia="Times New Roman" w:hAnsi="Times New Roman" w:cs="Times New Roman" w:hint="default"/>
        <w:spacing w:val="0"/>
        <w:w w:val="99"/>
        <w:sz w:val="20"/>
        <w:szCs w:val="20"/>
        <w:lang w:val="ru-RU" w:eastAsia="en-US" w:bidi="ar-SA"/>
      </w:rPr>
    </w:lvl>
    <w:lvl w:ilvl="2">
      <w:start w:val="0"/>
      <w:numFmt w:val="bullet"/>
      <w:lvlText w:val="•"/>
      <w:lvlJc w:val="left"/>
      <w:pPr>
        <w:ind w:left="2476" w:hanging="344"/>
      </w:pPr>
      <w:rPr>
        <w:rFonts w:hint="default"/>
        <w:lang w:val="ru-RU" w:eastAsia="en-US" w:bidi="ar-SA"/>
      </w:rPr>
    </w:lvl>
    <w:lvl w:ilvl="3">
      <w:start w:val="0"/>
      <w:numFmt w:val="bullet"/>
      <w:lvlText w:val="•"/>
      <w:lvlJc w:val="left"/>
      <w:pPr>
        <w:ind w:left="3532" w:hanging="344"/>
      </w:pPr>
      <w:rPr>
        <w:rFonts w:hint="default"/>
        <w:lang w:val="ru-RU" w:eastAsia="en-US" w:bidi="ar-SA"/>
      </w:rPr>
    </w:lvl>
    <w:lvl w:ilvl="4">
      <w:start w:val="0"/>
      <w:numFmt w:val="bullet"/>
      <w:lvlText w:val="•"/>
      <w:lvlJc w:val="left"/>
      <w:pPr>
        <w:ind w:left="4588" w:hanging="344"/>
      </w:pPr>
      <w:rPr>
        <w:rFonts w:hint="default"/>
        <w:lang w:val="ru-RU" w:eastAsia="en-US" w:bidi="ar-SA"/>
      </w:rPr>
    </w:lvl>
    <w:lvl w:ilvl="5">
      <w:start w:val="0"/>
      <w:numFmt w:val="bullet"/>
      <w:lvlText w:val="•"/>
      <w:lvlJc w:val="left"/>
      <w:pPr>
        <w:ind w:left="5645" w:hanging="344"/>
      </w:pPr>
      <w:rPr>
        <w:rFonts w:hint="default"/>
        <w:lang w:val="ru-RU" w:eastAsia="en-US" w:bidi="ar-SA"/>
      </w:rPr>
    </w:lvl>
    <w:lvl w:ilvl="6">
      <w:start w:val="0"/>
      <w:numFmt w:val="bullet"/>
      <w:lvlText w:val="•"/>
      <w:lvlJc w:val="left"/>
      <w:pPr>
        <w:ind w:left="6701" w:hanging="344"/>
      </w:pPr>
      <w:rPr>
        <w:rFonts w:hint="default"/>
        <w:lang w:val="ru-RU" w:eastAsia="en-US" w:bidi="ar-SA"/>
      </w:rPr>
    </w:lvl>
    <w:lvl w:ilvl="7">
      <w:start w:val="0"/>
      <w:numFmt w:val="bullet"/>
      <w:lvlText w:val="•"/>
      <w:lvlJc w:val="left"/>
      <w:pPr>
        <w:ind w:left="7757" w:hanging="344"/>
      </w:pPr>
      <w:rPr>
        <w:rFonts w:hint="default"/>
        <w:lang w:val="ru-RU" w:eastAsia="en-US" w:bidi="ar-SA"/>
      </w:rPr>
    </w:lvl>
    <w:lvl w:ilvl="8">
      <w:start w:val="0"/>
      <w:numFmt w:val="bullet"/>
      <w:lvlText w:val="•"/>
      <w:lvlJc w:val="left"/>
      <w:pPr>
        <w:ind w:left="8813" w:hanging="344"/>
      </w:pPr>
      <w:rPr>
        <w:rFonts w:hint="default"/>
        <w:lang w:val="ru-RU" w:eastAsia="en-US" w:bidi="ar-SA"/>
      </w:rPr>
    </w:lvl>
  </w:abstractNum>
  <w:abstractNum w:abstractNumId="1">
    <w:nsid w:val="1DC9E2E2"/>
    <w:multiLevelType w:val="hybridMultilevel"/>
    <w:tmpl w:val="00000000"/>
    <w:lvl w:ilvl="0">
      <w:start w:val="0"/>
      <w:numFmt w:val="bullet"/>
      <w:lvlText w:val=""/>
      <w:lvlJc w:val="left"/>
      <w:pPr>
        <w:ind w:left="312" w:hanging="425"/>
      </w:pPr>
      <w:rPr>
        <w:rFonts w:ascii="Symbol" w:eastAsia="Symbol" w:hAnsi="Symbol" w:cs="Symbol" w:hint="default"/>
        <w:w w:val="100"/>
        <w:sz w:val="28"/>
        <w:szCs w:val="28"/>
        <w:lang w:val="ru-RU" w:eastAsia="en-US" w:bidi="ar-SA"/>
      </w:rPr>
    </w:lvl>
    <w:lvl w:ilvl="1">
      <w:start w:val="0"/>
      <w:numFmt w:val="bullet"/>
      <w:lvlText w:val="•"/>
      <w:lvlJc w:val="left"/>
      <w:pPr>
        <w:ind w:left="1380" w:hanging="425"/>
      </w:pPr>
      <w:rPr>
        <w:rFonts w:hint="default"/>
        <w:lang w:val="ru-RU" w:eastAsia="en-US" w:bidi="ar-SA"/>
      </w:rPr>
    </w:lvl>
    <w:lvl w:ilvl="2">
      <w:start w:val="0"/>
      <w:numFmt w:val="bullet"/>
      <w:lvlText w:val="•"/>
      <w:lvlJc w:val="left"/>
      <w:pPr>
        <w:ind w:left="2441" w:hanging="425"/>
      </w:pPr>
      <w:rPr>
        <w:rFonts w:hint="default"/>
        <w:lang w:val="ru-RU" w:eastAsia="en-US" w:bidi="ar-SA"/>
      </w:rPr>
    </w:lvl>
    <w:lvl w:ilvl="3">
      <w:start w:val="0"/>
      <w:numFmt w:val="bullet"/>
      <w:lvlText w:val="•"/>
      <w:lvlJc w:val="left"/>
      <w:pPr>
        <w:ind w:left="3501" w:hanging="425"/>
      </w:pPr>
      <w:rPr>
        <w:rFonts w:hint="default"/>
        <w:lang w:val="ru-RU" w:eastAsia="en-US" w:bidi="ar-SA"/>
      </w:rPr>
    </w:lvl>
    <w:lvl w:ilvl="4">
      <w:start w:val="0"/>
      <w:numFmt w:val="bullet"/>
      <w:lvlText w:val="•"/>
      <w:lvlJc w:val="left"/>
      <w:pPr>
        <w:ind w:left="4562" w:hanging="425"/>
      </w:pPr>
      <w:rPr>
        <w:rFonts w:hint="default"/>
        <w:lang w:val="ru-RU" w:eastAsia="en-US" w:bidi="ar-SA"/>
      </w:rPr>
    </w:lvl>
    <w:lvl w:ilvl="5">
      <w:start w:val="0"/>
      <w:numFmt w:val="bullet"/>
      <w:lvlText w:val="•"/>
      <w:lvlJc w:val="left"/>
      <w:pPr>
        <w:ind w:left="5623" w:hanging="425"/>
      </w:pPr>
      <w:rPr>
        <w:rFonts w:hint="default"/>
        <w:lang w:val="ru-RU" w:eastAsia="en-US" w:bidi="ar-SA"/>
      </w:rPr>
    </w:lvl>
    <w:lvl w:ilvl="6">
      <w:start w:val="0"/>
      <w:numFmt w:val="bullet"/>
      <w:lvlText w:val="•"/>
      <w:lvlJc w:val="left"/>
      <w:pPr>
        <w:ind w:left="6683" w:hanging="425"/>
      </w:pPr>
      <w:rPr>
        <w:rFonts w:hint="default"/>
        <w:lang w:val="ru-RU" w:eastAsia="en-US" w:bidi="ar-SA"/>
      </w:rPr>
    </w:lvl>
    <w:lvl w:ilvl="7">
      <w:start w:val="0"/>
      <w:numFmt w:val="bullet"/>
      <w:lvlText w:val="•"/>
      <w:lvlJc w:val="left"/>
      <w:pPr>
        <w:ind w:left="7744" w:hanging="425"/>
      </w:pPr>
      <w:rPr>
        <w:rFonts w:hint="default"/>
        <w:lang w:val="ru-RU" w:eastAsia="en-US" w:bidi="ar-SA"/>
      </w:rPr>
    </w:lvl>
    <w:lvl w:ilvl="8">
      <w:start w:val="0"/>
      <w:numFmt w:val="bullet"/>
      <w:lvlText w:val="•"/>
      <w:lvlJc w:val="left"/>
      <w:pPr>
        <w:ind w:left="8805" w:hanging="425"/>
      </w:pPr>
      <w:rPr>
        <w:rFonts w:hint="default"/>
        <w:lang w:val="ru-RU" w:eastAsia="en-US" w:bidi="ar-SA"/>
      </w:rPr>
    </w:lvl>
  </w:abstractNum>
  <w:abstractNum w:abstractNumId="2">
    <w:nsid w:val="2D555C75"/>
    <w:multiLevelType w:val="hybridMultilevel"/>
    <w:tmpl w:val="BE9E64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7925CF0"/>
    <w:multiLevelType w:val="hybridMultilevel"/>
    <w:tmpl w:val="00000000"/>
    <w:lvl w:ilvl="0">
      <w:start w:val="0"/>
      <w:numFmt w:val="bullet"/>
      <w:lvlText w:val="-"/>
      <w:lvlJc w:val="left"/>
      <w:pPr>
        <w:ind w:left="1177" w:hanging="164"/>
      </w:pPr>
      <w:rPr>
        <w:rFonts w:ascii="Times New Roman" w:eastAsia="Times New Roman" w:hAnsi="Times New Roman" w:cs="Times New Roman" w:hint="default"/>
        <w:w w:val="100"/>
        <w:sz w:val="28"/>
        <w:szCs w:val="28"/>
        <w:lang w:val="ru-RU" w:eastAsia="en-US" w:bidi="ar-SA"/>
      </w:rPr>
    </w:lvl>
    <w:lvl w:ilvl="1">
      <w:start w:val="0"/>
      <w:numFmt w:val="bullet"/>
      <w:lvlText w:val="•"/>
      <w:lvlJc w:val="left"/>
      <w:pPr>
        <w:ind w:left="2154" w:hanging="164"/>
      </w:pPr>
      <w:rPr>
        <w:rFonts w:hint="default"/>
        <w:lang w:val="ru-RU" w:eastAsia="en-US" w:bidi="ar-SA"/>
      </w:rPr>
    </w:lvl>
    <w:lvl w:ilvl="2">
      <w:start w:val="0"/>
      <w:numFmt w:val="bullet"/>
      <w:lvlText w:val="•"/>
      <w:lvlJc w:val="left"/>
      <w:pPr>
        <w:ind w:left="3129" w:hanging="164"/>
      </w:pPr>
      <w:rPr>
        <w:rFonts w:hint="default"/>
        <w:lang w:val="ru-RU" w:eastAsia="en-US" w:bidi="ar-SA"/>
      </w:rPr>
    </w:lvl>
    <w:lvl w:ilvl="3">
      <w:start w:val="0"/>
      <w:numFmt w:val="bullet"/>
      <w:lvlText w:val="•"/>
      <w:lvlJc w:val="left"/>
      <w:pPr>
        <w:ind w:left="4103" w:hanging="164"/>
      </w:pPr>
      <w:rPr>
        <w:rFonts w:hint="default"/>
        <w:lang w:val="ru-RU" w:eastAsia="en-US" w:bidi="ar-SA"/>
      </w:rPr>
    </w:lvl>
    <w:lvl w:ilvl="4">
      <w:start w:val="0"/>
      <w:numFmt w:val="bullet"/>
      <w:lvlText w:val="•"/>
      <w:lvlJc w:val="left"/>
      <w:pPr>
        <w:ind w:left="5078" w:hanging="164"/>
      </w:pPr>
      <w:rPr>
        <w:rFonts w:hint="default"/>
        <w:lang w:val="ru-RU" w:eastAsia="en-US" w:bidi="ar-SA"/>
      </w:rPr>
    </w:lvl>
    <w:lvl w:ilvl="5">
      <w:start w:val="0"/>
      <w:numFmt w:val="bullet"/>
      <w:lvlText w:val="•"/>
      <w:lvlJc w:val="left"/>
      <w:pPr>
        <w:ind w:left="6053" w:hanging="164"/>
      </w:pPr>
      <w:rPr>
        <w:rFonts w:hint="default"/>
        <w:lang w:val="ru-RU" w:eastAsia="en-US" w:bidi="ar-SA"/>
      </w:rPr>
    </w:lvl>
    <w:lvl w:ilvl="6">
      <w:start w:val="0"/>
      <w:numFmt w:val="bullet"/>
      <w:lvlText w:val="•"/>
      <w:lvlJc w:val="left"/>
      <w:pPr>
        <w:ind w:left="7027" w:hanging="164"/>
      </w:pPr>
      <w:rPr>
        <w:rFonts w:hint="default"/>
        <w:lang w:val="ru-RU" w:eastAsia="en-US" w:bidi="ar-SA"/>
      </w:rPr>
    </w:lvl>
    <w:lvl w:ilvl="7">
      <w:start w:val="0"/>
      <w:numFmt w:val="bullet"/>
      <w:lvlText w:val="•"/>
      <w:lvlJc w:val="left"/>
      <w:pPr>
        <w:ind w:left="8002" w:hanging="164"/>
      </w:pPr>
      <w:rPr>
        <w:rFonts w:hint="default"/>
        <w:lang w:val="ru-RU" w:eastAsia="en-US" w:bidi="ar-SA"/>
      </w:rPr>
    </w:lvl>
    <w:lvl w:ilvl="8">
      <w:start w:val="0"/>
      <w:numFmt w:val="bullet"/>
      <w:lvlText w:val="•"/>
      <w:lvlJc w:val="left"/>
      <w:pPr>
        <w:ind w:left="8977" w:hanging="164"/>
      </w:pPr>
      <w:rPr>
        <w:rFonts w:hint="default"/>
        <w:lang w:val="ru-RU" w:eastAsia="en-US" w:bidi="ar-SA"/>
      </w:rPr>
    </w:lvl>
  </w:abstractNum>
  <w:abstractNum w:abstractNumId="4">
    <w:nsid w:val="66690762"/>
    <w:multiLevelType w:val="hybridMultilevel"/>
    <w:tmpl w:val="81340E96"/>
    <w:lvl w:ilvl="0">
      <w:start w:val="1"/>
      <w:numFmt w:val="decimal"/>
      <w:lvlText w:val="%1."/>
      <w:lvlJc w:val="left"/>
      <w:pPr>
        <w:tabs>
          <w:tab w:val="num" w:pos="960"/>
        </w:tabs>
        <w:ind w:left="960" w:hanging="42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6A31949"/>
    <w:multiLevelType w:val="hybridMultilevel"/>
    <w:tmpl w:val="00000000"/>
    <w:lvl w:ilvl="0">
      <w:start w:val="2"/>
      <w:numFmt w:val="decimal"/>
      <w:lvlText w:val="%1."/>
      <w:lvlJc w:val="left"/>
      <w:pPr>
        <w:ind w:left="759" w:hanging="281"/>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3032" w:hanging="492"/>
        <w:jc w:val="right"/>
      </w:pPr>
      <w:rPr>
        <w:rFonts w:ascii="Times New Roman" w:eastAsia="Times New Roman" w:hAnsi="Times New Roman" w:cs="Times New Roman" w:hint="default"/>
        <w:b/>
        <w:bCs/>
        <w:spacing w:val="-1"/>
        <w:w w:val="100"/>
        <w:sz w:val="28"/>
        <w:szCs w:val="28"/>
        <w:lang w:val="ru-RU" w:eastAsia="en-US" w:bidi="ar-SA"/>
      </w:rPr>
    </w:lvl>
    <w:lvl w:ilvl="2">
      <w:start w:val="0"/>
      <w:numFmt w:val="bullet"/>
      <w:lvlText w:val="•"/>
      <w:lvlJc w:val="left"/>
      <w:pPr>
        <w:ind w:left="3916" w:hanging="492"/>
      </w:pPr>
      <w:rPr>
        <w:rFonts w:hint="default"/>
        <w:lang w:val="ru-RU" w:eastAsia="en-US" w:bidi="ar-SA"/>
      </w:rPr>
    </w:lvl>
    <w:lvl w:ilvl="3">
      <w:start w:val="0"/>
      <w:numFmt w:val="bullet"/>
      <w:lvlText w:val="•"/>
      <w:lvlJc w:val="left"/>
      <w:pPr>
        <w:ind w:left="4792" w:hanging="492"/>
      </w:pPr>
      <w:rPr>
        <w:rFonts w:hint="default"/>
        <w:lang w:val="ru-RU" w:eastAsia="en-US" w:bidi="ar-SA"/>
      </w:rPr>
    </w:lvl>
    <w:lvl w:ilvl="4">
      <w:start w:val="0"/>
      <w:numFmt w:val="bullet"/>
      <w:lvlText w:val="•"/>
      <w:lvlJc w:val="left"/>
      <w:pPr>
        <w:ind w:left="5668" w:hanging="492"/>
      </w:pPr>
      <w:rPr>
        <w:rFonts w:hint="default"/>
        <w:lang w:val="ru-RU" w:eastAsia="en-US" w:bidi="ar-SA"/>
      </w:rPr>
    </w:lvl>
    <w:lvl w:ilvl="5">
      <w:start w:val="0"/>
      <w:numFmt w:val="bullet"/>
      <w:lvlText w:val="•"/>
      <w:lvlJc w:val="left"/>
      <w:pPr>
        <w:ind w:left="6545" w:hanging="492"/>
      </w:pPr>
      <w:rPr>
        <w:rFonts w:hint="default"/>
        <w:lang w:val="ru-RU" w:eastAsia="en-US" w:bidi="ar-SA"/>
      </w:rPr>
    </w:lvl>
    <w:lvl w:ilvl="6">
      <w:start w:val="0"/>
      <w:numFmt w:val="bullet"/>
      <w:lvlText w:val="•"/>
      <w:lvlJc w:val="left"/>
      <w:pPr>
        <w:ind w:left="7421" w:hanging="492"/>
      </w:pPr>
      <w:rPr>
        <w:rFonts w:hint="default"/>
        <w:lang w:val="ru-RU" w:eastAsia="en-US" w:bidi="ar-SA"/>
      </w:rPr>
    </w:lvl>
    <w:lvl w:ilvl="7">
      <w:start w:val="0"/>
      <w:numFmt w:val="bullet"/>
      <w:lvlText w:val="•"/>
      <w:lvlJc w:val="left"/>
      <w:pPr>
        <w:ind w:left="8297" w:hanging="492"/>
      </w:pPr>
      <w:rPr>
        <w:rFonts w:hint="default"/>
        <w:lang w:val="ru-RU" w:eastAsia="en-US" w:bidi="ar-SA"/>
      </w:rPr>
    </w:lvl>
    <w:lvl w:ilvl="8">
      <w:start w:val="0"/>
      <w:numFmt w:val="bullet"/>
      <w:lvlText w:val="•"/>
      <w:lvlJc w:val="left"/>
      <w:pPr>
        <w:ind w:left="9173" w:hanging="492"/>
      </w:pPr>
      <w:rPr>
        <w:rFonts w:hint="default"/>
        <w:lang w:val="ru-RU" w:eastAsia="en-US" w:bidi="ar-SA"/>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544B"/>
    <w:rsid w:val="00017BA8"/>
    <w:rsid w:val="000274F5"/>
    <w:rsid w:val="00046A9B"/>
    <w:rsid w:val="000679DD"/>
    <w:rsid w:val="00094400"/>
    <w:rsid w:val="000A60BE"/>
    <w:rsid w:val="000A64E0"/>
    <w:rsid w:val="000C644B"/>
    <w:rsid w:val="001129A2"/>
    <w:rsid w:val="00116747"/>
    <w:rsid w:val="00122D15"/>
    <w:rsid w:val="00123D5E"/>
    <w:rsid w:val="00151D99"/>
    <w:rsid w:val="0016306A"/>
    <w:rsid w:val="001655BB"/>
    <w:rsid w:val="001663D4"/>
    <w:rsid w:val="00173720"/>
    <w:rsid w:val="001750AD"/>
    <w:rsid w:val="0018168A"/>
    <w:rsid w:val="00196605"/>
    <w:rsid w:val="001A6EF0"/>
    <w:rsid w:val="002035FA"/>
    <w:rsid w:val="00204F40"/>
    <w:rsid w:val="002156B8"/>
    <w:rsid w:val="00250F3F"/>
    <w:rsid w:val="003070C2"/>
    <w:rsid w:val="00335911"/>
    <w:rsid w:val="0034283E"/>
    <w:rsid w:val="00361BDB"/>
    <w:rsid w:val="003874E9"/>
    <w:rsid w:val="003A724A"/>
    <w:rsid w:val="003D1A9E"/>
    <w:rsid w:val="003F590E"/>
    <w:rsid w:val="00436B19"/>
    <w:rsid w:val="00442E74"/>
    <w:rsid w:val="004466A4"/>
    <w:rsid w:val="004571C2"/>
    <w:rsid w:val="00465517"/>
    <w:rsid w:val="00474BFB"/>
    <w:rsid w:val="00483809"/>
    <w:rsid w:val="004B0408"/>
    <w:rsid w:val="004C1107"/>
    <w:rsid w:val="004C483F"/>
    <w:rsid w:val="00524E7A"/>
    <w:rsid w:val="00531E29"/>
    <w:rsid w:val="0055345A"/>
    <w:rsid w:val="0059613E"/>
    <w:rsid w:val="005A1ED5"/>
    <w:rsid w:val="005B68C4"/>
    <w:rsid w:val="005E285A"/>
    <w:rsid w:val="0060205B"/>
    <w:rsid w:val="00614C1D"/>
    <w:rsid w:val="00620728"/>
    <w:rsid w:val="00621568"/>
    <w:rsid w:val="00624DE6"/>
    <w:rsid w:val="006373E5"/>
    <w:rsid w:val="00647F02"/>
    <w:rsid w:val="00651494"/>
    <w:rsid w:val="00656C6D"/>
    <w:rsid w:val="00684351"/>
    <w:rsid w:val="0069121B"/>
    <w:rsid w:val="006E5907"/>
    <w:rsid w:val="006E6347"/>
    <w:rsid w:val="006E7CF0"/>
    <w:rsid w:val="00710508"/>
    <w:rsid w:val="00711D77"/>
    <w:rsid w:val="00722421"/>
    <w:rsid w:val="00722A59"/>
    <w:rsid w:val="007316EF"/>
    <w:rsid w:val="00746EB9"/>
    <w:rsid w:val="0076280C"/>
    <w:rsid w:val="00782471"/>
    <w:rsid w:val="00790E5B"/>
    <w:rsid w:val="0079207F"/>
    <w:rsid w:val="00797900"/>
    <w:rsid w:val="007D2739"/>
    <w:rsid w:val="007D62BD"/>
    <w:rsid w:val="007E5915"/>
    <w:rsid w:val="00810103"/>
    <w:rsid w:val="008116EA"/>
    <w:rsid w:val="0082138C"/>
    <w:rsid w:val="008267C5"/>
    <w:rsid w:val="00836891"/>
    <w:rsid w:val="00850451"/>
    <w:rsid w:val="0085195B"/>
    <w:rsid w:val="008571E3"/>
    <w:rsid w:val="00857BFE"/>
    <w:rsid w:val="00862F0A"/>
    <w:rsid w:val="008D5D5E"/>
    <w:rsid w:val="008E1733"/>
    <w:rsid w:val="008E17B8"/>
    <w:rsid w:val="009115FE"/>
    <w:rsid w:val="00915E6B"/>
    <w:rsid w:val="00926F7E"/>
    <w:rsid w:val="00932837"/>
    <w:rsid w:val="0094005F"/>
    <w:rsid w:val="00960DF0"/>
    <w:rsid w:val="00975C20"/>
    <w:rsid w:val="009B2A4D"/>
    <w:rsid w:val="009B5A90"/>
    <w:rsid w:val="009C04FD"/>
    <w:rsid w:val="009D3E72"/>
    <w:rsid w:val="009D7613"/>
    <w:rsid w:val="009F4FC9"/>
    <w:rsid w:val="00A05706"/>
    <w:rsid w:val="00A266DB"/>
    <w:rsid w:val="00A5147C"/>
    <w:rsid w:val="00A51CE7"/>
    <w:rsid w:val="00A64F3A"/>
    <w:rsid w:val="00A94DDC"/>
    <w:rsid w:val="00AA4384"/>
    <w:rsid w:val="00AA5FFB"/>
    <w:rsid w:val="00AC0222"/>
    <w:rsid w:val="00AC22FE"/>
    <w:rsid w:val="00AC4797"/>
    <w:rsid w:val="00AC6912"/>
    <w:rsid w:val="00B0063F"/>
    <w:rsid w:val="00B00F84"/>
    <w:rsid w:val="00B141B3"/>
    <w:rsid w:val="00B2744B"/>
    <w:rsid w:val="00B46BC3"/>
    <w:rsid w:val="00B6765C"/>
    <w:rsid w:val="00B8600E"/>
    <w:rsid w:val="00BA2BEB"/>
    <w:rsid w:val="00BD2B06"/>
    <w:rsid w:val="00BD544B"/>
    <w:rsid w:val="00BE0CA9"/>
    <w:rsid w:val="00BE4C85"/>
    <w:rsid w:val="00C1424A"/>
    <w:rsid w:val="00C42BBE"/>
    <w:rsid w:val="00C80BA1"/>
    <w:rsid w:val="00C81721"/>
    <w:rsid w:val="00C81FBE"/>
    <w:rsid w:val="00CB28A3"/>
    <w:rsid w:val="00D01615"/>
    <w:rsid w:val="00D02184"/>
    <w:rsid w:val="00D415B2"/>
    <w:rsid w:val="00D64395"/>
    <w:rsid w:val="00D86063"/>
    <w:rsid w:val="00DA50B8"/>
    <w:rsid w:val="00DA7652"/>
    <w:rsid w:val="00DC7A72"/>
    <w:rsid w:val="00DE1408"/>
    <w:rsid w:val="00DF0A8D"/>
    <w:rsid w:val="00DF39C3"/>
    <w:rsid w:val="00E42694"/>
    <w:rsid w:val="00E4560A"/>
    <w:rsid w:val="00E4759A"/>
    <w:rsid w:val="00E50CD8"/>
    <w:rsid w:val="00E96508"/>
    <w:rsid w:val="00EA23F9"/>
    <w:rsid w:val="00ED5CD7"/>
    <w:rsid w:val="00ED5E61"/>
    <w:rsid w:val="00EF4367"/>
    <w:rsid w:val="00F00DB7"/>
    <w:rsid w:val="00F024C1"/>
    <w:rsid w:val="00F143EE"/>
    <w:rsid w:val="00F2352D"/>
    <w:rsid w:val="00F36AE2"/>
    <w:rsid w:val="00F46911"/>
    <w:rsid w:val="00F530A9"/>
    <w:rsid w:val="00FB7F2F"/>
    <w:rsid w:val="00FC4619"/>
    <w:rsid w:val="00FE723F"/>
    <w:rsid w:val="00FF32AA"/>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sid w:val="00BD544B"/>
    <w:rPr>
      <w:lang w:val="ru-RU" w:eastAsia="ru-RU" w:bidi="ar-SA"/>
    </w:rPr>
  </w:style>
  <w:style w:type="paragraph" w:styleId="Heading1">
    <w:name w:val="heading 1"/>
    <w:basedOn w:val="Normal"/>
    <w:next w:val="Normal"/>
    <w:qFormat/>
    <w:rsid w:val="00BD544B"/>
    <w:pPr>
      <w:keepNext/>
      <w:jc w:val="center"/>
      <w:outlineLvl w:val="0"/>
    </w:pPr>
    <w:rPr>
      <w:rFonts w:ascii="TLB Times" w:hAnsi="TLB Times"/>
      <w:sz w:val="24"/>
    </w:rPr>
  </w:style>
  <w:style w:type="paragraph" w:styleId="Heading2">
    <w:name w:val="heading 2"/>
    <w:basedOn w:val="Normal"/>
    <w:next w:val="Normal"/>
    <w:link w:val="2"/>
    <w:qFormat/>
    <w:rsid w:val="00BD544B"/>
    <w:pPr>
      <w:keepNext/>
      <w:spacing w:line="360" w:lineRule="auto"/>
      <w:jc w:val="center"/>
      <w:outlineLvl w:val="1"/>
    </w:pPr>
    <w:rPr>
      <w:b/>
      <w:sz w:val="24"/>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a"/>
    <w:rsid w:val="00BD544B"/>
    <w:pPr>
      <w:ind w:left="567"/>
    </w:pPr>
    <w:rPr>
      <w:sz w:val="24"/>
      <w:lang w:val="x-none" w:eastAsia="x-none"/>
    </w:rPr>
  </w:style>
  <w:style w:type="paragraph" w:customStyle="1" w:styleId="ConsNormal">
    <w:name w:val="ConsNormal"/>
    <w:rsid w:val="00BD544B"/>
    <w:pPr>
      <w:ind w:right="19772" w:firstLine="720"/>
    </w:pPr>
    <w:rPr>
      <w:rFonts w:ascii="Arial" w:hAnsi="Arial"/>
      <w:snapToGrid w:val="0"/>
      <w:lang w:val="ru-RU" w:eastAsia="ru-RU" w:bidi="ar-SA"/>
    </w:rPr>
  </w:style>
  <w:style w:type="paragraph" w:styleId="BalloonText">
    <w:name w:val="Balloon Text"/>
    <w:basedOn w:val="Normal"/>
    <w:semiHidden/>
    <w:rsid w:val="001655BB"/>
    <w:rPr>
      <w:rFonts w:ascii="Tahoma" w:hAnsi="Tahoma" w:cs="Tahoma"/>
      <w:sz w:val="16"/>
      <w:szCs w:val="16"/>
    </w:rPr>
  </w:style>
  <w:style w:type="character" w:styleId="Hyperlink">
    <w:name w:val="Hyperlink"/>
    <w:rsid w:val="00C81721"/>
    <w:rPr>
      <w:color w:val="0563C1"/>
      <w:u w:val="single"/>
    </w:rPr>
  </w:style>
  <w:style w:type="paragraph" w:styleId="NormalWeb">
    <w:name w:val="Normal (Web)"/>
    <w:basedOn w:val="Normal"/>
    <w:uiPriority w:val="99"/>
    <w:unhideWhenUsed/>
    <w:rsid w:val="0069121B"/>
    <w:pPr>
      <w:spacing w:after="270"/>
    </w:pPr>
    <w:rPr>
      <w:sz w:val="24"/>
      <w:szCs w:val="24"/>
    </w:rPr>
  </w:style>
  <w:style w:type="character" w:customStyle="1" w:styleId="2">
    <w:name w:val="Заголовок 2 Знак"/>
    <w:link w:val="Heading2"/>
    <w:rsid w:val="003874E9"/>
    <w:rPr>
      <w:b/>
      <w:sz w:val="24"/>
    </w:rPr>
  </w:style>
  <w:style w:type="character" w:customStyle="1" w:styleId="a">
    <w:name w:val="Основной текст с отступом Знак"/>
    <w:link w:val="BodyTextIndent"/>
    <w:rsid w:val="003874E9"/>
    <w:rPr>
      <w:sz w:val="24"/>
    </w:rPr>
  </w:style>
  <w:style w:type="paragraph" w:customStyle="1" w:styleId="TableParagraph">
    <w:name w:val="Table Paragraph"/>
    <w:basedOn w:val="Normal"/>
    <w:uiPriority w:val="1"/>
    <w:qFormat/>
    <w:pPr>
      <w:widowControl w:val="0"/>
      <w:autoSpaceDE w:val="0"/>
      <w:autoSpaceDN w:val="0"/>
    </w:pPr>
    <w:rPr>
      <w:sz w:val="22"/>
      <w:szCs w:val="22"/>
      <w:lang w:eastAsia="en-US"/>
    </w:rPr>
  </w:style>
  <w:style w:type="table" w:customStyle="1" w:styleId="TableNormal0">
    <w:name w:val="Table Normal"/>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BodyText">
    <w:name w:val="Body Text"/>
    <w:basedOn w:val="Normal"/>
    <w:uiPriority w:val="1"/>
    <w:qFormat/>
    <w:pPr>
      <w:widowControl w:val="0"/>
      <w:autoSpaceDE w:val="0"/>
      <w:autoSpaceDN w:val="0"/>
    </w:pPr>
    <w:rPr>
      <w:sz w:val="28"/>
      <w:szCs w:val="28"/>
      <w:lang w:eastAsia="en-US"/>
    </w:rPr>
  </w:style>
  <w:style w:type="paragraph" w:styleId="Title">
    <w:name w:val="Title"/>
    <w:basedOn w:val="Normal"/>
    <w:uiPriority w:val="1"/>
    <w:qFormat/>
    <w:pPr>
      <w:widowControl w:val="0"/>
      <w:autoSpaceDE w:val="0"/>
      <w:autoSpaceDN w:val="0"/>
      <w:spacing w:before="204"/>
      <w:ind w:left="2009" w:right="1832"/>
      <w:jc w:val="center"/>
    </w:pPr>
    <w:rPr>
      <w:b/>
      <w:bCs/>
      <w:sz w:val="40"/>
      <w:szCs w:val="40"/>
      <w:lang w:eastAsia="en-US"/>
    </w:rPr>
  </w:style>
  <w:style w:type="paragraph" w:customStyle="1" w:styleId="Heading10">
    <w:name w:val="Heading 1"/>
    <w:basedOn w:val="Normal"/>
    <w:uiPriority w:val="1"/>
    <w:qFormat/>
    <w:pPr>
      <w:widowControl w:val="0"/>
      <w:autoSpaceDE w:val="0"/>
      <w:autoSpaceDN w:val="0"/>
      <w:ind w:left="759" w:hanging="493"/>
      <w:outlineLvl w:val="1"/>
    </w:pPr>
    <w:rPr>
      <w:b/>
      <w:bCs/>
      <w:sz w:val="28"/>
      <w:szCs w:val="28"/>
      <w:lang w:eastAsia="en-US"/>
    </w:rPr>
  </w:style>
  <w:style w:type="paragraph" w:customStyle="1" w:styleId="TOC1">
    <w:name w:val="TOC 1"/>
    <w:basedOn w:val="Normal"/>
    <w:uiPriority w:val="1"/>
    <w:qFormat/>
    <w:pPr>
      <w:widowControl w:val="0"/>
      <w:autoSpaceDE w:val="0"/>
      <w:autoSpaceDN w:val="0"/>
      <w:spacing w:before="125"/>
      <w:ind w:left="882"/>
    </w:pPr>
    <w:rPr>
      <w:b/>
      <w:bCs/>
      <w:lang w:eastAsia="en-US"/>
    </w:rPr>
  </w:style>
  <w:style w:type="paragraph" w:customStyle="1" w:styleId="TOC2">
    <w:name w:val="TOC 2"/>
    <w:basedOn w:val="Normal"/>
    <w:uiPriority w:val="1"/>
    <w:qFormat/>
    <w:pPr>
      <w:widowControl w:val="0"/>
      <w:autoSpaceDE w:val="0"/>
      <w:autoSpaceDN w:val="0"/>
      <w:ind w:left="1424" w:hanging="344"/>
    </w:pPr>
    <w:rPr>
      <w:sz w:val="16"/>
      <w:szCs w:val="16"/>
      <w:lang w:eastAsia="en-US"/>
    </w:rPr>
  </w:style>
  <w:style w:type="paragraph" w:styleId="ListParagraph">
    <w:name w:val="List Paragraph"/>
    <w:basedOn w:val="Normal"/>
    <w:uiPriority w:val="1"/>
    <w:qFormat/>
    <w:pPr>
      <w:widowControl w:val="0"/>
      <w:autoSpaceDE w:val="0"/>
      <w:autoSpaceDN w:val="0"/>
      <w:ind w:left="1424" w:hanging="344"/>
    </w:pPr>
    <w:rPr>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footer" Target="footer7.xml" /><Relationship Id="rId13" Type="http://schemas.openxmlformats.org/officeDocument/2006/relationships/footer" Target="footer8.xml" /><Relationship Id="rId14" Type="http://schemas.openxmlformats.org/officeDocument/2006/relationships/footer" Target="footer9.xml" /><Relationship Id="rId15" Type="http://schemas.openxmlformats.org/officeDocument/2006/relationships/footer" Target="footer10.xml" /><Relationship Id="rId16" Type="http://schemas.openxmlformats.org/officeDocument/2006/relationships/footer" Target="footer11.xml" /><Relationship Id="rId17" Type="http://schemas.openxmlformats.org/officeDocument/2006/relationships/footer" Target="footer12.xml" /><Relationship Id="rId18" Type="http://schemas.openxmlformats.org/officeDocument/2006/relationships/footer" Target="footer13.xml" /><Relationship Id="rId19" Type="http://schemas.openxmlformats.org/officeDocument/2006/relationships/footer" Target="footer14.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 5</cp:lastModifiedBy>
  <cp:revision>2</cp:revision>
  <cp:lastPrinted>2021-11-09T06:49:00Z</cp:lastPrinted>
  <dcterms:created xsi:type="dcterms:W3CDTF">2021-11-16T12:22:00Z</dcterms:created>
  <dcterms:modified xsi:type="dcterms:W3CDTF">2021-11-16T12:22:00Z</dcterms:modified>
</cp:coreProperties>
</file>